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 xml:space="preserve">上海数库一面 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简述问答：</w:t>
      </w:r>
    </w:p>
    <w:p>
      <w:pPr>
        <w:rPr>
          <w:rFonts w:hint="eastAsia"/>
        </w:rPr>
      </w:pPr>
      <w:r>
        <w:rPr>
          <w:rFonts w:hint="eastAsia"/>
        </w:rPr>
        <w:t>1.hive 脚本写过吗？</w:t>
      </w:r>
    </w:p>
    <w:p>
      <w:pPr>
        <w:rPr>
          <w:rFonts w:hint="eastAsia"/>
        </w:rPr>
      </w:pPr>
      <w:r>
        <w:rPr>
          <w:rFonts w:hint="eastAsia"/>
        </w:rPr>
        <w:t xml:space="preserve">       </w:t>
      </w:r>
    </w:p>
    <w:p>
      <w:pPr>
        <w:rPr>
          <w:rFonts w:hint="eastAsia"/>
        </w:rPr>
      </w:pPr>
      <w:r>
        <w:rPr>
          <w:rFonts w:hint="eastAsia"/>
        </w:rPr>
        <w:t>2.hive 里面 大于，小于，等于，标识符之类的问题。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>3.在工作中遇到最大问题，什么原因造成，怎么解决？解决原理是什么？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4.10亿条数据，用kettle怎么提取？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5.sql优化有哪些？用过那些？用的场景描述一下。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6.kettle用过哪些主键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7.我反问 ：贵司采用的数仓是传统数仓还是大数据6层架构</w:t>
      </w:r>
    </w:p>
    <w:p>
      <w:pPr>
        <w:rPr>
          <w:rFonts w:hint="eastAsia"/>
        </w:rPr>
      </w:pPr>
      <w:r>
        <w:rPr>
          <w:rFonts w:hint="eastAsia"/>
        </w:rPr>
        <w:t xml:space="preserve">       回：他们用大数据5层架构，主要做大数据平台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>8.我范文： 贵司人员架构分工明确吗？回涉及到轮岗吗？</w:t>
      </w:r>
    </w:p>
    <w:p>
      <w:r>
        <w:rPr>
          <w:rFonts w:hint="eastAsia"/>
        </w:rPr>
        <w:t xml:space="preserve">       回：专人专岗，不涉及跨岗位工作。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975D0"/>
    <w:rsid w:val="656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2021-11-22T10:39:00Z</dcterms:created>
  <dc:creator>小槿霈</dc:creator>
  <cp:lastModifiedBy>小槿霈</cp:lastModifiedBy>
  <dcterms:modified xsi:type="dcterms:W3CDTF">2021-11-22T10:39:59Z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837245C204974AF9958B93CFCDE3CD44</vt:lpwstr>
  </property>
</Properties>
</file>