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中软华为初面</w:t>
      </w:r>
    </w:p>
    <w:bookmarkEnd w:id="0"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数据仓库的基本结构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建模流程（模型表）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星型模型和雪花模型的区别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常用的聚合函数有哪些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Truncate和delete的差别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性能调优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分区表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常用的oracle 系统表？？？查询表存不存在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参与过上线吗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9B316"/>
    <w:multiLevelType w:val="singleLevel"/>
    <w:tmpl w:val="5EA9B3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67F75"/>
    <w:rsid w:val="33B26922"/>
    <w:rsid w:val="4F6A1DBA"/>
    <w:rsid w:val="512669DA"/>
    <w:rsid w:val="5B830E46"/>
    <w:rsid w:val="7F2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2021-01-13T12:00:00Z</dcterms:created>
  <dc:creator>EDZ</dc:creator>
  <cp:lastModifiedBy>小槿霈</cp:lastModifiedBy>
  <dcterms:modified xsi:type="dcterms:W3CDTF">2021-07-23T04:30:20Z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A1BDC2B404A342BBAB499EC27B46F893</vt:lpwstr>
  </property>
</Properties>
</file>