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时间：7-26 上午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事件：电话面试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公司：</w:t>
      </w:r>
      <w:bookmarkStart w:id="0" w:name="_GoBack"/>
      <w:r>
        <w:rPr>
          <w:rFonts w:hint="eastAsia"/>
          <w:lang w:val="en-US" w:eastAsia="zh-CN"/>
        </w:rPr>
        <w:t>天阳科技</w:t>
      </w:r>
      <w:bookmarkEnd w:id="0"/>
      <w:r>
        <w:rPr>
          <w:rFonts w:hint="eastAsia"/>
          <w:lang w:val="en-US" w:eastAsia="zh-CN"/>
        </w:rPr>
        <w:t>（出差）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技术面试A；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数据库的存储原理；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开发流程；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游标的分类和区别；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游标的优缺点；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72E65"/>
    <w:multiLevelType w:val="singleLevel"/>
    <w:tmpl w:val="D9E72E6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17ADA"/>
    <w:rsid w:val="68D1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2021-08-20T02:46:00Z</dcterms:created>
  <dc:creator>小槿霈</dc:creator>
  <cp:lastModifiedBy>小槿霈</cp:lastModifiedBy>
  <dcterms:modified xsi:type="dcterms:W3CDTF">2021-08-20T02:47:29Z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12C999E297404459BF3C96EC96365A51</vt:lpwstr>
  </property>
</Properties>
</file>