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00" w:rsidRDefault="00BC2EA6">
      <w:pPr>
        <w:jc w:val="right"/>
      </w:pPr>
      <w:r>
        <w:rPr>
          <w:rFonts w:hint="eastAsia"/>
        </w:rPr>
        <w:t xml:space="preserve"> </w:t>
      </w:r>
    </w:p>
    <w:p w:rsidR="003D2600" w:rsidRDefault="003D2600"/>
    <w:p w:rsidR="00946C32" w:rsidRDefault="00946C32" w:rsidP="00946C3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初级工程师笔试题</w:t>
      </w:r>
    </w:p>
    <w:p w:rsidR="00946C32" w:rsidRDefault="00946C32" w:rsidP="00946C32"/>
    <w:p w:rsidR="00946C32" w:rsidRDefault="00946C32" w:rsidP="00946C3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</w:p>
    <w:p w:rsidR="00946C32" w:rsidRDefault="00946C32" w:rsidP="00946C32">
      <w:pPr>
        <w:spacing w:line="360" w:lineRule="auto"/>
        <w:rPr>
          <w:i/>
          <w:szCs w:val="21"/>
        </w:rPr>
      </w:pPr>
      <w:r>
        <w:rPr>
          <w:rFonts w:hint="eastAsia"/>
          <w:i/>
          <w:szCs w:val="21"/>
        </w:rPr>
        <w:t>本笔试题由三道大题构成，请您直接在题目下方作答，回答完毕后请尽快将笔试试题反馈至招聘同事，谢谢您的配合。</w:t>
      </w:r>
      <w:r>
        <w:rPr>
          <w:rFonts w:hint="eastAsia"/>
          <w:i/>
          <w:szCs w:val="21"/>
        </w:rPr>
        <w:t xml:space="preserve">       </w:t>
      </w: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一、选择题</w:t>
      </w:r>
      <w:r w:rsidR="00BC2EA6" w:rsidRPr="003C6945">
        <w:rPr>
          <w:rFonts w:ascii="宋体" w:hAnsi="宋体" w:cs="宋体" w:hint="eastAsia"/>
          <w:b/>
          <w:sz w:val="22"/>
        </w:rPr>
        <w:t>（每题5分，共</w:t>
      </w:r>
      <w:r w:rsidR="00BC2EA6">
        <w:rPr>
          <w:rFonts w:ascii="宋体" w:hAnsi="宋体" w:cs="宋体" w:hint="eastAsia"/>
          <w:b/>
          <w:sz w:val="22"/>
        </w:rPr>
        <w:t>1</w:t>
      </w:r>
      <w:r w:rsidR="00BC2EA6" w:rsidRPr="003C6945">
        <w:rPr>
          <w:rFonts w:ascii="宋体" w:hAnsi="宋体" w:cs="宋体" w:hint="eastAsia"/>
          <w:b/>
          <w:sz w:val="22"/>
        </w:rPr>
        <w:t>0分）</w:t>
      </w:r>
    </w:p>
    <w:p w:rsidR="00946C32" w:rsidRDefault="00946C32" w:rsidP="00946C32">
      <w:pPr>
        <w:spacing w:after="150" w:line="360" w:lineRule="auto"/>
        <w:rPr>
          <w:rFonts w:ascii="宋体" w:eastAsia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1、某java web应用以jar的方式部署在</w:t>
      </w:r>
      <w:proofErr w:type="spellStart"/>
      <w:r>
        <w:rPr>
          <w:rFonts w:ascii="宋体" w:hAnsi="宋体" w:cs="宋体" w:hint="eastAsia"/>
          <w:bCs/>
          <w:sz w:val="22"/>
          <w:szCs w:val="22"/>
        </w:rPr>
        <w:t>linux</w:t>
      </w:r>
      <w:proofErr w:type="spellEnd"/>
      <w:r>
        <w:rPr>
          <w:rFonts w:ascii="宋体" w:hAnsi="宋体" w:cs="宋体" w:hint="eastAsia"/>
          <w:bCs/>
          <w:sz w:val="22"/>
          <w:szCs w:val="22"/>
        </w:rPr>
        <w:t>服务器上,应用的文件名为app.jar，为实现在后台运行jar包，且关闭终端窗口不会停止应用，以下关于启动应用正确的命令是（）（5分）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A.java -jar app.jar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B.java -jar app.jar &amp;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proofErr w:type="spellStart"/>
      <w:r>
        <w:rPr>
          <w:rFonts w:ascii="宋体" w:hAnsi="宋体" w:cs="宋体" w:hint="eastAsia"/>
          <w:bCs/>
          <w:sz w:val="22"/>
          <w:szCs w:val="22"/>
        </w:rPr>
        <w:t>C.nohup</w:t>
      </w:r>
      <w:proofErr w:type="spellEnd"/>
      <w:r>
        <w:rPr>
          <w:rFonts w:ascii="宋体" w:hAnsi="宋体" w:cs="宋体" w:hint="eastAsia"/>
          <w:bCs/>
          <w:sz w:val="22"/>
          <w:szCs w:val="22"/>
        </w:rPr>
        <w:t xml:space="preserve"> java -jar app.jar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proofErr w:type="spellStart"/>
      <w:r>
        <w:rPr>
          <w:rFonts w:ascii="宋体" w:hAnsi="宋体" w:cs="宋体" w:hint="eastAsia"/>
          <w:bCs/>
          <w:sz w:val="22"/>
          <w:szCs w:val="22"/>
        </w:rPr>
        <w:t>D.nohup</w:t>
      </w:r>
      <w:proofErr w:type="spellEnd"/>
      <w:r>
        <w:rPr>
          <w:rFonts w:ascii="宋体" w:hAnsi="宋体" w:cs="宋体" w:hint="eastAsia"/>
          <w:bCs/>
          <w:sz w:val="22"/>
          <w:szCs w:val="22"/>
        </w:rPr>
        <w:t xml:space="preserve"> java -jar app.jar &amp;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答：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2、某</w:t>
      </w:r>
      <w:proofErr w:type="spellStart"/>
      <w:r>
        <w:rPr>
          <w:rFonts w:ascii="宋体" w:hAnsi="宋体" w:cs="宋体" w:hint="eastAsia"/>
          <w:bCs/>
          <w:sz w:val="22"/>
          <w:szCs w:val="22"/>
        </w:rPr>
        <w:t>linux</w:t>
      </w:r>
      <w:proofErr w:type="spellEnd"/>
      <w:r>
        <w:rPr>
          <w:rFonts w:ascii="宋体" w:hAnsi="宋体" w:cs="宋体" w:hint="eastAsia"/>
          <w:bCs/>
          <w:sz w:val="22"/>
          <w:szCs w:val="22"/>
        </w:rPr>
        <w:t>服务器上，某正在运行的应用端口号为9077，想要获取这个应用的进程id，正确的命令是（）（5分）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proofErr w:type="spellStart"/>
      <w:r>
        <w:rPr>
          <w:rFonts w:ascii="宋体" w:hAnsi="宋体" w:cs="宋体" w:hint="eastAsia"/>
          <w:bCs/>
          <w:sz w:val="22"/>
          <w:szCs w:val="22"/>
        </w:rPr>
        <w:t>A.netstat</w:t>
      </w:r>
      <w:proofErr w:type="spellEnd"/>
      <w:r>
        <w:rPr>
          <w:rFonts w:ascii="宋体" w:hAnsi="宋体" w:cs="宋体" w:hint="eastAsia"/>
          <w:bCs/>
          <w:sz w:val="22"/>
          <w:szCs w:val="22"/>
        </w:rPr>
        <w:t xml:space="preserve"> -</w:t>
      </w:r>
      <w:proofErr w:type="spellStart"/>
      <w:r>
        <w:rPr>
          <w:rFonts w:ascii="宋体" w:hAnsi="宋体" w:cs="宋体" w:hint="eastAsia"/>
          <w:bCs/>
          <w:sz w:val="22"/>
          <w:szCs w:val="22"/>
        </w:rPr>
        <w:t>tunpl|grep</w:t>
      </w:r>
      <w:proofErr w:type="spellEnd"/>
      <w:r>
        <w:rPr>
          <w:rFonts w:ascii="宋体" w:hAnsi="宋体" w:cs="宋体" w:hint="eastAsia"/>
          <w:bCs/>
          <w:sz w:val="22"/>
          <w:szCs w:val="22"/>
        </w:rPr>
        <w:t xml:space="preserve"> 9077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proofErr w:type="spellStart"/>
      <w:r>
        <w:rPr>
          <w:rFonts w:ascii="宋体" w:hAnsi="宋体" w:cs="宋体" w:hint="eastAsia"/>
          <w:bCs/>
          <w:sz w:val="22"/>
          <w:szCs w:val="22"/>
        </w:rPr>
        <w:t>B.netstat</w:t>
      </w:r>
      <w:proofErr w:type="spellEnd"/>
      <w:r>
        <w:rPr>
          <w:rFonts w:ascii="宋体" w:hAnsi="宋体" w:cs="宋体" w:hint="eastAsia"/>
          <w:bCs/>
          <w:sz w:val="22"/>
          <w:szCs w:val="22"/>
        </w:rPr>
        <w:t xml:space="preserve"> -</w:t>
      </w:r>
      <w:proofErr w:type="spellStart"/>
      <w:r>
        <w:rPr>
          <w:rFonts w:ascii="宋体" w:hAnsi="宋体" w:cs="宋体" w:hint="eastAsia"/>
          <w:bCs/>
          <w:sz w:val="22"/>
          <w:szCs w:val="22"/>
        </w:rPr>
        <w:t>ef|grep</w:t>
      </w:r>
      <w:proofErr w:type="spellEnd"/>
      <w:r>
        <w:rPr>
          <w:rFonts w:ascii="宋体" w:hAnsi="宋体" w:cs="宋体" w:hint="eastAsia"/>
          <w:bCs/>
          <w:sz w:val="22"/>
          <w:szCs w:val="22"/>
        </w:rPr>
        <w:t xml:space="preserve"> 9077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C.ps -</w:t>
      </w:r>
      <w:proofErr w:type="spellStart"/>
      <w:r>
        <w:rPr>
          <w:rFonts w:ascii="宋体" w:hAnsi="宋体" w:cs="宋体" w:hint="eastAsia"/>
          <w:bCs/>
          <w:sz w:val="22"/>
          <w:szCs w:val="22"/>
        </w:rPr>
        <w:t>ef|grep</w:t>
      </w:r>
      <w:proofErr w:type="spellEnd"/>
      <w:r>
        <w:rPr>
          <w:rFonts w:ascii="宋体" w:hAnsi="宋体" w:cs="宋体" w:hint="eastAsia"/>
          <w:bCs/>
          <w:sz w:val="22"/>
          <w:szCs w:val="22"/>
        </w:rPr>
        <w:t xml:space="preserve"> 9077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D.ps -</w:t>
      </w:r>
      <w:proofErr w:type="spellStart"/>
      <w:r>
        <w:rPr>
          <w:rFonts w:ascii="宋体" w:hAnsi="宋体" w:cs="宋体" w:hint="eastAsia"/>
          <w:bCs/>
          <w:sz w:val="22"/>
          <w:szCs w:val="22"/>
        </w:rPr>
        <w:t>tunpl|grep</w:t>
      </w:r>
      <w:proofErr w:type="spellEnd"/>
      <w:r>
        <w:rPr>
          <w:rFonts w:ascii="宋体" w:hAnsi="宋体" w:cs="宋体" w:hint="eastAsia"/>
          <w:bCs/>
          <w:sz w:val="22"/>
          <w:szCs w:val="22"/>
        </w:rPr>
        <w:t xml:space="preserve"> 9077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答：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二、编程题</w:t>
      </w:r>
      <w:r w:rsidR="00BC2EA6" w:rsidRPr="003C6945">
        <w:rPr>
          <w:rFonts w:ascii="宋体" w:hAnsi="宋体" w:cs="宋体" w:hint="eastAsia"/>
          <w:b/>
          <w:sz w:val="22"/>
        </w:rPr>
        <w:t>（每题</w:t>
      </w:r>
      <w:r w:rsidR="00482ED9">
        <w:rPr>
          <w:rFonts w:ascii="宋体" w:hAnsi="宋体" w:cs="宋体" w:hint="eastAsia"/>
          <w:b/>
          <w:sz w:val="22"/>
        </w:rPr>
        <w:t>10</w:t>
      </w:r>
      <w:r w:rsidR="00BC2EA6" w:rsidRPr="003C6945">
        <w:rPr>
          <w:rFonts w:ascii="宋体" w:hAnsi="宋体" w:cs="宋体" w:hint="eastAsia"/>
          <w:b/>
          <w:sz w:val="22"/>
        </w:rPr>
        <w:t>分，共</w:t>
      </w:r>
      <w:r w:rsidR="00BC2EA6">
        <w:rPr>
          <w:rFonts w:ascii="宋体" w:hAnsi="宋体" w:cs="宋体" w:hint="eastAsia"/>
          <w:b/>
          <w:sz w:val="22"/>
        </w:rPr>
        <w:t>6</w:t>
      </w:r>
      <w:r w:rsidR="00BC2EA6" w:rsidRPr="003C6945">
        <w:rPr>
          <w:rFonts w:ascii="宋体" w:hAnsi="宋体" w:cs="宋体" w:hint="eastAsia"/>
          <w:b/>
          <w:sz w:val="22"/>
        </w:rPr>
        <w:t>0分）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有下列三个表，请使用</w:t>
      </w:r>
      <w:proofErr w:type="spellStart"/>
      <w:r>
        <w:rPr>
          <w:rFonts w:ascii="宋体" w:hAnsi="宋体" w:cs="宋体" w:hint="eastAsia"/>
          <w:b/>
          <w:bCs/>
          <w:sz w:val="22"/>
          <w:szCs w:val="22"/>
        </w:rPr>
        <w:t>sql</w:t>
      </w:r>
      <w:proofErr w:type="spellEnd"/>
      <w:r>
        <w:rPr>
          <w:rFonts w:ascii="宋体" w:hAnsi="宋体" w:cs="宋体" w:hint="eastAsia"/>
          <w:b/>
          <w:bCs/>
          <w:sz w:val="22"/>
          <w:szCs w:val="22"/>
        </w:rPr>
        <w:t>语句（不限数据库）完成以下练习。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/>
          <w:bCs/>
          <w:noProof/>
          <w:sz w:val="22"/>
          <w:szCs w:val="22"/>
        </w:rPr>
        <w:drawing>
          <wp:inline distT="0" distB="0" distL="0" distR="0">
            <wp:extent cx="2828925" cy="146939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noProof/>
          <w:sz w:val="22"/>
          <w:szCs w:val="22"/>
        </w:rPr>
        <w:drawing>
          <wp:inline distT="0" distB="0" distL="0" distR="0">
            <wp:extent cx="1152525" cy="1450975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noProof/>
          <w:sz w:val="22"/>
          <w:szCs w:val="22"/>
        </w:rPr>
        <w:drawing>
          <wp:inline distT="0" distB="0" distL="0" distR="0">
            <wp:extent cx="1097280" cy="1457325"/>
            <wp:effectExtent l="0" t="0" r="762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1、查询每个账户的折人民币余额，返回：账户代号、账户名称、币种、开户机构、账户状态、账户折人民币余额（10分）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答：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bookmarkStart w:id="0" w:name="_GoBack"/>
      <w:bookmarkEnd w:id="0"/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2、查询账户折人民币余额最大的账户信息，返回：账户代号、账户名称、币种、开户机构、账户余额（10分）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答：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3、查询开户账户数少于2个的机构相关信息，返回：开户机构、开户账户数、存款总余额（折人民币）（10分）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答：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4、假设账户状态=0，表示“正常账户”，账户状态=2表示“销户账户”，请查询销户总余额，返回：销户总余额（10分）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5、假设账户状态=0，表示“账户正常”，账户状态=2表示“账户销户”，请查询不同机构下，账户不同</w:t>
      </w:r>
      <w:r w:rsidR="00BC2EA6">
        <w:rPr>
          <w:rFonts w:ascii="宋体" w:hAnsi="宋体" w:cs="宋体" w:hint="eastAsia"/>
          <w:bCs/>
          <w:sz w:val="22"/>
          <w:szCs w:val="22"/>
        </w:rPr>
        <w:t>状态的余额，返回：开户机构、正常账户余额之和、销户账户余额之和</w:t>
      </w:r>
      <w:r>
        <w:rPr>
          <w:rFonts w:ascii="宋体" w:hAnsi="宋体" w:cs="宋体" w:hint="eastAsia"/>
          <w:bCs/>
          <w:sz w:val="22"/>
          <w:szCs w:val="22"/>
        </w:rPr>
        <w:t>（10分）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答：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6、账户余额（折人民币）高于AAA账</w:t>
      </w:r>
      <w:r w:rsidR="00BC2EA6">
        <w:rPr>
          <w:rFonts w:ascii="宋体" w:hAnsi="宋体" w:cs="宋体" w:hint="eastAsia"/>
          <w:bCs/>
          <w:sz w:val="22"/>
          <w:szCs w:val="22"/>
        </w:rPr>
        <w:t>户的账户信息，返回账户代号、账户名称、币种、开户机构、账户余额</w:t>
      </w:r>
      <w:r>
        <w:rPr>
          <w:rFonts w:ascii="宋体" w:hAnsi="宋体" w:cs="宋体" w:hint="eastAsia"/>
          <w:bCs/>
          <w:sz w:val="22"/>
          <w:szCs w:val="22"/>
        </w:rPr>
        <w:t>（10分）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答：</w:t>
      </w: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/>
          <w:b/>
          <w:sz w:val="22"/>
          <w:szCs w:val="22"/>
        </w:rPr>
      </w:pPr>
    </w:p>
    <w:p w:rsidR="00946C32" w:rsidRPr="00BC2EA6" w:rsidRDefault="00946C32" w:rsidP="00946C32">
      <w:pPr>
        <w:spacing w:after="150"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三、逻辑题</w:t>
      </w:r>
      <w:r w:rsidR="00BC2EA6" w:rsidRPr="003C6945">
        <w:rPr>
          <w:rFonts w:ascii="宋体" w:hAnsi="宋体" w:cs="宋体" w:hint="eastAsia"/>
          <w:b/>
          <w:sz w:val="22"/>
        </w:rPr>
        <w:t>（每题</w:t>
      </w:r>
      <w:r w:rsidR="00BC2EA6">
        <w:rPr>
          <w:rFonts w:ascii="宋体" w:hAnsi="宋体" w:cs="宋体" w:hint="eastAsia"/>
          <w:b/>
          <w:sz w:val="22"/>
        </w:rPr>
        <w:t>10</w:t>
      </w:r>
      <w:r w:rsidR="00BC2EA6" w:rsidRPr="003C6945">
        <w:rPr>
          <w:rFonts w:ascii="宋体" w:hAnsi="宋体" w:cs="宋体" w:hint="eastAsia"/>
          <w:b/>
          <w:sz w:val="22"/>
        </w:rPr>
        <w:t>分，共</w:t>
      </w:r>
      <w:r w:rsidR="00BC2EA6">
        <w:rPr>
          <w:rFonts w:ascii="宋体" w:hAnsi="宋体" w:cs="宋体" w:hint="eastAsia"/>
          <w:b/>
          <w:sz w:val="22"/>
        </w:rPr>
        <w:t>3</w:t>
      </w:r>
      <w:r w:rsidR="00BC2EA6" w:rsidRPr="003C6945">
        <w:rPr>
          <w:rFonts w:ascii="宋体" w:hAnsi="宋体" w:cs="宋体" w:hint="eastAsia"/>
          <w:b/>
          <w:sz w:val="22"/>
        </w:rPr>
        <w:t>0分）</w:t>
      </w: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1、两人在长50米的泳池内游泳,A每分钟游47.5米,B每分钟游72.5米,两人同时分别从泳池的两端出发,触壁后原路返回,如是往返.如果不计转向的时间,则从出发开始计算的3分钟内两人共相遇了多少次？为什么？</w:t>
      </w:r>
      <w:r>
        <w:rPr>
          <w:rFonts w:ascii="宋体" w:hAnsi="宋体" w:cs="宋体" w:hint="eastAsia"/>
          <w:bCs/>
          <w:sz w:val="22"/>
          <w:szCs w:val="22"/>
        </w:rPr>
        <w:t>（10分）</w:t>
      </w: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答：</w:t>
      </w: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numPr>
          <w:ilvl w:val="0"/>
          <w:numId w:val="1"/>
        </w:numPr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请充分思考，根据其他图形画出方框内的图形</w:t>
      </w:r>
      <w:r>
        <w:rPr>
          <w:rFonts w:ascii="宋体" w:hAnsi="宋体" w:cs="宋体" w:hint="eastAsia"/>
          <w:bCs/>
          <w:sz w:val="22"/>
          <w:szCs w:val="22"/>
        </w:rPr>
        <w:t>（10分）</w:t>
      </w: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>
            <wp:extent cx="1746885" cy="1453515"/>
            <wp:effectExtent l="0" t="0" r="5715" b="0"/>
            <wp:docPr id="3" name="图片 3" descr="ba5d6c834550609f52972ea7ffc6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a5d6c834550609f52972ea7ffc60b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3、某国家现有4个党派（驱动党、外向党、分析党和友善党。朱婷、刘东、林丽三个人在推测这几个政党中哪个能在即将来临的大选中获胜。朱婷认为，不是</w:t>
      </w:r>
      <w:proofErr w:type="gramStart"/>
      <w:r>
        <w:rPr>
          <w:rFonts w:ascii="宋体" w:hAnsi="宋体" w:hint="eastAsia"/>
          <w:sz w:val="22"/>
          <w:szCs w:val="22"/>
        </w:rPr>
        <w:t>驱动党</w:t>
      </w:r>
      <w:proofErr w:type="gramEnd"/>
      <w:r>
        <w:rPr>
          <w:rFonts w:ascii="宋体" w:hAnsi="宋体" w:hint="eastAsia"/>
          <w:sz w:val="22"/>
          <w:szCs w:val="22"/>
        </w:rPr>
        <w:t>获胜，就是外向党获胜。刘东认为，获胜的决不会是驱动党。林丽说，无论是外向党还是友善党，都没有获胜的可能。他们当中只有1个人的推测是对的。这4个中哪个获胜了？请详细描述你的原因。</w:t>
      </w:r>
      <w:r>
        <w:rPr>
          <w:rFonts w:ascii="宋体" w:hAnsi="宋体" w:cs="宋体" w:hint="eastAsia"/>
          <w:bCs/>
          <w:sz w:val="22"/>
          <w:szCs w:val="22"/>
        </w:rPr>
        <w:t>（10分）</w:t>
      </w: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答：</w:t>
      </w: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line="360" w:lineRule="auto"/>
        <w:rPr>
          <w:rFonts w:ascii="宋体" w:hAnsi="宋体"/>
          <w:sz w:val="22"/>
          <w:szCs w:val="22"/>
        </w:rPr>
      </w:pPr>
    </w:p>
    <w:p w:rsidR="00946C32" w:rsidRDefault="00946C32" w:rsidP="00946C32">
      <w:pPr>
        <w:spacing w:after="150" w:line="360" w:lineRule="auto"/>
        <w:rPr>
          <w:rFonts w:ascii="宋体" w:hAnsi="宋体" w:cs="宋体"/>
          <w:bCs/>
          <w:sz w:val="22"/>
          <w:szCs w:val="22"/>
        </w:rPr>
      </w:pPr>
    </w:p>
    <w:p w:rsidR="003D2600" w:rsidRDefault="003D2600"/>
    <w:sectPr w:rsidR="003D2600">
      <w:headerReference w:type="default" r:id="rId13"/>
      <w:footerReference w:type="default" r:id="rId14"/>
      <w:pgSz w:w="11906" w:h="16838"/>
      <w:pgMar w:top="1191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FD" w:rsidRDefault="00922BFD">
      <w:r>
        <w:separator/>
      </w:r>
    </w:p>
  </w:endnote>
  <w:endnote w:type="continuationSeparator" w:id="0">
    <w:p w:rsidR="00922BFD" w:rsidRDefault="0092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00" w:rsidRDefault="00B32439">
    <w:pPr>
      <w:pStyle w:val="a3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239395</wp:posOffset>
          </wp:positionV>
          <wp:extent cx="7560310" cy="530225"/>
          <wp:effectExtent l="0" t="0" r="2540" b="2540"/>
          <wp:wrapTight wrapText="bothSides">
            <wp:wrapPolygon edited="0">
              <wp:start x="2068" y="3104"/>
              <wp:lineTo x="0" y="14745"/>
              <wp:lineTo x="0" y="20953"/>
              <wp:lineTo x="21553" y="20953"/>
              <wp:lineTo x="21553" y="10865"/>
              <wp:lineTo x="20029" y="3104"/>
              <wp:lineTo x="18886" y="3104"/>
              <wp:lineTo x="2068" y="3104"/>
            </wp:wrapPolygon>
          </wp:wrapTight>
          <wp:docPr id="1" name="图片 1" descr="未标题-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FD" w:rsidRDefault="00922BFD">
      <w:r>
        <w:separator/>
      </w:r>
    </w:p>
  </w:footnote>
  <w:footnote w:type="continuationSeparator" w:id="0">
    <w:p w:rsidR="00922BFD" w:rsidRDefault="00922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00" w:rsidRDefault="00B32439">
    <w:pPr>
      <w:pStyle w:val="a4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20130" cy="448310"/>
          <wp:effectExtent l="0" t="0" r="13970" b="8255"/>
          <wp:wrapNone/>
          <wp:docPr id="2" name="图片 2" descr="未标题-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未标题-2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808ED"/>
    <w:multiLevelType w:val="multilevel"/>
    <w:tmpl w:val="77C808ED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00"/>
    <w:rsid w:val="003D2600"/>
    <w:rsid w:val="00482ED9"/>
    <w:rsid w:val="004B6B65"/>
    <w:rsid w:val="00922BFD"/>
    <w:rsid w:val="00946C32"/>
    <w:rsid w:val="00B32439"/>
    <w:rsid w:val="00BC2EA6"/>
    <w:rsid w:val="4756323D"/>
    <w:rsid w:val="4A4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946C32"/>
    <w:rPr>
      <w:sz w:val="18"/>
      <w:szCs w:val="18"/>
    </w:rPr>
  </w:style>
  <w:style w:type="character" w:customStyle="1" w:styleId="Char">
    <w:name w:val="批注框文本 Char"/>
    <w:basedOn w:val="a0"/>
    <w:link w:val="a5"/>
    <w:rsid w:val="00946C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946C32"/>
    <w:rPr>
      <w:sz w:val="18"/>
      <w:szCs w:val="18"/>
    </w:rPr>
  </w:style>
  <w:style w:type="character" w:customStyle="1" w:styleId="Char">
    <w:name w:val="批注框文本 Char"/>
    <w:basedOn w:val="a0"/>
    <w:link w:val="a5"/>
    <w:rsid w:val="00946C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Administrator.SKYUSER-VR4IDBF</dc:creator>
  <cp:lastModifiedBy>AOC</cp:lastModifiedBy>
  <cp:revision>7</cp:revision>
  <dcterms:created xsi:type="dcterms:W3CDTF">2014-10-29T12:08:00Z</dcterms:created>
  <dcterms:modified xsi:type="dcterms:W3CDTF">2020-06-30T07:28:00Z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