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1．Ods分几层  ADM分了几层 ADM分了几层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2．ODS和FDM有什么区别  ODS和ADM的区别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 前两个问题参考这个：  https://blog.csdn.net/u014033218/article/details/90374527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>3．同层不能依赖是否就重复加工了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  具体问下再说 。 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4．相同字段下沉依据是什么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   可能是报表展示的时候的钻取功能。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5．分区是如何设计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  按照时间 或者 业务类型 创建分区。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6．基于Hive的优化，查询速度慢如何排查问题，多大的数据量不先进内存，是否还有其他原因，资源不足在哪里看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  资源不足 通过服务器监控日志查看 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7．hive的优化有哪些？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  优化方法： https://blog.csdn.net/young_0609/article/details/84593316 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8．对于表分区查询的时候必须 where 表分区字段，必须指定表分区限制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9．join的时候必须用 on 关联不能用 where关联，用 where会进行笛卡尔积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10．join优化 ：如果有小表我们开启join优化，小表放左边。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11．处理数据去重时，应该使用group by做分组去重，不要用distinction count（）避免数据倾斜。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12．对于经常查询的一些字段可以建立索引，但查询索引字段时不能对索引字段使用substr或拼接函数，这样会导致查询不走索引。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13．查询时select的字段个数也会影响查询效率，select的字段数越少，速度越快。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14．hive脚本报错了怎么处理？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   先查运行日志 看报错的信息 ，然后进行定位 和代码 修改 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"15．一般就是hql会报错，通过jobid查看后台日志，比如字段类型,字段长度，函数写错了等等，通过修改，测试来解决。"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16．如果存储过程中用到临时表，必须在存储过程的开始和接收时先删除临时表。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17.你常用的hive函数有哪些？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18．ODS是大宽表吗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不是 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>19．项目用了哪些技术</w:t>
      </w:r>
      <w:r>
        <w:rPr>
          <w:rFonts w:hint="eastAsia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8745F"/>
    <w:rsid w:val="3B8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2021-03-26T05:35:00Z</dcterms:created>
  <dc:creator>小槿霈</dc:creator>
  <cp:lastModifiedBy>小槿霈</cp:lastModifiedBy>
  <dcterms:modified xsi:type="dcterms:W3CDTF">2021-03-26T05:35:35Z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B4454AED668D4FDA8FD0B62DEF163E2B</vt:lpwstr>
  </property>
</Properties>
</file>