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vanish/>
          <w:color w:val="000000"/>
          <w:sz w:val="18"/>
          <w:szCs w:val="18"/>
        </w:rPr>
        <w:t>ID:JM575035831R90250003000</w:t>
      </w:r>
    </w:p>
    <w:tbl>
      <w:tblPr>
        <w:tblStyle w:val="3"/>
        <w:tblW w:w="960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95"/>
        <w:gridCol w:w="6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3195" w:type="dxa"/>
            <w:vAlign w:val="center"/>
          </w:tcPr>
          <w:p>
            <w:pPr>
              <w:spacing w:line="300" w:lineRule="atLeas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96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0"/>
      </w:tblGrid>
      <w:tr>
        <w:trPr>
          <w:tblCellSpacing w:w="0" w:type="dxa"/>
          <w:jc w:val="center"/>
          <w:hidden/>
        </w:trPr>
        <w:tc>
          <w:tcPr>
            <w:tcW w:w="0" w:type="auto"/>
            <w:vAlign w:val="center"/>
          </w:tcPr>
          <w:tbl>
            <w:tblPr>
              <w:tblStyle w:val="3"/>
              <w:tblW w:w="9600" w:type="dxa"/>
              <w:jc w:val="center"/>
              <w:tblCellSpacing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</w:tcPr>
                <w:tbl>
                  <w:tblPr>
                    <w:tblStyle w:val="3"/>
                    <w:tblW w:w="9000" w:type="dxa"/>
                    <w:jc w:val="center"/>
                    <w:tblCellSpacing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598"/>
                    <w:gridCol w:w="1304"/>
                    <w:gridCol w:w="98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" w:hRule="atLeast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gridSpan w:val="3"/>
                        <w:vAlign w:val="center"/>
                      </w:tcPr>
                      <w:p>
                        <w:pPr>
                          <w:rPr>
                            <w:vanish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6990" w:type="dxa"/>
                      </w:tcPr>
                      <w:tbl>
                        <w:tblPr>
                          <w:tblStyle w:val="3"/>
                          <w:tblW w:w="6990" w:type="dxa"/>
                          <w:tblCellSpacing w:w="0" w:type="dxa"/>
                          <w:tblInd w:w="0" w:type="dxa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6990"/>
                        </w:tblGrid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50" w:hRule="atLeast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750" w:lineRule="atLeast"/>
                                <w:rPr>
                                  <w:rFonts w:hint="default" w:ascii="微软雅黑" w:hAnsi="微软雅黑" w:eastAsia="微软雅黑"/>
                                  <w:color w:val="333333"/>
                                  <w:sz w:val="33"/>
                                  <w:szCs w:val="3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333333"/>
                                  <w:sz w:val="33"/>
                                  <w:szCs w:val="33"/>
                                </w:rPr>
                                <w:t>郑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333333"/>
                                  <w:sz w:val="33"/>
                                  <w:szCs w:val="33"/>
                                  <w:lang w:val="en-US" w:eastAsia="zh-CN"/>
                                </w:rPr>
                                <w:t>**</w:t>
                              </w:r>
                            </w:p>
                          </w:tc>
                        </w:tr>
                        <w:tr>
                          <w:trPr>
                            <w:trHeight w:val="450" w:hRule="atLeast"/>
                            <w:tblCellSpacing w:w="0" w:type="dxa"/>
                          </w:trPr>
                          <w:tc>
                            <w:tcPr>
                              <w:tcW w:w="699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|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2年工作经验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|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1989年4月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|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未婚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现居住于北京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|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本科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5"/>
                                  <w:szCs w:val="15"/>
                                </w:rPr>
                                <w:t>|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户口河北-石家庄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身份证:13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***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手机：180</w:t>
                              </w:r>
                            </w:p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E-mail：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"mailto:zzzruiping@163.com"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6"/>
                                  <w:rFonts w:hint="eastAsia"/>
                                  <w:sz w:val="18"/>
                                  <w:szCs w:val="18"/>
                                </w:rPr>
                                <w:t>z@163.com</w:t>
                              </w:r>
                              <w:r>
                                <w:rPr>
                                  <w:rStyle w:val="6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</w:tcPr>
                      <w:p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" w:hRule="atLeast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</w:tcPr>
                      <w:p>
                        <w:pP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" w:hRule="atLeast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Style w:val="3"/>
                    <w:tblW w:w="9000" w:type="dxa"/>
                    <w:jc w:val="center"/>
                    <w:tblCellSpacing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Style w:val="3"/>
                          <w:tblW w:w="9000" w:type="dxa"/>
                          <w:tblCellSpacing w:w="0" w:type="dxa"/>
                          <w:tblInd w:w="0" w:type="dxa"/>
                          <w:shd w:val="clear" w:color="auto" w:fill="429BD8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000"/>
                        </w:tblGrid>
                        <w:tr>
                          <w:tblPrEx>
                            <w:shd w:val="clear" w:color="auto" w:fill="429BD8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color="EBEBEB" w:sz="6" w:space="0"/>
                                <w:left w:val="single" w:color="EBEBEB" w:sz="6" w:space="0"/>
                                <w:bottom w:val="single" w:color="EBEBEB" w:sz="6" w:space="0"/>
                                <w:right w:val="single" w:color="EBEBEB" w:sz="6" w:space="0"/>
                              </w:tcBorders>
                              <w:shd w:val="clear" w:color="auto" w:fill="429BD8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1"/>
                                  <w:szCs w:val="21"/>
                                </w:rPr>
                                <w:t>自我评价</w:t>
                              </w:r>
                            </w:p>
                          </w:tc>
                        </w:tr>
                      </w:tbl>
                      <w:p>
                        <w:pPr>
                          <w:wordWrap w:val="0"/>
                          <w:spacing w:line="300" w:lineRule="atLeast"/>
                          <w:rPr>
                            <w:vanish/>
                            <w:color w:val="00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3"/>
                          <w:tblW w:w="9000" w:type="dxa"/>
                          <w:tblCellSpacing w:w="15" w:type="dxa"/>
                          <w:tblInd w:w="0" w:type="dxa"/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9000"/>
                        </w:tblGrid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75" w:hRule="atLeast"/>
                            <w:tblCellSpacing w:w="15" w:type="dxa"/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vanish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80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27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本人敬业爱岗，性格乐观，吃苦耐劳,责任心强.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有较强的学习与适应能力. 对新技术有着无比的热忱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有良好的沟通协调能力和团队协作精神.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75" w:hRule="atLeast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75" w:hRule="atLeast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shd w:val="clear" w:color="auto" w:fill="429BD8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1"/>
                            <w:szCs w:val="21"/>
                          </w:rPr>
                          <w:t>求职意向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00"/>
                    <w:gridCol w:w="75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</w:tcPr>
                      <w:p>
                        <w:pPr>
                          <w:pStyle w:val="2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</w:rPr>
                          <w:t>工作性质：</w:t>
                        </w:r>
                      </w:p>
                    </w:tc>
                    <w:tc>
                      <w:tcPr>
                        <w:tcW w:w="7125" w:type="dxa"/>
                      </w:tcPr>
                      <w:p>
                        <w:pPr>
                          <w:wordWrap w:val="0"/>
                          <w:spacing w:line="300" w:lineRule="atLeast"/>
                          <w:rPr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18"/>
                            <w:szCs w:val="18"/>
                          </w:rPr>
                          <w:t>全职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</w:tcPr>
                      <w:p>
                        <w:pPr>
                          <w:pStyle w:val="2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</w:rPr>
                          <w:t>期望职业：</w:t>
                        </w:r>
                      </w:p>
                    </w:tc>
                    <w:tc>
                      <w:tcPr>
                        <w:tcW w:w="7125" w:type="dxa"/>
                      </w:tcPr>
                      <w:p>
                        <w:pPr>
                          <w:wordWrap w:val="0"/>
                          <w:spacing w:line="300" w:lineRule="atLeast"/>
                          <w:rPr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18"/>
                            <w:szCs w:val="18"/>
                          </w:rPr>
                          <w:t>IT项目执行/协调人员、IT运维/技术支持</w:t>
                        </w:r>
                      </w:p>
                    </w:tc>
                  </w:tr>
                  <w:tr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</w:tcPr>
                      <w:p>
                        <w:pPr>
                          <w:pStyle w:val="2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</w:rPr>
                          <w:t>期望行业：</w:t>
                        </w:r>
                      </w:p>
                    </w:tc>
                    <w:tc>
                      <w:tcPr>
                        <w:tcW w:w="7125" w:type="dxa"/>
                      </w:tcPr>
                      <w:p>
                        <w:pPr>
                          <w:wordWrap w:val="0"/>
                          <w:spacing w:line="300" w:lineRule="atLeast"/>
                          <w:rPr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18"/>
                            <w:szCs w:val="18"/>
                          </w:rPr>
                          <w:t>计算机软件、IT服务(系统/数据/维护)</w:t>
                        </w:r>
                      </w:p>
                    </w:tc>
                  </w:tr>
                  <w:tr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</w:tcPr>
                      <w:p>
                        <w:pPr>
                          <w:pStyle w:val="2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</w:rPr>
                          <w:t>工作地区：</w:t>
                        </w:r>
                      </w:p>
                    </w:tc>
                    <w:tc>
                      <w:tcPr>
                        <w:tcW w:w="7125" w:type="dxa"/>
                      </w:tcPr>
                      <w:p>
                        <w:pPr>
                          <w:wordWrap w:val="0"/>
                          <w:spacing w:line="300" w:lineRule="atLeast"/>
                          <w:rPr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18"/>
                            <w:szCs w:val="18"/>
                          </w:rPr>
                          <w:t>北京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</w:tcPr>
                      <w:p>
                        <w:pPr>
                          <w:pStyle w:val="2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</w:rPr>
                          <w:t>期望月薪：</w:t>
                        </w:r>
                      </w:p>
                    </w:tc>
                    <w:tc>
                      <w:tcPr>
                        <w:tcW w:w="7125" w:type="dxa"/>
                      </w:tcPr>
                      <w:p>
                        <w:pPr>
                          <w:wordWrap w:val="0"/>
                          <w:spacing w:line="300" w:lineRule="atLeast"/>
                          <w:rPr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18"/>
                            <w:szCs w:val="18"/>
                          </w:rPr>
                          <w:t>面议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</w:tcPr>
                      <w:p>
                        <w:pPr>
                          <w:pStyle w:val="2"/>
                          <w:spacing w:line="300" w:lineRule="atLeast"/>
                          <w:jc w:val="right"/>
                          <w:rPr>
                            <w:rFonts w:ascii="新宋体" w:hAnsi="新宋体" w:eastAsia="新宋体"/>
                            <w:b/>
                            <w:bCs/>
                          </w:rPr>
                        </w:pPr>
                        <w:r>
                          <w:rPr>
                            <w:rFonts w:hint="eastAsia" w:ascii="新宋体" w:hAnsi="新宋体" w:eastAsia="新宋体"/>
                            <w:b/>
                            <w:bCs/>
                          </w:rPr>
                          <w:t>目前状况：</w:t>
                        </w:r>
                      </w:p>
                    </w:tc>
                    <w:tc>
                      <w:tcPr>
                        <w:tcW w:w="7125" w:type="dxa"/>
                      </w:tcPr>
                      <w:p>
                        <w:pPr>
                          <w:wordWrap w:val="0"/>
                          <w:spacing w:line="300" w:lineRule="atLeast"/>
                          <w:rPr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18"/>
                            <w:szCs w:val="18"/>
                          </w:rPr>
                          <w:t>我目前处于离职状态，可立即上岗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shd w:val="clear" w:color="auto" w:fill="429BD8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shd w:val="clear" w:color="auto" w:fill="429BD8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1"/>
                            <w:szCs w:val="21"/>
                          </w:rPr>
                          <w:t>工作经历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Style w:val="3"/>
                          <w:tblW w:w="0" w:type="auto"/>
                          <w:tblCellSpacing w:w="0" w:type="dxa"/>
                          <w:tblInd w:w="0" w:type="dxa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0"/>
                          <w:gridCol w:w="6360"/>
                        </w:tblGrid>
                        <w:tr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</w:rPr>
                                <w:t>2014/09 - 2016/07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河北中卓科技有限公司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（1年10个月） </w:t>
                              </w:r>
                            </w:p>
                          </w:tc>
                        </w:tr>
                        <w:tr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java开发工程师</w:t>
                              </w: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|保密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rPr>
                                  <w:rFonts w:ascii="新宋体" w:hAnsi="新宋体" w:eastAsia="新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color w:val="000000"/>
                                  <w:sz w:val="18"/>
                                  <w:szCs w:val="18"/>
                                </w:rPr>
                                <w:t>互联网/电子商务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| 企业性质：民营| 规模：20-99人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工作描述：         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参与相关项目的需求分析及功能设计等;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负责项目中代码的编写;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协助测试工程师指定测试计划,定位及解决发现的问题;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完成领导交给的其他任务;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shd w:val="clear" w:color="auto" w:fill="429BD8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1"/>
                            <w:szCs w:val="21"/>
                          </w:rPr>
                          <w:t>项目经验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Style w:val="3"/>
                          <w:tblW w:w="0" w:type="auto"/>
                          <w:tblCellSpacing w:w="0" w:type="dxa"/>
                          <w:tblInd w:w="0" w:type="dxa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0"/>
                          <w:gridCol w:w="6360"/>
                        </w:tblGrid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</w:rPr>
                                <w:t>2015/11 - 2016/07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铛铛电子商城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软件环境：SpringMVC + Spring + MyBatis + redis+ngix+sol+ +Dubbo+zookeeper++fastDFS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开发工具：Eclipse + Tomcat7 + MySQL + SVN+ Maven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责任描述：    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1.参与项目的需求和分析,负责项目中的模块设计与实现;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2.商品管理模块,商品的上架,商品列表页面;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3.商品类目分类的管理;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4.使用Redis缓存做首页的广告位的展示;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5.使用activeMQ实现商品索引同步;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6.使用freemarker商品的详情页展示;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技术描述: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使用Maven对项目构建,现实前后台统一管理;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使用SSM进行注解方式进行代码编写;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网站存在大量的图片,为了减少主服务器的压力,使用fastDFS搭建图片服务器,解决服务器压力;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在新增商品中,添加商品的图片使用KindEditor富文本编辑器,使商品描述更加形象,生动;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使用Solr服务实现栈内搜索;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通过activeMQ中间件用异步方式实现索引同步;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使用Freemarker实现商品详情页面静态化;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为使session共享将session信息存入redis缓存服务器中;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项目简介：      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  为了与公司终端销售更完美契合, 提高用户体验, 我公司研发了电子商务平台. 该平台包括面向用户的前台页面和面向公司员工的后台管理系统.其中后台包括商品管理,订单管理,内容管理,客服管理,系统管理等.前台包括注册页面,登录页面,搜索页面,商品详情页面,购物车页,订单页等.此项目采用分布式服务架构,不同的工程完成不同的功能.从而降低了程序的耦合性,系统之间的扩展性好,部署灵活方便. 由于首页的访问量很高，而首页内容需要读取数据库进行动态展示. 采用Redis缓存提高服务器响应速度及降低数据库的访问压力.为实现全栈搜索,采用redis缓存,从而减轻了服务器压力.商品的添加图片,使用了FastDFS图片服务器.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Style w:val="3"/>
                          <w:tblW w:w="0" w:type="auto"/>
                          <w:tblCellSpacing w:w="0" w:type="dxa"/>
                          <w:tblInd w:w="0" w:type="dxa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0"/>
                          <w:gridCol w:w="6360"/>
                        </w:tblGrid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</w:rPr>
                                <w:t>2015/04 - 2015/11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博远物流管理系统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软件环境：Struts2+ Hibernate + Spring+Ztree+CXF+easyui+poi+shiro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开发工具：Eclipse + Tomcat7 + MySQL + SVN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责任描述： 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    web层使用struts框架，配合Ajax技术实现无刷新提交,以提高用户体验度;     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使用MD5对用户密码进行加密;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使用shiro实现用户权限管理;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使用webService框架实现调用远程服务, 导入客户数据;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使用了POI技术实现了工作单批量导入导出的功能，使用ocupload实现excel工作表单的一键上传功能;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优化：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为提高代码的复用性,利用泛型对action层, Dao层进行了抽取底层代码,提高代码的重用性;采用了Spring的自动扫描、基于注解方式的依赖注入等新特性;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责任描述：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  1.参与前期的需求分析设计;参与部门的文档管理,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  2.负责项目中基本模块中的取派员设置,区域设置,管理分区等    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  3.模块工作单的快速录入,通知订单的生成,并实现自动分单等功能块的代码实现;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  4.并对系统进行了一些简单的代码重构优化，如利用泛型技术对DAO层进行重构以提高代码重用度；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项目简介：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 此系统作为服务前端，客户通过电话、网络等多种方式进行委托，业务受理员通过与客户交流，获取客户的服务需求和具体委托信息，将服务指令输入我公司服务系统。为更好的管理公司内部办公,解决公司内部人员配合困难,我们对其后台进行升级.开发了该系统. 系统主要包括用户登录和注册、用户,基础信息,取派设置,收派时间设置,统计报表,权限系统.该系统还对后期维护进行了统一,集中的扩展.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Style w:val="3"/>
                          <w:tblW w:w="0" w:type="auto"/>
                          <w:tblCellSpacing w:w="0" w:type="dxa"/>
                          <w:tblInd w:w="0" w:type="dxa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0"/>
                          <w:gridCol w:w="6360"/>
                        </w:tblGrid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</w:rPr>
                                <w:t>2014/09 - 2015/04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讯欣信息化平台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软件环境：Struts2+ Hibernate + Spring+Junit+jQuery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开发工具：Eclipse + Tomcat7 + MySQL+ PowerDesigner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责任描述：    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负责Junit对模块进行测试,修复Bug;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负责原材料管理,成品管理等模块;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</w:tcPr>
                            <w:p/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项目简介：</w:t>
                              </w:r>
                              <w:r>
                                <w:rPr>
                                  <w:rFonts w:hint="eastAsia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/>
                                </w:rPr>
                                <w:t>      为提升公司的办公规范化程度,实现公司的统一管理为公司了开发此办公软件.项目主要包含设备管理,原材料管理,成品管理,办公用品管理等模块.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shd w:val="clear" w:color="auto" w:fill="429BD8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1"/>
                            <w:szCs w:val="21"/>
                          </w:rPr>
                          <w:t>教育经历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Style w:val="3"/>
                          <w:tblW w:w="0" w:type="auto"/>
                          <w:tblCellSpacing w:w="0" w:type="dxa"/>
                          <w:tblInd w:w="0" w:type="dxa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0"/>
                          <w:gridCol w:w="6180"/>
                        </w:tblGrid>
                        <w:tr>
                          <w:trPr>
                            <w:trHeight w:val="300" w:hRule="atLeast"/>
                            <w:tblCellSpacing w:w="0" w:type="dxa"/>
                          </w:trPr>
                          <w:tc>
                            <w:tcPr>
                              <w:tcW w:w="1980" w:type="dxa"/>
                            </w:tcPr>
                            <w:p>
                              <w:pPr>
                                <w:pStyle w:val="2"/>
                                <w:spacing w:line="300" w:lineRule="atLeast"/>
                                <w:jc w:val="right"/>
                                <w:rPr>
                                  <w:rFonts w:ascii="新宋体" w:hAnsi="新宋体" w:eastAsia="新宋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/>
                                  <w:b/>
                                  <w:bCs/>
                                </w:rPr>
                                <w:t>2011/09 - 2014/06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石家庄学院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 电子信息科学与技术  统招  本科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shd w:val="clear" w:color="auto" w:fill="429BD8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1"/>
                            <w:szCs w:val="21"/>
                          </w:rPr>
                          <w:t>语言能力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Style w:val="3"/>
                          <w:tblW w:w="0" w:type="auto"/>
                          <w:tblCellSpacing w:w="0" w:type="dxa"/>
                          <w:tblInd w:w="0" w:type="dxa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410"/>
                        </w:tblGrid>
                        <w:tr>
                          <w:trPr>
                            <w:trHeight w:val="300" w:hRule="atLeast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line="300" w:lineRule="atLeast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英语： </w:t>
                              </w:r>
                              <w:r>
                                <w:rPr>
                                  <w:rFonts w:hint="eastAsia"/>
                                </w:rPr>
                                <w:t>读写能力 一般| 听说能力 一般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shd w:val="clear" w:color="auto" w:fill="429BD8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shd w:val="clear" w:color="auto" w:fill="429BD8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EBEBEB" w:sz="6" w:space="0"/>
                          <w:left w:val="single" w:color="EBEBEB" w:sz="6" w:space="0"/>
                          <w:bottom w:val="single" w:color="EBEBEB" w:sz="6" w:space="0"/>
                          <w:right w:val="single" w:color="EBEBEB" w:sz="6" w:space="0"/>
                        </w:tcBorders>
                        <w:shd w:val="clear" w:color="auto" w:fill="429BD8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line="30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1"/>
                            <w:szCs w:val="21"/>
                          </w:rPr>
                          <w:t>专业技能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rPr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3"/>
                    <w:tblW w:w="9000" w:type="dxa"/>
                    <w:jc w:val="center"/>
                    <w:tblCellSpacing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0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Style w:val="3"/>
                          <w:tblW w:w="0" w:type="auto"/>
                          <w:tblCellSpacing w:w="0" w:type="dxa"/>
                          <w:tblInd w:w="0" w:type="dxa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520"/>
                        </w:tblGrid>
                        <w:tr>
                          <w:trPr>
                            <w:trHeight w:val="300" w:hRule="atLeast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line="300" w:lineRule="atLeast"/>
                                <w:ind w:firstLine="270" w:firstLineChars="15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熟悉掌握Java编程，有良好的编码能力，熟悉面向对象编程；     </w:t>
                              </w:r>
                            </w:p>
                            <w:p>
                              <w:pPr>
                                <w:spacing w:line="30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  熟悉掌握JavaWeb编程，熟悉运用 jsp+servlet+jdbc(dbutlis)+javaBean进行程序开发；</w:t>
                              </w:r>
                            </w:p>
                            <w:p>
                              <w:pPr>
                                <w:spacing w:line="300" w:lineRule="atLeast"/>
                                <w:ind w:firstLine="180" w:firstLineChars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熟练掌握struts2, Spring, hibernate使用方法及工作原理, 熟悉Springmvc, MyBatis等开源框架;</w:t>
                              </w:r>
                            </w:p>
                            <w:p>
                              <w:pPr>
                                <w:spacing w:line="300" w:lineRule="atLeast"/>
                                <w:ind w:firstLine="180" w:firstLineChars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熟练掌握MySql和Oracle等数据库，熟练掌握sql语句,并了解其数据库的优化策略;     </w:t>
                              </w:r>
                            </w:p>
                            <w:p>
                              <w:pPr>
                                <w:spacing w:line="30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  熟练使用Eclipse、SVN、Maven项目管理和项目构建工具; </w:t>
                              </w:r>
                            </w:p>
                            <w:p>
                              <w:pPr>
                                <w:spacing w:line="300" w:lineRule="atLeast"/>
                                <w:ind w:firstLine="270" w:firstLineChars="15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了解shiro框架，包括权限,授权，及 POI导入及其导出功能; </w:t>
                              </w:r>
                            </w:p>
                            <w:p>
                              <w:pPr>
                                <w:spacing w:line="300" w:lineRule="atLeast"/>
                                <w:ind w:firstLine="270" w:firstLineChars="15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熟练掌握JavaScript编程,jQuery, zTree，以及Ajax等前台开发技术，熟悉easy-ui的使用；</w:t>
                              </w:r>
                            </w:p>
                            <w:p>
                              <w:pPr>
                                <w:spacing w:line="300" w:lineRule="atLeast"/>
                                <w:ind w:firstLine="180" w:firstLineChars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了解Linux的一些常用命令; </w:t>
                              </w:r>
                            </w:p>
                            <w:p>
                              <w:pPr>
                                <w:spacing w:line="300" w:lineRule="atLeast"/>
                                <w:ind w:firstLine="270" w:firstLineChars="15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了解lucene/solr全文检索技术; </w:t>
                              </w:r>
                            </w:p>
                            <w:p>
                              <w:pPr>
                                <w:spacing w:line="300" w:lineRule="atLeast"/>
                                <w:ind w:firstLine="270" w:firstLineChars="15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了解redis集群; </w:t>
                              </w:r>
                            </w:p>
                            <w:p>
                              <w:pPr>
                                <w:spacing w:line="300" w:lineRule="atLeast"/>
                                <w:ind w:firstLine="270" w:firstLineChars="15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了解集群并发下的ngix的使用;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309B"/>
    <w:rsid w:val="001459BE"/>
    <w:rsid w:val="0038309B"/>
    <w:rsid w:val="007143FF"/>
    <w:rsid w:val="00905205"/>
    <w:rsid w:val="00B562F1"/>
    <w:rsid w:val="00EC615A"/>
    <w:rsid w:val="0968679C"/>
    <w:rsid w:val="2DC01BA9"/>
    <w:rsid w:val="3595325C"/>
    <w:rsid w:val="5A690D4F"/>
    <w:rsid w:val="662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7">
    <w:name w:val="btnbox"/>
    <w:basedOn w:val="1"/>
    <w:semiHidden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8">
    <w:name w:val="yelline"/>
    <w:basedOn w:val="1"/>
    <w:semiHidden/>
    <w:uiPriority w:val="99"/>
    <w:pPr>
      <w:spacing w:before="180" w:after="100" w:afterAutospacing="1"/>
    </w:pPr>
    <w:rPr>
      <w:color w:val="000000"/>
      <w:sz w:val="2"/>
      <w:szCs w:val="2"/>
    </w:rPr>
  </w:style>
  <w:style w:type="paragraph" w:customStyle="1" w:styleId="9">
    <w:name w:val="btnbox-mid"/>
    <w:basedOn w:val="1"/>
    <w:semiHidden/>
    <w:uiPriority w:val="99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10">
    <w:name w:val="btnbox-yelbtn"/>
    <w:basedOn w:val="1"/>
    <w:semiHidden/>
    <w:uiPriority w:val="99"/>
    <w:pPr>
      <w:pBdr>
        <w:bottom w:val="single" w:color="E54D00" w:sz="12" w:space="4"/>
      </w:pBdr>
      <w:shd w:val="clear" w:color="auto" w:fill="EB6100"/>
      <w:spacing w:before="100" w:beforeAutospacing="1" w:after="100" w:afterAutospacing="1"/>
    </w:pPr>
    <w:rPr>
      <w:rFonts w:ascii="微软雅黑" w:hAnsi="微软雅黑" w:eastAsia="微软雅黑"/>
      <w:color w:val="FFFFFF"/>
      <w:sz w:val="30"/>
      <w:szCs w:val="30"/>
    </w:rPr>
  </w:style>
  <w:style w:type="paragraph" w:customStyle="1" w:styleId="11">
    <w:name w:val="clicktext"/>
    <w:basedOn w:val="1"/>
    <w:semiHidden/>
    <w:uiPriority w:val="99"/>
    <w:pPr>
      <w:spacing w:before="100" w:beforeAutospacing="1" w:after="100" w:afterAutospacing="1"/>
    </w:pPr>
    <w:rPr>
      <w:color w:val="004E9C"/>
      <w:sz w:val="18"/>
      <w:szCs w:val="18"/>
    </w:rPr>
  </w:style>
  <w:style w:type="paragraph" w:customStyle="1" w:styleId="12">
    <w:name w:val="footercont"/>
    <w:basedOn w:val="1"/>
    <w:semiHidden/>
    <w:uiPriority w:val="99"/>
    <w:pPr>
      <w:pBdr>
        <w:top w:val="single" w:color="E1E1E1" w:sz="6" w:space="8"/>
      </w:pBdr>
      <w:shd w:val="clear" w:color="auto" w:fill="F6F7F9"/>
      <w:spacing w:before="100" w:beforeAutospacing="1" w:after="100" w:afterAutospacing="1" w:line="300" w:lineRule="atLeast"/>
      <w:jc w:val="center"/>
    </w:pPr>
    <w:rPr>
      <w:color w:val="A3A4A9"/>
      <w:sz w:val="18"/>
      <w:szCs w:val="18"/>
    </w:rPr>
  </w:style>
  <w:style w:type="paragraph" w:customStyle="1" w:styleId="13">
    <w:name w:val="space-left"/>
    <w:basedOn w:val="1"/>
    <w:semiHidden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4">
    <w:name w:val="space"/>
    <w:basedOn w:val="1"/>
    <w:semiHidden/>
    <w:uiPriority w:val="99"/>
    <w:pPr>
      <w:spacing w:before="100" w:beforeAutospacing="1" w:after="100" w:afterAutospacing="1"/>
    </w:pPr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2647</Characters>
  <Lines>22</Lines>
  <Paragraphs>6</Paragraphs>
  <TotalTime>1</TotalTime>
  <ScaleCrop>false</ScaleCrop>
  <LinksUpToDate>false</LinksUpToDate>
  <CharactersWithSpaces>3105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2016-08-07T03:49:00Z</dcterms:created>
  <dc:creator>AutoBVT</dc:creator>
  <cp:lastModifiedBy>lelejia</cp:lastModifiedBy>
  <dcterms:modified xsi:type="dcterms:W3CDTF">2022-07-13T14:51:02Z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FACFD86B7A7848D888C2A8B217790346</vt:lpwstr>
  </property>
</Properties>
</file>