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105" w:rsidRDefault="00500105">
      <w:pPr>
        <w:pStyle w:val="1"/>
        <w:widowControl/>
        <w:shd w:val="clear" w:color="auto" w:fill="FFFFFF"/>
        <w:spacing w:beforeAutospacing="0" w:afterAutospacing="0" w:line="480" w:lineRule="auto"/>
        <w:rPr>
          <w:rFonts w:ascii="Arial" w:eastAsia="Arial" w:hAnsi="Arial" w:cs="Arial" w:hint="default"/>
          <w:color w:val="191919"/>
          <w:sz w:val="42"/>
          <w:szCs w:val="42"/>
          <w:shd w:val="clear" w:color="auto" w:fill="FFFFFF"/>
        </w:rPr>
      </w:pPr>
      <w:bookmarkStart w:id="0" w:name="_GoBack"/>
      <w:bookmarkEnd w:id="0"/>
    </w:p>
    <w:p w:rsidR="00500105" w:rsidRDefault="00614647">
      <w:pPr>
        <w:pStyle w:val="1"/>
        <w:widowControl/>
        <w:shd w:val="clear" w:color="auto" w:fill="FFFFFF"/>
        <w:spacing w:beforeAutospacing="0" w:afterAutospacing="0" w:line="480" w:lineRule="auto"/>
        <w:jc w:val="center"/>
        <w:rPr>
          <w:rFonts w:ascii="Arial" w:eastAsia="Arial" w:hAnsi="Arial" w:cs="Arial" w:hint="default"/>
          <w:color w:val="191919"/>
          <w:sz w:val="42"/>
          <w:szCs w:val="42"/>
          <w:shd w:val="clear" w:color="auto" w:fill="FFFFFF"/>
        </w:rPr>
      </w:pPr>
      <w:r>
        <w:rPr>
          <w:rFonts w:ascii="Arial" w:eastAsia="Arial" w:hAnsi="Arial" w:cs="Arial" w:hint="default"/>
          <w:color w:val="191919"/>
          <w:sz w:val="42"/>
          <w:szCs w:val="42"/>
          <w:shd w:val="clear" w:color="auto" w:fill="FFFFFF"/>
        </w:rPr>
        <w:t>军队文职面试技巧：面试技巧介绍</w:t>
      </w:r>
    </w:p>
    <w:p w:rsidR="00500105" w:rsidRDefault="00500105"/>
    <w:p w:rsidR="00500105" w:rsidRDefault="00614647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在军队文职面试中，经常会遇到在回答一些当前的政治和哲学主题或做演讲时，有必要通过例子或强调其重要性的方式向考官证明某些真理。然而，根据实际的</w:t>
      </w:r>
      <w:r>
        <w:rPr>
          <w:rFonts w:ascii="Arial" w:eastAsia="Arial" w:hAnsi="Arial" w:cs="Arial"/>
          <w:color w:val="191919"/>
          <w:shd w:val="clear" w:color="auto" w:fill="FFFFFF"/>
        </w:rPr>
        <w:t>“</w:t>
      </w:r>
      <w:r>
        <w:rPr>
          <w:rFonts w:ascii="Arial" w:eastAsia="Arial" w:hAnsi="Arial" w:cs="Arial"/>
          <w:color w:val="191919"/>
          <w:shd w:val="clear" w:color="auto" w:fill="FFFFFF"/>
        </w:rPr>
        <w:t>战况</w:t>
      </w:r>
      <w:r>
        <w:rPr>
          <w:rFonts w:ascii="Arial" w:eastAsia="Arial" w:hAnsi="Arial" w:cs="Arial"/>
          <w:color w:val="191919"/>
          <w:shd w:val="clear" w:color="auto" w:fill="FFFFFF"/>
        </w:rPr>
        <w:t>”</w:t>
      </w:r>
      <w:r>
        <w:rPr>
          <w:rFonts w:ascii="Arial" w:eastAsia="Arial" w:hAnsi="Arial" w:cs="Arial"/>
          <w:color w:val="191919"/>
          <w:shd w:val="clear" w:color="auto" w:fill="FFFFFF"/>
        </w:rPr>
        <w:t>，许多考生在面试考场给出的例子都无法打动考官，甚至引起考官的反感。下面是我们如何用好的例子来增加面试的趣味。</w:t>
      </w:r>
    </w:p>
    <w:p w:rsidR="00500105" w:rsidRDefault="00614647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首先，做到</w:t>
      </w:r>
      <w:r>
        <w:rPr>
          <w:rFonts w:ascii="Arial" w:eastAsia="Arial" w:hAnsi="Arial" w:cs="Arial"/>
          <w:color w:val="191919"/>
          <w:shd w:val="clear" w:color="auto" w:fill="FFFFFF"/>
        </w:rPr>
        <w:t>“</w:t>
      </w:r>
      <w:r>
        <w:rPr>
          <w:rFonts w:ascii="Arial" w:eastAsia="Arial" w:hAnsi="Arial" w:cs="Arial"/>
          <w:color w:val="191919"/>
          <w:shd w:val="clear" w:color="auto" w:fill="FFFFFF"/>
        </w:rPr>
        <w:t>我们不一样</w:t>
      </w:r>
      <w:r>
        <w:rPr>
          <w:rFonts w:ascii="Arial" w:eastAsia="Arial" w:hAnsi="Arial" w:cs="Arial"/>
          <w:color w:val="191919"/>
          <w:shd w:val="clear" w:color="auto" w:fill="FFFFFF"/>
        </w:rPr>
        <w:t>”</w:t>
      </w:r>
      <w:r>
        <w:rPr>
          <w:rFonts w:ascii="Arial" w:eastAsia="Arial" w:hAnsi="Arial" w:cs="Arial"/>
          <w:color w:val="191919"/>
          <w:shd w:val="clear" w:color="auto" w:fill="FFFFFF"/>
        </w:rPr>
        <w:t>。</w:t>
      </w:r>
    </w:p>
    <w:p w:rsidR="00500105" w:rsidRDefault="00614647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所谓的</w:t>
      </w:r>
      <w:r>
        <w:rPr>
          <w:rFonts w:ascii="Arial" w:eastAsia="Arial" w:hAnsi="Arial" w:cs="Arial"/>
          <w:color w:val="191919"/>
          <w:shd w:val="clear" w:color="auto" w:fill="FFFFFF"/>
        </w:rPr>
        <w:t>“</w:t>
      </w:r>
      <w:r>
        <w:rPr>
          <w:rFonts w:ascii="Arial" w:eastAsia="Arial" w:hAnsi="Arial" w:cs="Arial"/>
          <w:color w:val="191919"/>
          <w:shd w:val="clear" w:color="auto" w:fill="FFFFFF"/>
        </w:rPr>
        <w:t>我们不一样</w:t>
      </w:r>
      <w:r>
        <w:rPr>
          <w:rFonts w:ascii="Arial" w:eastAsia="Arial" w:hAnsi="Arial" w:cs="Arial"/>
          <w:color w:val="191919"/>
          <w:shd w:val="clear" w:color="auto" w:fill="FFFFFF"/>
        </w:rPr>
        <w:t>”</w:t>
      </w:r>
      <w:r>
        <w:rPr>
          <w:rFonts w:ascii="Arial" w:eastAsia="Arial" w:hAnsi="Arial" w:cs="Arial"/>
          <w:color w:val="191919"/>
          <w:shd w:val="clear" w:color="auto" w:fill="FFFFFF"/>
        </w:rPr>
        <w:t>其实强调的就是在举例时尽可能使用一些和其他考生不同的例子，向考官进行展示。</w:t>
      </w:r>
    </w:p>
    <w:p w:rsidR="00500105" w:rsidRDefault="00614647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你要知道，将有大约</w:t>
      </w:r>
      <w:r>
        <w:rPr>
          <w:rFonts w:ascii="Arial" w:eastAsia="Arial" w:hAnsi="Arial" w:cs="Arial"/>
          <w:color w:val="191919"/>
          <w:shd w:val="clear" w:color="auto" w:fill="FFFFFF"/>
        </w:rPr>
        <w:t>20</w:t>
      </w:r>
      <w:r>
        <w:rPr>
          <w:rFonts w:ascii="Arial" w:eastAsia="Arial" w:hAnsi="Arial" w:cs="Arial"/>
          <w:color w:val="191919"/>
          <w:shd w:val="clear" w:color="auto" w:fill="FFFFFF"/>
        </w:rPr>
        <w:t>名考生在考官面试考场进行军队文职面试。想象一下，如果每个候选人在举例时都使用同一个例子。考官的心会崩溃多少！也许坐在后面的候选人会自动阻止我们。因此，为了能够有所不同，我们需要注意例子的积累和使用。要么我们给出一些别人不容易用到的例子，要么我们学会告诉别人不同的感觉。</w:t>
      </w:r>
    </w:p>
    <w:p w:rsidR="00500105" w:rsidRDefault="00614647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其次，学会</w:t>
      </w:r>
      <w:r>
        <w:rPr>
          <w:rFonts w:ascii="Arial" w:eastAsia="Arial" w:hAnsi="Arial" w:cs="Arial"/>
          <w:color w:val="191919"/>
          <w:shd w:val="clear" w:color="auto" w:fill="FFFFFF"/>
        </w:rPr>
        <w:t>“</w:t>
      </w:r>
      <w:r>
        <w:rPr>
          <w:rFonts w:ascii="Arial" w:eastAsia="Arial" w:hAnsi="Arial" w:cs="Arial"/>
          <w:color w:val="191919"/>
          <w:shd w:val="clear" w:color="auto" w:fill="FFFFFF"/>
        </w:rPr>
        <w:t>一例多用</w:t>
      </w:r>
      <w:r>
        <w:rPr>
          <w:rFonts w:ascii="Arial" w:eastAsia="Arial" w:hAnsi="Arial" w:cs="Arial"/>
          <w:color w:val="191919"/>
          <w:shd w:val="clear" w:color="auto" w:fill="FFFFFF"/>
        </w:rPr>
        <w:t>”</w:t>
      </w:r>
      <w:r>
        <w:rPr>
          <w:rFonts w:ascii="Arial" w:eastAsia="Arial" w:hAnsi="Arial" w:cs="Arial"/>
          <w:color w:val="191919"/>
          <w:shd w:val="clear" w:color="auto" w:fill="FFFFFF"/>
        </w:rPr>
        <w:t>。</w:t>
      </w:r>
    </w:p>
    <w:p w:rsidR="00500105" w:rsidRDefault="00614647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如上所述，积累实例对考生来说相对容易，是智商的</w:t>
      </w:r>
      <w:r>
        <w:rPr>
          <w:rFonts w:ascii="Arial" w:eastAsia="Arial" w:hAnsi="Arial" w:cs="Arial"/>
          <w:color w:val="191919"/>
          <w:shd w:val="clear" w:color="auto" w:fill="FFFFFF"/>
        </w:rPr>
        <w:t>“</w:t>
      </w:r>
      <w:r>
        <w:rPr>
          <w:rFonts w:ascii="Arial" w:eastAsia="Arial" w:hAnsi="Arial" w:cs="Arial"/>
          <w:color w:val="191919"/>
          <w:shd w:val="clear" w:color="auto" w:fill="FFFFFF"/>
        </w:rPr>
        <w:t>基本操作</w:t>
      </w:r>
      <w:r>
        <w:rPr>
          <w:rFonts w:ascii="Arial" w:eastAsia="Arial" w:hAnsi="Arial" w:cs="Arial"/>
          <w:color w:val="191919"/>
          <w:shd w:val="clear" w:color="auto" w:fill="FFFFFF"/>
        </w:rPr>
        <w:t>”</w:t>
      </w:r>
      <w:r>
        <w:rPr>
          <w:rFonts w:ascii="Arial" w:eastAsia="Arial" w:hAnsi="Arial" w:cs="Arial"/>
          <w:color w:val="191919"/>
          <w:shd w:val="clear" w:color="auto" w:fill="FFFFFF"/>
        </w:rPr>
        <w:t>。然而，如何用这个例子让考官感到不同的是，有一些方法和技巧可以共享。许多例子不仅仅是出于某种原因的论证。通常在一个例子中，主角的身体反映</w:t>
      </w:r>
      <w:r>
        <w:rPr>
          <w:rFonts w:ascii="Arial" w:eastAsia="Arial" w:hAnsi="Arial" w:cs="Arial"/>
          <w:color w:val="191919"/>
          <w:shd w:val="clear" w:color="auto" w:fill="FFFFFF"/>
        </w:rPr>
        <w:t>了各种品质，比如我</w:t>
      </w:r>
      <w:r>
        <w:rPr>
          <w:rFonts w:ascii="Arial" w:eastAsia="Arial" w:hAnsi="Arial" w:cs="Arial"/>
          <w:color w:val="191919"/>
          <w:shd w:val="clear" w:color="auto" w:fill="FFFFFF"/>
        </w:rPr>
        <w:lastRenderedPageBreak/>
        <w:t>们的</w:t>
      </w:r>
      <w:r>
        <w:rPr>
          <w:rFonts w:ascii="Arial" w:eastAsia="Arial" w:hAnsi="Arial" w:cs="Arial"/>
          <w:color w:val="191919"/>
          <w:shd w:val="clear" w:color="auto" w:fill="FFFFFF"/>
        </w:rPr>
        <w:t>“</w:t>
      </w:r>
      <w:r>
        <w:rPr>
          <w:rFonts w:ascii="Arial" w:eastAsia="Arial" w:hAnsi="Arial" w:cs="Arial"/>
          <w:color w:val="191919"/>
          <w:shd w:val="clear" w:color="auto" w:fill="FFFFFF"/>
        </w:rPr>
        <w:t>三十八面红旗</w:t>
      </w:r>
      <w:r>
        <w:rPr>
          <w:rFonts w:ascii="Arial" w:eastAsia="Arial" w:hAnsi="Arial" w:cs="Arial"/>
          <w:color w:val="191919"/>
          <w:shd w:val="clear" w:color="auto" w:fill="FFFFFF"/>
        </w:rPr>
        <w:t>”</w:t>
      </w:r>
      <w:r>
        <w:rPr>
          <w:rFonts w:ascii="Arial" w:eastAsia="Arial" w:hAnsi="Arial" w:cs="Arial"/>
          <w:color w:val="191919"/>
          <w:shd w:val="clear" w:color="auto" w:fill="FFFFFF"/>
        </w:rPr>
        <w:t>张光秀，体现在她身上的宝贵品质是理想、决心、目标、奉献、乐观等等。因此，我们需要充分利用每一个例子。只有这样，我们才能更深刻地理解和理解这个例子。当你给考官看这个例子的时候，一定要有真实的感觉。确保我们所用的例子生动、立体。</w:t>
      </w:r>
    </w:p>
    <w:p w:rsidR="00500105" w:rsidRDefault="00614647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最后，保证叙议结合。</w:t>
      </w:r>
    </w:p>
    <w:p w:rsidR="00500105" w:rsidRDefault="00614647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有时在示例中，示例本身并不是绝对的好或坏，但是当考生使用该示例时会有差异。有些考生在考试中可以用</w:t>
      </w:r>
      <w:r>
        <w:rPr>
          <w:rFonts w:ascii="Arial" w:eastAsia="Arial" w:hAnsi="Arial" w:cs="Arial"/>
          <w:color w:val="191919"/>
          <w:shd w:val="clear" w:color="auto" w:fill="FFFFFF"/>
        </w:rPr>
        <w:t>“</w:t>
      </w:r>
      <w:r>
        <w:rPr>
          <w:rFonts w:ascii="Arial" w:eastAsia="Arial" w:hAnsi="Arial" w:cs="Arial"/>
          <w:color w:val="191919"/>
          <w:shd w:val="clear" w:color="auto" w:fill="FFFFFF"/>
        </w:rPr>
        <w:t>例子</w:t>
      </w:r>
      <w:r>
        <w:rPr>
          <w:rFonts w:ascii="Arial" w:eastAsia="Arial" w:hAnsi="Arial" w:cs="Arial"/>
          <w:color w:val="191919"/>
          <w:shd w:val="clear" w:color="auto" w:fill="FFFFFF"/>
        </w:rPr>
        <w:t>”</w:t>
      </w:r>
      <w:r>
        <w:rPr>
          <w:rFonts w:ascii="Arial" w:eastAsia="Arial" w:hAnsi="Arial" w:cs="Arial"/>
          <w:color w:val="191919"/>
          <w:shd w:val="clear" w:color="auto" w:fill="FFFFFF"/>
        </w:rPr>
        <w:t>的方法来证明某项真理，以此来衡量自己答案的有效性。事实上，这种理解是有偏见的。如果我们告诉考官一个干例，考官听后没有共鸣，</w:t>
      </w:r>
      <w:r>
        <w:rPr>
          <w:rFonts w:ascii="Arial" w:eastAsia="Arial" w:hAnsi="Arial" w:cs="Arial"/>
          <w:color w:val="191919"/>
          <w:shd w:val="clear" w:color="auto" w:fill="FFFFFF"/>
        </w:rPr>
        <w:t>所以这需要我们客观地向考官解释这个例子。我们必须在这个例子上加上我们自己的想法，这个例子与我们的论点是一致的。例如：廖俊波到底做了什么？我们称他为时代模范，党员干部模范。以后一定要在示例中添加注释。只有这样你的榜样才会</w:t>
      </w:r>
      <w:r>
        <w:rPr>
          <w:rFonts w:ascii="Arial" w:eastAsia="Arial" w:hAnsi="Arial" w:cs="Arial"/>
          <w:color w:val="191919"/>
          <w:shd w:val="clear" w:color="auto" w:fill="FFFFFF"/>
        </w:rPr>
        <w:t>"</w:t>
      </w:r>
      <w:r>
        <w:rPr>
          <w:rFonts w:ascii="Arial" w:eastAsia="Arial" w:hAnsi="Arial" w:cs="Arial"/>
          <w:color w:val="191919"/>
          <w:shd w:val="clear" w:color="auto" w:fill="FFFFFF"/>
        </w:rPr>
        <w:t>活着</w:t>
      </w:r>
      <w:r>
        <w:rPr>
          <w:rFonts w:ascii="Arial" w:eastAsia="Arial" w:hAnsi="Arial" w:cs="Arial"/>
          <w:color w:val="191919"/>
          <w:shd w:val="clear" w:color="auto" w:fill="FFFFFF"/>
        </w:rPr>
        <w:t>"</w:t>
      </w:r>
    </w:p>
    <w:p w:rsidR="00500105" w:rsidRDefault="00614647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读了这篇文章之后，我们相信我们对如何在公共机构面试中使用好的例子有一定的了解，但我们也必须提醒大家，即使是好的理论和技巧也必须通过大量的接触，以确保他们能够掌握。因此，你仍然需要关注日常话题。我们必须始终相信</w:t>
      </w:r>
      <w:r>
        <w:rPr>
          <w:rFonts w:ascii="Arial" w:eastAsia="Arial" w:hAnsi="Arial" w:cs="Arial"/>
          <w:color w:val="191919"/>
          <w:shd w:val="clear" w:color="auto" w:fill="FFFFFF"/>
        </w:rPr>
        <w:t>“</w:t>
      </w:r>
      <w:r>
        <w:rPr>
          <w:rFonts w:ascii="Arial" w:eastAsia="Arial" w:hAnsi="Arial" w:cs="Arial"/>
          <w:color w:val="191919"/>
          <w:shd w:val="clear" w:color="auto" w:fill="FFFFFF"/>
        </w:rPr>
        <w:t>宝剑锋从磨砺出，梅花香自苦寒来</w:t>
      </w:r>
      <w:r>
        <w:rPr>
          <w:rFonts w:ascii="Arial" w:eastAsia="Arial" w:hAnsi="Arial" w:cs="Arial"/>
          <w:color w:val="191919"/>
          <w:shd w:val="clear" w:color="auto" w:fill="FFFFFF"/>
        </w:rPr>
        <w:t>”</w:t>
      </w:r>
      <w:r>
        <w:rPr>
          <w:rFonts w:ascii="Arial" w:eastAsia="Arial" w:hAnsi="Arial" w:cs="Arial"/>
          <w:color w:val="191919"/>
          <w:shd w:val="clear" w:color="auto" w:fill="FFFFFF"/>
        </w:rPr>
        <w:t>。只要你努力训练和及时总结，你就必须能够用</w:t>
      </w:r>
      <w:r>
        <w:rPr>
          <w:rFonts w:ascii="Arial" w:eastAsia="Arial" w:hAnsi="Arial" w:cs="Arial"/>
          <w:color w:val="191919"/>
          <w:shd w:val="clear" w:color="auto" w:fill="FFFFFF"/>
        </w:rPr>
        <w:t>好的例子赢得面试！</w:t>
      </w:r>
    </w:p>
    <w:p w:rsidR="00500105" w:rsidRDefault="00614647">
      <w:pPr>
        <w:pStyle w:val="a3"/>
        <w:widowControl/>
        <w:shd w:val="clear" w:color="auto" w:fill="FFFFFF"/>
        <w:spacing w:before="132" w:beforeAutospacing="0" w:after="378" w:afterAutospacing="0" w:line="480" w:lineRule="auto"/>
        <w:jc w:val="center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noProof/>
          <w:color w:val="191919"/>
          <w:shd w:val="clear" w:color="auto" w:fill="FFFFFF"/>
        </w:rPr>
        <w:lastRenderedPageBreak/>
        <w:drawing>
          <wp:inline distT="0" distB="0" distL="114300" distR="114300">
            <wp:extent cx="5238750" cy="39147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00105" w:rsidRDefault="00500105">
      <w:pPr>
        <w:spacing w:line="480" w:lineRule="auto"/>
      </w:pPr>
    </w:p>
    <w:p w:rsidR="00500105" w:rsidRDefault="00500105">
      <w:pPr>
        <w:spacing w:line="480" w:lineRule="auto"/>
      </w:pPr>
    </w:p>
    <w:p w:rsidR="00500105" w:rsidRDefault="00614647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在军队文职考试过程中，考生注意的是什么？事实上，考官在细分上注意的事情很多，包括大约十个左右的综合分析技巧、应变技巧、人际意识与技巧、创新技巧等。然而，就在几分钟之内，考官就注意到了这么多的问题。能源可能无法跟上。因此，根据我们多年的研究经验，考官更关注考生的整体表现。整体表现主要包括外在形式、语言表达、回答内容三个方面。</w:t>
      </w:r>
    </w:p>
    <w:p w:rsidR="00500105" w:rsidRDefault="00614647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先谈外在形式，外在形式是印象，更准确的说是第一印象。我们需要小心干净，正式和阳光。每个考生不必穿正式的衣服。这取决于每个学生的具体情况。有些学生穿的</w:t>
      </w:r>
      <w:r>
        <w:rPr>
          <w:rFonts w:ascii="Arial" w:eastAsia="Arial" w:hAnsi="Arial" w:cs="Arial"/>
          <w:color w:val="191919"/>
          <w:shd w:val="clear" w:color="auto" w:fill="FFFFFF"/>
        </w:rPr>
        <w:t>t</w:t>
      </w:r>
      <w:r>
        <w:rPr>
          <w:rFonts w:ascii="Arial" w:eastAsia="Arial" w:hAnsi="Arial" w:cs="Arial"/>
          <w:color w:val="191919"/>
          <w:shd w:val="clear" w:color="auto" w:fill="FFFFFF"/>
        </w:rPr>
        <w:t>恤看起来</w:t>
      </w:r>
      <w:r>
        <w:rPr>
          <w:rFonts w:ascii="Arial" w:eastAsia="Arial" w:hAnsi="Arial" w:cs="Arial"/>
          <w:color w:val="191919"/>
          <w:shd w:val="clear" w:color="auto" w:fill="FFFFFF"/>
        </w:rPr>
        <w:t>更正式。然后推荐这些学生穿一件领先的</w:t>
      </w:r>
      <w:r>
        <w:rPr>
          <w:rFonts w:ascii="Arial" w:eastAsia="Arial" w:hAnsi="Arial" w:cs="Arial"/>
          <w:color w:val="191919"/>
          <w:shd w:val="clear" w:color="auto" w:fill="FFFFFF"/>
        </w:rPr>
        <w:t>t</w:t>
      </w:r>
      <w:r>
        <w:rPr>
          <w:rFonts w:ascii="Arial" w:eastAsia="Arial" w:hAnsi="Arial" w:cs="Arial"/>
          <w:color w:val="191919"/>
          <w:shd w:val="clear" w:color="auto" w:fill="FFFFFF"/>
        </w:rPr>
        <w:t>恤，只要他们有能力和慷慨。有些学生穿上正式的衣服后打领带，看起来很不自然，这部分的学生可以解开领带。</w:t>
      </w:r>
    </w:p>
    <w:p w:rsidR="00500105" w:rsidRDefault="00614647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第二，在面试过程中，语言的表达是非常重要的。只有准确、流畅的语言表达才能更好地体现其能力。在实际答案中，它们通常来自以下问题：</w:t>
      </w:r>
    </w:p>
    <w:p w:rsidR="00500105" w:rsidRDefault="00614647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二、语言不流畅，结巴，语言表述过程中停顿、</w:t>
      </w:r>
      <w:r>
        <w:rPr>
          <w:rFonts w:ascii="Arial" w:eastAsia="Arial" w:hAnsi="Arial" w:cs="Arial"/>
          <w:color w:val="191919"/>
          <w:shd w:val="clear" w:color="auto" w:fill="FFFFFF"/>
        </w:rPr>
        <w:t>“</w:t>
      </w:r>
      <w:r>
        <w:rPr>
          <w:rFonts w:ascii="Arial" w:eastAsia="Arial" w:hAnsi="Arial" w:cs="Arial"/>
          <w:color w:val="191919"/>
          <w:shd w:val="clear" w:color="auto" w:fill="FFFFFF"/>
        </w:rPr>
        <w:t>磕巴</w:t>
      </w:r>
      <w:r>
        <w:rPr>
          <w:rFonts w:ascii="Arial" w:eastAsia="Arial" w:hAnsi="Arial" w:cs="Arial"/>
          <w:color w:val="191919"/>
          <w:shd w:val="clear" w:color="auto" w:fill="FFFFFF"/>
        </w:rPr>
        <w:t>”</w:t>
      </w:r>
      <w:r>
        <w:rPr>
          <w:rFonts w:ascii="Arial" w:eastAsia="Arial" w:hAnsi="Arial" w:cs="Arial"/>
          <w:color w:val="191919"/>
          <w:shd w:val="clear" w:color="auto" w:fill="FFFFFF"/>
        </w:rPr>
        <w:t>。</w:t>
      </w:r>
    </w:p>
    <w:p w:rsidR="00500105" w:rsidRDefault="00614647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有很多这样的情况。造成这个问题的原因主要有两个方面：一是对内容不熟悉，</w:t>
      </w:r>
      <w:r>
        <w:rPr>
          <w:rFonts w:ascii="Arial" w:eastAsia="Arial" w:hAnsi="Arial" w:cs="Arial"/>
          <w:color w:val="191919"/>
          <w:shd w:val="clear" w:color="auto" w:fill="FFFFFF"/>
        </w:rPr>
        <w:t>“</w:t>
      </w:r>
      <w:r>
        <w:rPr>
          <w:rFonts w:ascii="Arial" w:eastAsia="Arial" w:hAnsi="Arial" w:cs="Arial"/>
          <w:color w:val="191919"/>
          <w:shd w:val="clear" w:color="auto" w:fill="FFFFFF"/>
        </w:rPr>
        <w:t>脑子里没东西</w:t>
      </w:r>
      <w:r>
        <w:rPr>
          <w:rFonts w:ascii="Arial" w:eastAsia="Arial" w:hAnsi="Arial" w:cs="Arial"/>
          <w:color w:val="191919"/>
          <w:shd w:val="clear" w:color="auto" w:fill="FFFFFF"/>
        </w:rPr>
        <w:t>”</w:t>
      </w:r>
      <w:r>
        <w:rPr>
          <w:rFonts w:ascii="Arial" w:eastAsia="Arial" w:hAnsi="Arial" w:cs="Arial"/>
          <w:color w:val="191919"/>
          <w:shd w:val="clear" w:color="auto" w:fill="FFFFFF"/>
        </w:rPr>
        <w:t>会导致答无所物，无内容；二是由于个性原因。有些学生性格内向，说话不多，造成基本语言表达能力的缺乏。脑中有某种东西，但不能用嘴很好地表达出来。</w:t>
      </w:r>
    </w:p>
    <w:p w:rsidR="00500105" w:rsidRDefault="00614647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三、表述不准确，没有条理、逻辑。</w:t>
      </w:r>
    </w:p>
    <w:p w:rsidR="00500105" w:rsidRDefault="00614647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有些学生说了很多的过程，但是表达得很混乱，听了这些学生的回答后，心里没有明确的结论，到底想表达什么。</w:t>
      </w:r>
    </w:p>
    <w:p w:rsidR="00500105" w:rsidRDefault="00614647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最后谈谈内容的问题，内容是核心，内容的好坏从某种角度来讲决定面试的结果，在内容方面同学们要做到以下几点：</w:t>
      </w:r>
    </w:p>
    <w:p w:rsidR="00500105" w:rsidRDefault="00614647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一、紧扣问题，不脱离问题回答。有些时候问题问</w:t>
      </w:r>
      <w:r>
        <w:rPr>
          <w:rFonts w:ascii="Arial" w:eastAsia="Arial" w:hAnsi="Arial" w:cs="Arial"/>
          <w:color w:val="191919"/>
          <w:shd w:val="clear" w:color="auto" w:fill="FFFFFF"/>
        </w:rPr>
        <w:t>“</w:t>
      </w:r>
      <w:r>
        <w:rPr>
          <w:rFonts w:ascii="Arial" w:eastAsia="Arial" w:hAnsi="Arial" w:cs="Arial"/>
          <w:color w:val="191919"/>
          <w:shd w:val="clear" w:color="auto" w:fill="FFFFFF"/>
        </w:rPr>
        <w:t>你觉得这种现象出现的原因是什么</w:t>
      </w:r>
      <w:r>
        <w:rPr>
          <w:rFonts w:ascii="Arial" w:eastAsia="Arial" w:hAnsi="Arial" w:cs="Arial"/>
          <w:color w:val="191919"/>
          <w:shd w:val="clear" w:color="auto" w:fill="FFFFFF"/>
        </w:rPr>
        <w:t>?”</w:t>
      </w:r>
      <w:r>
        <w:rPr>
          <w:rFonts w:ascii="Arial" w:eastAsia="Arial" w:hAnsi="Arial" w:cs="Arial"/>
          <w:color w:val="191919"/>
          <w:shd w:val="clear" w:color="auto" w:fill="FFFFFF"/>
        </w:rPr>
        <w:t>我们在回答的时候只谈原因即可</w:t>
      </w:r>
      <w:r>
        <w:rPr>
          <w:rFonts w:ascii="Arial" w:eastAsia="Arial" w:hAnsi="Arial" w:cs="Arial"/>
          <w:color w:val="191919"/>
          <w:shd w:val="clear" w:color="auto" w:fill="FFFFFF"/>
        </w:rPr>
        <w:t>;</w:t>
      </w:r>
      <w:r>
        <w:rPr>
          <w:rFonts w:ascii="Arial" w:eastAsia="Arial" w:hAnsi="Arial" w:cs="Arial"/>
          <w:color w:val="191919"/>
          <w:shd w:val="clear" w:color="auto" w:fill="FFFFFF"/>
        </w:rPr>
        <w:t>有时候问题问</w:t>
      </w:r>
      <w:r>
        <w:rPr>
          <w:rFonts w:ascii="Arial" w:eastAsia="Arial" w:hAnsi="Arial" w:cs="Arial"/>
          <w:color w:val="191919"/>
          <w:shd w:val="clear" w:color="auto" w:fill="FFFFFF"/>
        </w:rPr>
        <w:t>“</w:t>
      </w:r>
      <w:r>
        <w:rPr>
          <w:rFonts w:ascii="Arial" w:eastAsia="Arial" w:hAnsi="Arial" w:cs="Arial"/>
          <w:color w:val="191919"/>
          <w:shd w:val="clear" w:color="auto" w:fill="FFFFFF"/>
        </w:rPr>
        <w:t>你觉得调研的内容是什么</w:t>
      </w:r>
      <w:r>
        <w:rPr>
          <w:rFonts w:ascii="Arial" w:eastAsia="Arial" w:hAnsi="Arial" w:cs="Arial"/>
          <w:color w:val="191919"/>
          <w:shd w:val="clear" w:color="auto" w:fill="FFFFFF"/>
        </w:rPr>
        <w:t>?”</w:t>
      </w:r>
      <w:r>
        <w:rPr>
          <w:rFonts w:ascii="Arial" w:eastAsia="Arial" w:hAnsi="Arial" w:cs="Arial"/>
          <w:color w:val="191919"/>
          <w:shd w:val="clear" w:color="auto" w:fill="FFFFFF"/>
        </w:rPr>
        <w:t>我们就只回答调研的内容，对于调研的对象、方式等可以忽略。</w:t>
      </w:r>
    </w:p>
    <w:p w:rsidR="00500105" w:rsidRDefault="00614647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二、回答内容紧扣题干信息，题干中的关键词、关键字是核心要思考、拓展的内容。诸如题干中出现</w:t>
      </w:r>
      <w:r>
        <w:rPr>
          <w:rFonts w:ascii="Arial" w:eastAsia="Arial" w:hAnsi="Arial" w:cs="Arial"/>
          <w:color w:val="191919"/>
          <w:shd w:val="clear" w:color="auto" w:fill="FFFFFF"/>
        </w:rPr>
        <w:t>“</w:t>
      </w:r>
      <w:r>
        <w:rPr>
          <w:rFonts w:ascii="Arial" w:eastAsia="Arial" w:hAnsi="Arial" w:cs="Arial"/>
          <w:color w:val="191919"/>
          <w:shd w:val="clear" w:color="auto" w:fill="FFFFFF"/>
        </w:rPr>
        <w:t>对于空巢老人提供关怀、慰问，如何组织</w:t>
      </w:r>
      <w:r>
        <w:rPr>
          <w:rFonts w:ascii="Arial" w:eastAsia="Arial" w:hAnsi="Arial" w:cs="Arial"/>
          <w:color w:val="191919"/>
          <w:shd w:val="clear" w:color="auto" w:fill="FFFFFF"/>
        </w:rPr>
        <w:t>?”</w:t>
      </w:r>
      <w:r>
        <w:rPr>
          <w:rFonts w:ascii="Arial" w:eastAsia="Arial" w:hAnsi="Arial" w:cs="Arial"/>
          <w:color w:val="191919"/>
          <w:shd w:val="clear" w:color="auto" w:fill="FFFFFF"/>
        </w:rPr>
        <w:t>题干中出现了</w:t>
      </w:r>
      <w:r>
        <w:rPr>
          <w:rFonts w:ascii="Arial" w:eastAsia="Arial" w:hAnsi="Arial" w:cs="Arial"/>
          <w:color w:val="191919"/>
          <w:shd w:val="clear" w:color="auto" w:fill="FFFFFF"/>
        </w:rPr>
        <w:t>“</w:t>
      </w:r>
      <w:r>
        <w:rPr>
          <w:rFonts w:ascii="Arial" w:eastAsia="Arial" w:hAnsi="Arial" w:cs="Arial"/>
          <w:color w:val="191919"/>
          <w:shd w:val="clear" w:color="auto" w:fill="FFFFFF"/>
        </w:rPr>
        <w:t>空巢</w:t>
      </w:r>
      <w:r>
        <w:rPr>
          <w:rFonts w:ascii="Arial" w:eastAsia="Arial" w:hAnsi="Arial" w:cs="Arial"/>
          <w:color w:val="191919"/>
          <w:shd w:val="clear" w:color="auto" w:fill="FFFFFF"/>
        </w:rPr>
        <w:t>”</w:t>
      </w:r>
      <w:r>
        <w:rPr>
          <w:rFonts w:ascii="Arial" w:eastAsia="Arial" w:hAnsi="Arial" w:cs="Arial"/>
          <w:color w:val="191919"/>
          <w:shd w:val="clear" w:color="auto" w:fill="FFFFFF"/>
        </w:rPr>
        <w:t>，</w:t>
      </w:r>
      <w:r>
        <w:rPr>
          <w:rFonts w:ascii="Arial" w:eastAsia="Arial" w:hAnsi="Arial" w:cs="Arial"/>
          <w:color w:val="191919"/>
          <w:shd w:val="clear" w:color="auto" w:fill="FFFFFF"/>
        </w:rPr>
        <w:t>“</w:t>
      </w:r>
      <w:r>
        <w:rPr>
          <w:rFonts w:ascii="Arial" w:eastAsia="Arial" w:hAnsi="Arial" w:cs="Arial"/>
          <w:color w:val="191919"/>
          <w:shd w:val="clear" w:color="auto" w:fill="FFFFFF"/>
        </w:rPr>
        <w:t>老人</w:t>
      </w:r>
      <w:r>
        <w:rPr>
          <w:rFonts w:ascii="Arial" w:eastAsia="Arial" w:hAnsi="Arial" w:cs="Arial"/>
          <w:color w:val="191919"/>
          <w:shd w:val="clear" w:color="auto" w:fill="FFFFFF"/>
        </w:rPr>
        <w:t>”</w:t>
      </w:r>
      <w:r>
        <w:rPr>
          <w:rFonts w:ascii="Arial" w:eastAsia="Arial" w:hAnsi="Arial" w:cs="Arial"/>
          <w:color w:val="191919"/>
          <w:shd w:val="clear" w:color="auto" w:fill="FFFFFF"/>
        </w:rPr>
        <w:t>等关键信息。我们在回答的时候要注意，空巢老人最需要什么，我们需要分析，</w:t>
      </w:r>
      <w:r>
        <w:rPr>
          <w:rFonts w:ascii="Arial" w:eastAsia="Arial" w:hAnsi="Arial" w:cs="Arial"/>
          <w:color w:val="191919"/>
          <w:shd w:val="clear" w:color="auto" w:fill="FFFFFF"/>
        </w:rPr>
        <w:t>“</w:t>
      </w:r>
      <w:r>
        <w:rPr>
          <w:rFonts w:ascii="Arial" w:eastAsia="Arial" w:hAnsi="Arial" w:cs="Arial"/>
          <w:color w:val="191919"/>
          <w:shd w:val="clear" w:color="auto" w:fill="FFFFFF"/>
        </w:rPr>
        <w:t>包括物质关怀、精神关怀、健康关怀</w:t>
      </w:r>
      <w:r>
        <w:rPr>
          <w:rFonts w:ascii="Arial" w:eastAsia="Arial" w:hAnsi="Arial" w:cs="Arial"/>
          <w:color w:val="191919"/>
          <w:shd w:val="clear" w:color="auto" w:fill="FFFFFF"/>
        </w:rPr>
        <w:t>”</w:t>
      </w:r>
      <w:r>
        <w:rPr>
          <w:rFonts w:ascii="Arial" w:eastAsia="Arial" w:hAnsi="Arial" w:cs="Arial"/>
          <w:color w:val="191919"/>
          <w:shd w:val="clear" w:color="auto" w:fill="FFFFFF"/>
        </w:rPr>
        <w:t>等。</w:t>
      </w:r>
    </w:p>
    <w:p w:rsidR="00500105" w:rsidRDefault="00614647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三、答题内容要有亮点、有创新。</w:t>
      </w:r>
    </w:p>
    <w:p w:rsidR="00500105" w:rsidRDefault="00614647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noProof/>
          <w:color w:val="191919"/>
          <w:shd w:val="clear" w:color="auto" w:fill="FFFFFF"/>
        </w:rPr>
        <w:drawing>
          <wp:inline distT="0" distB="0" distL="114300" distR="114300">
            <wp:extent cx="5514975" cy="3838575"/>
            <wp:effectExtent l="0" t="0" r="9525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00105" w:rsidRDefault="00500105">
      <w:pPr>
        <w:pStyle w:val="1"/>
        <w:widowControl/>
        <w:spacing w:beforeAutospacing="0" w:afterAutospacing="0" w:line="480" w:lineRule="auto"/>
        <w:rPr>
          <w:rFonts w:hint="default"/>
          <w:color w:val="191919"/>
          <w:sz w:val="42"/>
          <w:szCs w:val="42"/>
          <w:shd w:val="clear" w:color="auto" w:fill="FFFFFF"/>
        </w:rPr>
      </w:pPr>
    </w:p>
    <w:p w:rsidR="00500105" w:rsidRDefault="00500105">
      <w:pPr>
        <w:pStyle w:val="1"/>
        <w:widowControl/>
        <w:spacing w:beforeAutospacing="0" w:afterAutospacing="0" w:line="480" w:lineRule="auto"/>
        <w:rPr>
          <w:rFonts w:hint="default"/>
          <w:color w:val="191919"/>
          <w:sz w:val="42"/>
          <w:szCs w:val="42"/>
          <w:shd w:val="clear" w:color="auto" w:fill="FFFFFF"/>
        </w:rPr>
      </w:pPr>
    </w:p>
    <w:p w:rsidR="00500105" w:rsidRDefault="00614647">
      <w:pPr>
        <w:pStyle w:val="1"/>
        <w:widowControl/>
        <w:spacing w:beforeAutospacing="0" w:afterAutospacing="0" w:line="480" w:lineRule="auto"/>
        <w:rPr>
          <w:rFonts w:hint="default"/>
          <w:color w:val="191919"/>
          <w:sz w:val="42"/>
          <w:szCs w:val="42"/>
        </w:rPr>
      </w:pPr>
      <w:r>
        <w:rPr>
          <w:color w:val="191919"/>
          <w:sz w:val="42"/>
          <w:szCs w:val="42"/>
          <w:shd w:val="clear" w:color="auto" w:fill="FFFFFF"/>
        </w:rPr>
        <w:t>面试技巧：军队文职面试之人际高分技巧</w:t>
      </w:r>
    </w:p>
    <w:p w:rsidR="00500105" w:rsidRDefault="00614647">
      <w:pPr>
        <w:pStyle w:val="a3"/>
        <w:widowControl/>
        <w:spacing w:before="132" w:beforeAutospacing="0" w:after="378" w:afterAutospacing="0" w:line="480" w:lineRule="auto"/>
      </w:pPr>
      <w:r>
        <w:t>一、正确处理好实然和应然的关系</w:t>
      </w:r>
    </w:p>
    <w:p w:rsidR="00500105" w:rsidRDefault="00614647">
      <w:pPr>
        <w:pStyle w:val="a3"/>
        <w:widowControl/>
        <w:spacing w:before="132" w:beforeAutospacing="0" w:after="378" w:afterAutospacing="0" w:line="480" w:lineRule="auto"/>
      </w:pPr>
      <w:r>
        <w:t>在人际题目作答中，我们发现很多考生不会区分实然和应然的关系，在面临复杂的人际问题时，需要我们能够理性的判断，树立正确看待问题的角度，一定要时刻铭记在事业单位的人际关系中，工作往往是最主要和核心的，因此要从单位的角度出发去正确的看待问题。</w:t>
      </w:r>
    </w:p>
    <w:p w:rsidR="00500105" w:rsidRDefault="00614647">
      <w:pPr>
        <w:pStyle w:val="a3"/>
        <w:widowControl/>
        <w:spacing w:before="132" w:beforeAutospacing="0" w:after="378" w:afterAutospacing="0" w:line="480" w:lineRule="auto"/>
      </w:pPr>
      <w:r>
        <w:t>所谓的实然：就是指工作和生活中的实际情况</w:t>
      </w:r>
      <w:r>
        <w:t>;</w:t>
      </w:r>
      <w:r>
        <w:t>而应然则是指理论、道理层面应该呈现出来的情况。从应然的角度出发，能够更好的要求自己，在人际关系题目的作答中，往往会混淆实燃和应然，从而导致答题的内容过于狭</w:t>
      </w:r>
      <w:r>
        <w:t>隘，仅从自我角度出发，最终导致工作结果出现严重偏差。所以在答题过程中，应该清晰认知实然和应然，不能完全按照实际状况处理，要回答应该采取的措施。</w:t>
      </w:r>
    </w:p>
    <w:p w:rsidR="00500105" w:rsidRDefault="00614647">
      <w:pPr>
        <w:pStyle w:val="a3"/>
        <w:widowControl/>
        <w:spacing w:before="132" w:beforeAutospacing="0" w:after="378" w:afterAutospacing="0" w:line="480" w:lineRule="auto"/>
      </w:pPr>
      <w:r>
        <w:t>二、试题示例</w:t>
      </w:r>
    </w:p>
    <w:p w:rsidR="00500105" w:rsidRDefault="00614647">
      <w:pPr>
        <w:pStyle w:val="a3"/>
        <w:widowControl/>
        <w:spacing w:before="132" w:beforeAutospacing="0" w:after="378" w:afterAutospacing="0" w:line="480" w:lineRule="auto"/>
      </w:pPr>
      <w:r>
        <w:t>【例题】小王有一次喝多了，和最要好的朋友说了领导的一些问题，结果第二天领导开会就批评有的人喜欢背后议论别人，很明显是小王出卖了朋友。假如你是小王，今后你应该如何面对领导和朋友</w:t>
      </w:r>
      <w:r>
        <w:t>?</w:t>
      </w:r>
      <w:r>
        <w:t>你认为应该吸取哪些教训</w:t>
      </w:r>
      <w:r>
        <w:t>?</w:t>
      </w:r>
    </w:p>
    <w:p w:rsidR="00500105" w:rsidRDefault="00614647">
      <w:pPr>
        <w:pStyle w:val="a3"/>
        <w:widowControl/>
        <w:spacing w:before="132" w:beforeAutospacing="0" w:after="378" w:afterAutospacing="0" w:line="480" w:lineRule="auto"/>
      </w:pPr>
      <w:r>
        <w:t>【解读】小王酒后的言论被最好的朋友</w:t>
      </w:r>
      <w:r>
        <w:t>“</w:t>
      </w:r>
      <w:r>
        <w:t>出卖</w:t>
      </w:r>
      <w:r>
        <w:t>”</w:t>
      </w:r>
      <w:r>
        <w:t>给领导，现实生活中，我们对于出卖朋友的行为是极度反感的，之后往往会疏远对方，对其敬而远之，甚至于</w:t>
      </w:r>
      <w:r>
        <w:t>“</w:t>
      </w:r>
      <w:r>
        <w:t>老死不想往来</w:t>
      </w:r>
      <w:r>
        <w:t>”</w:t>
      </w:r>
      <w:r>
        <w:t>。但是，从单位工作的角度出发，在工作中难免会有和同事合作的机会，如果同事之间关系疏远，这样毫无疑问会影响到两个人的合作，导致工作不能有效开展。因此要以工作为重，树立大局观，站在应然的角度，正确理解同事的言行。</w:t>
      </w:r>
    </w:p>
    <w:p w:rsidR="00500105" w:rsidRDefault="00614647">
      <w:pPr>
        <w:pStyle w:val="a3"/>
        <w:widowControl/>
        <w:spacing w:before="132" w:beforeAutospacing="0" w:after="378" w:afterAutospacing="0" w:line="480" w:lineRule="auto"/>
      </w:pPr>
      <w:r>
        <w:t>【应对】</w:t>
      </w:r>
    </w:p>
    <w:p w:rsidR="00500105" w:rsidRDefault="00614647">
      <w:pPr>
        <w:pStyle w:val="a3"/>
        <w:widowControl/>
        <w:spacing w:before="132" w:beforeAutospacing="0" w:after="378" w:afterAutospacing="0" w:line="480" w:lineRule="auto"/>
      </w:pPr>
      <w:r>
        <w:t>实然：</w:t>
      </w:r>
    </w:p>
    <w:p w:rsidR="00500105" w:rsidRDefault="00614647">
      <w:pPr>
        <w:pStyle w:val="a3"/>
        <w:widowControl/>
        <w:spacing w:before="132" w:beforeAutospacing="0" w:after="378" w:afterAutospacing="0" w:line="480" w:lineRule="auto"/>
      </w:pPr>
      <w:r>
        <w:t>对于朋友的</w:t>
      </w:r>
      <w:r>
        <w:t>“</w:t>
      </w:r>
      <w:r>
        <w:t>出卖</w:t>
      </w:r>
      <w:r>
        <w:t>”</w:t>
      </w:r>
      <w:r>
        <w:t>，我在情感上是难以接受的。我信任朋友，跟他说了领导的一些问题，他却告诉了领导，辜负了我的信任。所以在以后的工作中，我会和他保持一定的距离，即使是有工作上的交接，我也会公事公办，不多沟通。</w:t>
      </w:r>
    </w:p>
    <w:p w:rsidR="00500105" w:rsidRDefault="00614647">
      <w:pPr>
        <w:pStyle w:val="a3"/>
        <w:widowControl/>
        <w:spacing w:before="132" w:beforeAutospacing="0" w:after="378" w:afterAutospacing="0" w:line="480" w:lineRule="auto"/>
      </w:pPr>
      <w:r>
        <w:t>应然：</w:t>
      </w:r>
    </w:p>
    <w:p w:rsidR="00500105" w:rsidRDefault="00614647">
      <w:pPr>
        <w:pStyle w:val="a3"/>
        <w:widowControl/>
        <w:spacing w:before="132" w:beforeAutospacing="0" w:after="378" w:afterAutospacing="0" w:line="480" w:lineRule="auto"/>
      </w:pPr>
      <w:r>
        <w:t>对于朋友的</w:t>
      </w:r>
      <w:r>
        <w:t>“</w:t>
      </w:r>
      <w:r>
        <w:t>出卖</w:t>
      </w:r>
      <w:r>
        <w:t>”</w:t>
      </w:r>
      <w:r>
        <w:t>，我虽然在情感上有些难以接受，但是我也应该认识到，</w:t>
      </w:r>
      <w:r>
        <w:t>在这件事情上，背后议论别人，确实是不对的。尤其是针对领导，背后议论领导是对领导决策的不理解，领导权威的不维护，错在我，不应该归咎别人。所以我在今后的工作中也会一如既往的对待朋友，继续跟朋友保持情感上的交流，维系我们之间的友谊。</w:t>
      </w:r>
    </w:p>
    <w:p w:rsidR="00500105" w:rsidRDefault="00614647">
      <w:pPr>
        <w:pStyle w:val="a3"/>
        <w:widowControl/>
        <w:spacing w:before="132" w:beforeAutospacing="0" w:after="378" w:afterAutospacing="0" w:line="480" w:lineRule="auto"/>
      </w:pPr>
      <w:r>
        <w:rPr>
          <w:noProof/>
        </w:rPr>
        <w:drawing>
          <wp:inline distT="0" distB="0" distL="114300" distR="114300">
            <wp:extent cx="4057650" cy="2552700"/>
            <wp:effectExtent l="0" t="0" r="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00105" w:rsidRDefault="00500105">
      <w:pPr>
        <w:spacing w:line="480" w:lineRule="auto"/>
      </w:pPr>
    </w:p>
    <w:sectPr w:rsidR="00500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44CFA"/>
    <w:rsid w:val="00500105"/>
    <w:rsid w:val="00614647"/>
    <w:rsid w:val="4464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3FEC477-6CB6-46B0-A1AA-F680276E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Emphasis"/>
    <w:basedOn w:val="a0"/>
    <w:qFormat/>
    <w:rPr>
      <w:i/>
    </w:r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1385</Words>
  <Characters>1385</Characters>
  <Application>Microsoft Office Word</Application>
  <DocSecurity>0</DocSecurity>
  <Lines>55</Lines>
  <Paragraphs>33</Paragraphs>
  <ScaleCrop>false</ScaleCrop>
  <Manager>淘宝-知识杂货店（https://zszhd.taobao.com）</Manager>
  <Company>淘宝-知识杂货店（https://zszhd.taobao.com）</Company>
  <LinksUpToDate>false</LinksUpToDate>
  <CharactersWithSpaces>2737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2</cp:revision>
  <dcterms:created xsi:type="dcterms:W3CDTF">2018-10-10T11:54:00Z</dcterms:created>
  <dcterms:modified xsi:type="dcterms:W3CDTF">2018-10-11T10:08:00Z</dcterms:modified>
  <cp:category>淘宝-知识杂货店（https://zszhd.taobao.com）</cp:category>
</cp:coreProperties>
</file>