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python设计模式"/>
      <w:bookmarkEnd w:id="21"/>
      <w:r>
        <w:t xml:space="preserve">Python设计模式</w:t>
      </w:r>
    </w:p>
    <w:p>
      <w:pPr>
        <w:pStyle w:val="FirstParagraph"/>
      </w:pPr>
      <w:r>
        <w:t xml:space="preserve">代码直戳: https://github.com/faif/python-patterns</w:t>
      </w:r>
    </w:p>
    <w:p>
      <w:pPr>
        <w:pStyle w:val="Heading1"/>
      </w:pPr>
      <w:bookmarkStart w:id="22" w:name="创建型模式"/>
      <w:bookmarkEnd w:id="22"/>
      <w:r>
        <w:t xml:space="preserve">创建型模式</w:t>
      </w:r>
    </w:p>
    <w:p>
      <w:pPr>
        <w:pStyle w:val="Heading2"/>
      </w:pPr>
      <w:bookmarkStart w:id="23" w:name="工厂方法"/>
      <w:bookmarkEnd w:id="23"/>
      <w:r>
        <w:t xml:space="preserve">工厂方法</w:t>
      </w:r>
    </w:p>
    <w:p>
      <w:pPr>
        <w:pStyle w:val="FirstParagraph"/>
      </w:pPr>
      <w:r>
        <w:t xml:space="preserve">实例 -&gt; 类 -&gt; 类工厂</w:t>
      </w:r>
    </w:p>
    <w:p>
      <w:pPr>
        <w:pStyle w:val="Heading2"/>
      </w:pPr>
      <w:bookmarkStart w:id="24" w:name="抽象工厂"/>
      <w:bookmarkEnd w:id="24"/>
      <w:r>
        <w:t xml:space="preserve">抽象工厂</w:t>
      </w:r>
    </w:p>
    <w:p>
      <w:pPr>
        <w:pStyle w:val="FirstParagraph"/>
      </w:pPr>
      <w:r>
        <w:t xml:space="preserve">简单来说就是把一些具有相同方法的类再进行封装,抽象共同的方法以供调用.是工厂方法的进阶版本.</w:t>
      </w:r>
    </w:p>
    <w:p>
      <w:pPr>
        <w:pStyle w:val="BodyText"/>
      </w:pPr>
      <w:r>
        <w:t xml:space="preserve">实例 -&gt; 类 -&gt; 类工厂 -&gt; 抽象工厂</w:t>
      </w:r>
    </w:p>
    <w:p>
      <w:pPr>
        <w:pStyle w:val="Heading2"/>
      </w:pPr>
      <w:bookmarkStart w:id="25" w:name="惰性初始化-lazy-evaluation"/>
      <w:bookmarkEnd w:id="25"/>
      <w:r>
        <w:t xml:space="preserve">惰性初始化 Lazy evaluation</w:t>
      </w:r>
    </w:p>
    <w:p>
      <w:pPr>
        <w:pStyle w:val="FirstParagraph"/>
      </w:pPr>
      <w:r>
        <w:t xml:space="preserve">这个Python里可以使用@property实现,就是当调用的时候才生成.</w:t>
      </w:r>
    </w:p>
    <w:p>
      <w:pPr>
        <w:pStyle w:val="Heading2"/>
      </w:pPr>
      <w:bookmarkStart w:id="26" w:name="生成器-builder"/>
      <w:bookmarkEnd w:id="26"/>
      <w:r>
        <w:t xml:space="preserve">生成器 Builder</w:t>
      </w:r>
    </w:p>
    <w:p>
      <w:pPr>
        <w:pStyle w:val="Figure"/>
      </w:pPr>
      <w:r>
        <w:drawing>
          <wp:inline>
            <wp:extent cx="5334000" cy="196470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/builder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647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Builder模式主要用于构建一个复杂的对象，但这个对象构建的算法是稳定的，对象中的各个部分经常变化。Builder模式主要在于应对复杂对象各个部分的频繁需求变动。但是难以应对算法的需求变动。这点一定要注意，如果用错了，会带来很多不必要的麻烦。</w:t>
      </w:r>
    </w:p>
    <w:p>
      <w:pPr>
        <w:pStyle w:val="BodyText"/>
      </w:pPr>
      <w:r>
        <w:t xml:space="preserve">重点是将复杂对象的建造过程抽象出来（抽象类别），使这个抽象过程的不同实现方法可以构造出不同表现（属性）的对象。</w:t>
      </w:r>
    </w:p>
    <w:p>
      <w:pPr>
        <w:pStyle w:val="BodyText"/>
      </w:pPr>
      <w:r>
        <w:t xml:space="preserve">简单的说：子对象变化较频繁，对算法相对稳定。</w:t>
      </w:r>
    </w:p>
    <w:p>
      <w:pPr>
        <w:pStyle w:val="Heading2"/>
      </w:pPr>
      <w:bookmarkStart w:id="28" w:name="单例模式-singleton"/>
      <w:bookmarkEnd w:id="28"/>
      <w:r>
        <w:t xml:space="preserve">单例模式 Singleton</w:t>
      </w:r>
    </w:p>
    <w:p>
      <w:pPr>
        <w:pStyle w:val="FirstParagraph"/>
      </w:pPr>
      <w:r>
        <w:t xml:space="preserve">一个类只有一个实例</w:t>
      </w:r>
    </w:p>
    <w:p>
      <w:pPr>
        <w:pStyle w:val="Heading2"/>
      </w:pPr>
      <w:bookmarkStart w:id="29" w:name="原型模式"/>
      <w:bookmarkEnd w:id="29"/>
      <w:r>
        <w:t xml:space="preserve">原型模式</w:t>
      </w:r>
    </w:p>
    <w:p>
      <w:pPr>
        <w:pStyle w:val="FirstParagraph"/>
      </w:pPr>
      <w:r>
        <w:t xml:space="preserve">特点是通过复制一个已经存在的实例来返回新的实例,而不是新建实例.</w:t>
      </w:r>
    </w:p>
    <w:p>
      <w:pPr>
        <w:pStyle w:val="BodyText"/>
      </w:pPr>
      <w:r>
        <w:t xml:space="preserve">多用于创建复杂的或者耗时的实例,因为这种情况下,复制一个已经存在的实例使程序运行更高效;或者创建值相等,只是命名不一样的同类数据.</w:t>
      </w:r>
    </w:p>
    <w:p>
      <w:pPr>
        <w:pStyle w:val="Heading2"/>
      </w:pPr>
      <w:bookmarkStart w:id="30" w:name="对象池-object-pool"/>
      <w:bookmarkEnd w:id="30"/>
      <w:r>
        <w:t xml:space="preserve">对象池 Object pool</w:t>
      </w:r>
    </w:p>
    <w:p>
      <w:pPr>
        <w:pStyle w:val="FirstParagraph"/>
      </w:pPr>
      <w:r>
        <w:t xml:space="preserve">一个对象池是一组已经初始化过且可以使用的对象，而可以不用在有需求时创建和销毁对象。池的用户可以从池子中取得对象，对其进行操作处理，并在不需要时归还给池子而非销毁 而不是销毁它.</w:t>
      </w:r>
    </w:p>
    <w:p>
      <w:pPr>
        <w:pStyle w:val="BodyText"/>
      </w:pPr>
      <w:r>
        <w:t xml:space="preserve">在Python内部实现了对象池技术.例如像小整型这样的数据引用非常多,创建销毁都会消耗时间,所以保存在对象池里,减少开销.</w:t>
      </w:r>
    </w:p>
    <w:p>
      <w:pPr>
        <w:pStyle w:val="Heading1"/>
      </w:pPr>
      <w:bookmarkStart w:id="31" w:name="结构型模式"/>
      <w:bookmarkEnd w:id="31"/>
      <w:r>
        <w:t xml:space="preserve">结构型模式</w:t>
      </w:r>
    </w:p>
    <w:p>
      <w:pPr>
        <w:pStyle w:val="Heading2"/>
      </w:pPr>
      <w:bookmarkStart w:id="32" w:name="修饰模型-decorator"/>
      <w:bookmarkEnd w:id="32"/>
      <w:r>
        <w:t xml:space="preserve">修饰模型 Decorator</w:t>
      </w:r>
    </w:p>
    <w:p>
      <w:pPr>
        <w:pStyle w:val="FirstParagraph"/>
      </w:pPr>
      <w:r>
        <w:t xml:space="preserve">Python里就是装饰器.</w:t>
      </w:r>
    </w:p>
    <w:p>
      <w:pPr>
        <w:pStyle w:val="Heading2"/>
      </w:pPr>
      <w:bookmarkStart w:id="33" w:name="代理模式-proxy"/>
      <w:bookmarkEnd w:id="33"/>
      <w:r>
        <w:t xml:space="preserve">代理模式 Proxy</w:t>
      </w:r>
    </w:p>
    <w:p>
      <w:pPr>
        <w:pStyle w:val="FirstParagraph"/>
      </w:pPr>
      <w:r>
        <w:t xml:space="preserve">例如Python里的引用计数.</w:t>
      </w:r>
    </w:p>
    <w:p>
      <w:pPr>
        <w:pStyle w:val="Heading1"/>
      </w:pPr>
      <w:bookmarkStart w:id="34" w:name="行为型模式"/>
      <w:bookmarkEnd w:id="34"/>
      <w:r>
        <w:t xml:space="preserve">行为型模式</w:t>
      </w:r>
    </w:p>
    <w:p>
      <w:pPr>
        <w:pStyle w:val="Heading2"/>
      </w:pPr>
      <w:bookmarkStart w:id="35" w:name="迭代器"/>
      <w:bookmarkEnd w:id="35"/>
      <w:r>
        <w:t xml:space="preserve">迭代器</w:t>
      </w:r>
    </w:p>
    <w:p>
      <w:pPr>
        <w:pStyle w:val="FirstParagraph"/>
      </w:pPr>
      <w:r>
        <w:t xml:space="preserve">迭代容器里所有的元素.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bd01c1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7" Target="media/rId27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2022-06-04T04:28:43Z</dcterms:created>
  <dcterms:modified xsi:type="dcterms:W3CDTF">2022-06-04T04:28:43Z</dcterms:modified>
</cp:coreProperties>
</file>