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mysql面试"/>
      <w:bookmarkEnd w:id="21"/>
      <w:r>
        <w:t xml:space="preserve">MySQL面试</w:t>
      </w:r>
    </w:p>
    <w:p>
      <w:pPr>
        <w:pStyle w:val="Heading2"/>
      </w:pPr>
      <w:bookmarkStart w:id="22" w:name="比较好的参考资料"/>
      <w:bookmarkEnd w:id="22"/>
      <w:r>
        <w:t xml:space="preserve">比较好的参考资料</w:t>
      </w:r>
    </w:p>
    <w:p>
      <w:pPr>
        <w:pStyle w:val="FirstParagraph"/>
      </w:pPr>
      <w:r>
        <w:t xml:space="preserve">李智慧《后端技术面试》</w:t>
      </w:r>
      <w:r>
        <w:t xml:space="preserve"> </w:t>
      </w:r>
      <w:r>
        <w:t xml:space="preserve">https://time.geekbang.org/column/article/172000</w:t>
      </w:r>
    </w:p>
    <w:p>
      <w:pPr>
        <w:pStyle w:val="BodyText"/>
      </w:pPr>
      <w:r>
        <w:t xml:space="preserve">主键索引就是聚簇索引，非主键索引就是非聚簇索引</w:t>
      </w:r>
    </w:p>
    <w:p>
      <w:pPr>
        <w:pStyle w:val="BodyText"/>
      </w:pPr>
      <w:r>
        <w:t xml:space="preserve">我们只需要掌握数据库的架构原理与执行过程，数据库文件的存储原理与索引的实现方式，以及数据库事务与数据库复制的基本原理就可以了。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5cc703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2022-06-04T04:26:34Z</dcterms:created>
  <dcterms:modified xsi:type="dcterms:W3CDTF">2022-06-04T04:26:34Z</dcterms:modified>
</cp:coreProperties>
</file>