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模拟面试题3"/>
      <w:bookmarkEnd w:id="21"/>
      <w:r>
        <w:t xml:space="preserve">模拟面试题3</w:t>
      </w:r>
    </w:p>
    <w:p>
      <w:pPr>
        <w:pStyle w:val="Heading3"/>
      </w:pPr>
      <w:bookmarkStart w:id="22" w:name="表示什么"/>
      <w:bookmarkEnd w:id="22"/>
      <w:r>
        <w:t xml:space="preserve">1. 500表示什么</w:t>
      </w:r>
    </w:p>
    <w:p>
      <w:pPr>
        <w:pStyle w:val="Compact"/>
        <w:numPr>
          <w:numId w:val="1001"/>
          <w:ilvl w:val="0"/>
        </w:numPr>
      </w:pPr>
      <w:r>
        <w:t xml:space="preserve">1xxs - 信息性：服务器正在处理请求。</w:t>
      </w:r>
    </w:p>
    <w:p>
      <w:pPr>
        <w:pStyle w:val="Compact"/>
        <w:numPr>
          <w:numId w:val="1001"/>
          <w:ilvl w:val="0"/>
        </w:numPr>
      </w:pPr>
      <w:r>
        <w:t xml:space="preserve">2xxs - 成功信息：请求已经完成，服务器向浏览器提供了预期的响应。</w:t>
      </w:r>
    </w:p>
    <w:p>
      <w:pPr>
        <w:pStyle w:val="Compact"/>
        <w:numPr>
          <w:numId w:val="1001"/>
          <w:ilvl w:val="0"/>
        </w:numPr>
      </w:pPr>
      <w:r>
        <w:t xml:space="preserve">3xxs - 重定向：你的请求被重定向到了其他地方。服务器收到了请求，但是有某种重定向。</w:t>
      </w:r>
    </w:p>
    <w:p>
      <w:pPr>
        <w:pStyle w:val="Compact"/>
        <w:numPr>
          <w:numId w:val="1001"/>
          <w:ilvl w:val="0"/>
        </w:numPr>
      </w:pPr>
      <w:r>
        <w:t xml:space="preserve">4xxs – 客户端错误：客户端发生错误，导致服务器无法处理请求。</w:t>
      </w:r>
    </w:p>
    <w:p>
      <w:pPr>
        <w:pStyle w:val="Compact"/>
        <w:numPr>
          <w:numId w:val="1001"/>
          <w:ilvl w:val="0"/>
        </w:numPr>
      </w:pPr>
      <w:r>
        <w:t xml:space="preserve">5xxs – 服务端错误：客户端发出了有效的请求，但是服务器未能正确处理请求。</w:t>
      </w:r>
    </w:p>
    <w:p>
      <w:pPr>
        <w:pStyle w:val="FirstParagraph"/>
      </w:pPr>
      <w:r>
        <w:t xml:space="preserve">500表示服务端错误，常见的有：</w:t>
      </w:r>
    </w:p>
    <w:p>
      <w:pPr>
        <w:pStyle w:val="Compact"/>
        <w:numPr>
          <w:numId w:val="1002"/>
          <w:ilvl w:val="0"/>
        </w:numPr>
      </w:pPr>
      <w:r>
        <w:t xml:space="preserve">500 Internal Server Error：服务器内部错误，服务器遇到了不知道如何处理的情况。比如后端同学写错了model啥的～</w:t>
      </w:r>
    </w:p>
    <w:p>
      <w:pPr>
        <w:pStyle w:val="Compact"/>
        <w:numPr>
          <w:numId w:val="1002"/>
          <w:ilvl w:val="0"/>
        </w:numPr>
      </w:pPr>
      <w:r>
        <w:t xml:space="preserve">502 Bad Gateway：此错误响应表明服务器作为网关需要得到一个处理这个请求的响应，但是得到一个错误的响应。</w:t>
      </w:r>
    </w:p>
    <w:p>
      <w:pPr>
        <w:pStyle w:val="Compact"/>
        <w:numPr>
          <w:numId w:val="1002"/>
          <w:ilvl w:val="0"/>
        </w:numPr>
      </w:pPr>
      <w:r>
        <w:t xml:space="preserve">503 Service Unavailable：服务器没有准备好处理请求。常见的原因是服务器因维护或重载而停机。</w:t>
      </w:r>
    </w:p>
    <w:p>
      <w:pPr>
        <w:pStyle w:val="Compact"/>
        <w:numPr>
          <w:numId w:val="1002"/>
          <w:ilvl w:val="0"/>
        </w:numPr>
      </w:pPr>
      <w:r>
        <w:t xml:space="preserve">504 Gateway Timeout：网关超时，服务器未能快速的做出反应。请求接口返回pedding时间过长基本就是这个问题了，囧。</w:t>
      </w:r>
    </w:p>
    <w:p>
      <w:pPr>
        <w:pStyle w:val="Heading3"/>
      </w:pPr>
      <w:bookmarkStart w:id="23" w:name="长度为m的int64中找top-n"/>
      <w:bookmarkEnd w:id="23"/>
      <w:r>
        <w:t xml:space="preserve">2. 长度为m的int64中找top n</w:t>
      </w:r>
    </w:p>
    <w:p>
      <w:pPr>
        <w:pStyle w:val="FirstParagraph"/>
      </w:pPr>
      <w:r>
        <w:t xml:space="preserve">（todo topk问题）</w:t>
      </w:r>
    </w:p>
    <w:p>
      <w:pPr>
        <w:pStyle w:val="Heading3"/>
      </w:pPr>
      <w:bookmarkStart w:id="24" w:name="进程间通信方法有几种"/>
      <w:bookmarkEnd w:id="24"/>
      <w:r>
        <w:t xml:space="preserve">3. 进程间通信方法有几种</w:t>
      </w:r>
    </w:p>
    <w:p>
      <w:pPr>
        <w:pStyle w:val="FirstParagraph"/>
      </w:pPr>
      <w:r>
        <w:t xml:space="preserve">1.管道：速度慢，容量有限，只有父子进程能通讯</w:t>
      </w:r>
    </w:p>
    <w:p>
      <w:pPr>
        <w:pStyle w:val="BodyText"/>
      </w:pPr>
      <w:r>
        <w:t xml:space="preserve">2.FIFO：任何进程间都能通讯，但速度慢</w:t>
      </w:r>
    </w:p>
    <w:p>
      <w:pPr>
        <w:pStyle w:val="BodyText"/>
      </w:pPr>
      <w:r>
        <w:t xml:space="preserve">3.消息队列：容量受到系统限制，且要注意第一次读的时候，要考虑上一次没有读完数据的问题</w:t>
      </w:r>
    </w:p>
    <w:p>
      <w:pPr>
        <w:pStyle w:val="BodyText"/>
      </w:pPr>
      <w:r>
        <w:t xml:space="preserve">4.信号量：不能传递复杂消息，只能用来同步</w:t>
      </w:r>
    </w:p>
    <w:p>
      <w:pPr>
        <w:pStyle w:val="BodyText"/>
      </w:pPr>
      <w:r>
        <w:t xml:space="preserve">5.共享内存区：能够很容易控制容量，速度快，但要保持同步，比如一个进程在写的时候，另一个进程要注意读写的问题，相当于线程中的线程安全，当然，共享内存区同样可以用作线程间通讯，不过没这个必要，线程间本来就已经共享了同一进程内的一块内存</w:t>
      </w:r>
    </w:p>
    <w:p>
      <w:pPr>
        <w:pStyle w:val="BodyText"/>
      </w:pPr>
      <w:r>
        <w:t xml:space="preserve">参考资料：https://www.cnblogs.com/zgq0/p/8780893.html</w:t>
      </w:r>
    </w:p>
    <w:p>
      <w:pPr>
        <w:pStyle w:val="Heading3"/>
      </w:pPr>
      <w:bookmarkStart w:id="25" w:name="hashtable的实现原理"/>
      <w:bookmarkEnd w:id="25"/>
      <w:r>
        <w:t xml:space="preserve">4. HashTable的实现原理</w:t>
      </w:r>
    </w:p>
    <w:p>
      <w:pPr>
        <w:pStyle w:val="Heading3"/>
      </w:pPr>
      <w:bookmarkStart w:id="26" w:name="oracle相对于mysql有什么优势"/>
      <w:bookmarkEnd w:id="26"/>
      <w:r>
        <w:t xml:space="preserve">5. Oracle相对于MySQL有什么优势</w:t>
      </w:r>
    </w:p>
    <w:p>
      <w:pPr>
        <w:pStyle w:val="FirstParagraph"/>
      </w:pPr>
      <w:r>
        <w:t xml:space="preserve">略</w:t>
      </w:r>
    </w:p>
    <w:p>
      <w:pPr>
        <w:pStyle w:val="Heading3"/>
      </w:pPr>
      <w:bookmarkStart w:id="27" w:name="微信抢红包功能设计"/>
      <w:bookmarkEnd w:id="27"/>
      <w:r>
        <w:t xml:space="preserve">6. 微信抢红包功能设计</w:t>
      </w:r>
    </w:p>
    <w:p>
      <w:pPr>
        <w:pStyle w:val="FirstParagraph"/>
      </w:pPr>
      <w:r>
        <w:t xml:space="preserve">https://www.cnblogs.com/jiawen010/articles/11506391.html</w:t>
      </w:r>
    </w:p>
    <w:p>
      <w:pPr>
        <w:pStyle w:val="Heading3"/>
      </w:pPr>
      <w:bookmarkStart w:id="28" w:name="qps限流"/>
      <w:bookmarkEnd w:id="28"/>
      <w:r>
        <w:t xml:space="preserve">7. qps限流</w:t>
      </w:r>
    </w:p>
    <w:p>
      <w:pPr>
        <w:pStyle w:val="FirstParagraph"/>
      </w:pPr>
      <w:r>
        <w:t xml:space="preserve">一个缓存，一个滑动窗口？</w:t>
      </w:r>
    </w:p>
    <w:p>
      <w:pPr>
        <w:pStyle w:val="Heading3"/>
      </w:pPr>
      <w:bookmarkStart w:id="29" w:name="排序数组中计算重复数字出现的次数"/>
      <w:bookmarkEnd w:id="29"/>
      <w:r>
        <w:t xml:space="preserve">8. 排序数组中计算重复数字出现的次数</w:t>
      </w:r>
    </w:p>
    <w:p>
      <w:pPr>
        <w:pStyle w:val="Heading3"/>
      </w:pPr>
      <w:bookmarkStart w:id="30" w:name="kafka-的原理以及使用中遇到的问题"/>
      <w:bookmarkEnd w:id="30"/>
      <w:r>
        <w:t xml:space="preserve">9. kafka 的原理，以及使用中遇到的问题</w:t>
      </w:r>
    </w:p>
    <w:p>
      <w:pPr>
        <w:pStyle w:val="Heading3"/>
      </w:pPr>
      <w:bookmarkStart w:id="31" w:name="手写堆排序"/>
      <w:bookmarkEnd w:id="31"/>
      <w:r>
        <w:t xml:space="preserve">10. 手写堆排序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a58ed3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9700d3b3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2022-06-04T04:27:49Z</dcterms:created>
  <dcterms:modified xsi:type="dcterms:W3CDTF">2022-06-04T04:27:49Z</dcterms:modified>
</cp:coreProperties>
</file>