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原型模式prototype"/>
      <w:bookmarkEnd w:id="21"/>
      <w:r>
        <w:t xml:space="preserve">6. 原型模式（Prototype）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使用原型实例指定要创建对象的类型，通过复制这个原型来创建新对象。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Prototype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Prototype </w:t>
      </w:r>
      <w:r>
        <w:rPr>
          <w:rStyle w:val="FunctionTok"/>
        </w:rPr>
        <w:t xml:space="preserve">myClone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ConcretePrototype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Prototype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filed;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ConcretePrototype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filed)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filed</w:t>
      </w:r>
      <w:r>
        <w:rPr>
          <w:rStyle w:val="NormalTok"/>
        </w:rPr>
        <w:t xml:space="preserve"> = filed;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Prototype </w:t>
      </w:r>
      <w:r>
        <w:rPr>
          <w:rStyle w:val="FunctionTok"/>
        </w:rPr>
        <w:t xml:space="preserve">myClone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ConcretePrototype</w:t>
      </w:r>
      <w:r>
        <w:rPr>
          <w:rStyle w:val="NormalTok"/>
        </w:rPr>
        <w:t xml:space="preserve">(filed);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filed;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Prototype prototype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ConcretePrototype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"abc"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Prototype clone = prototype.</w:t>
      </w:r>
      <w:r>
        <w:rPr>
          <w:rStyle w:val="FunctionTok"/>
        </w:rPr>
        <w:t xml:space="preserve">myClone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(clone.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abc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java.lang.Object#clone()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9b2273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bd335f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http://docs.oracle.com/javase/8/docs/api/java/lang/Object.html#clone%28%29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://docs.oracle.com/javase/8/docs/api/java/lang/Object.html#clone%28%2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