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责任链chain-of-responsibility"/>
      <w:bookmarkEnd w:id="21"/>
      <w:r>
        <w:t xml:space="preserve">责任链（Chain Of Responsibility）</w:t>
      </w:r>
    </w:p>
    <w:p>
      <w:pPr>
        <w:pStyle w:val="Heading3"/>
      </w:pPr>
      <w:bookmarkStart w:id="22" w:name="intent"/>
      <w:bookmarkEnd w:id="22"/>
      <w:r>
        <w:t xml:space="preserve">Intent</w:t>
      </w:r>
    </w:p>
    <w:p>
      <w:pPr>
        <w:pStyle w:val="FirstParagraph"/>
      </w:pPr>
      <w:r>
        <w:t xml:space="preserve">使多个对象都有机会处理请求，从而避免请求的发送者和接收者之间的耦合关系。将这些对象连成一条链，并沿着这条链发送该请求，直到有一个对象处理它为止。</w:t>
      </w:r>
    </w:p>
    <w:p>
      <w:pPr>
        <w:pStyle w:val="Heading3"/>
      </w:pPr>
      <w:bookmarkStart w:id="23" w:name="class-diagram"/>
      <w:bookmarkEnd w:id="23"/>
      <w:r>
        <w:t xml:space="preserve">Class Diagram</w:t>
      </w:r>
    </w:p>
    <w:p>
      <w:pPr>
        <w:pStyle w:val="Compact"/>
        <w:numPr>
          <w:numId w:val="1001"/>
          <w:ilvl w:val="0"/>
        </w:numPr>
      </w:pPr>
      <w:r>
        <w:t xml:space="preserve">Handler：定义处理请求的接口，并且实现后继链（successor）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24" w:name="implementation"/>
      <w:bookmarkEnd w:id="24"/>
      <w:r>
        <w:t xml:space="preserve">Implementation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Handler</w:t>
      </w:r>
      <w:r>
        <w:rPr>
          <w:rStyle w:val="NormalTok"/>
        </w:rPr>
        <w:t xml:space="preserve">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Handler</w:t>
      </w:r>
      <w:r>
        <w:rPr>
          <w:rStyle w:val="NormalTok"/>
        </w:rPr>
        <w:t xml:space="preserve"> successor;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Handler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Handler</w:t>
      </w:r>
      <w:r>
        <w:rPr>
          <w:rStyle w:val="NormalTok"/>
        </w:rPr>
        <w:t xml:space="preserve"> successor)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successor</w:t>
      </w:r>
      <w:r>
        <w:rPr>
          <w:rStyle w:val="NormalTok"/>
        </w:rPr>
        <w:t xml:space="preserve"> = successor;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handleRequest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 request);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ConcreteHandler1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Handler</w:t>
      </w:r>
      <w:r>
        <w:rPr>
          <w:rStyle w:val="NormalTok"/>
        </w:rPr>
        <w:t xml:space="preserve">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ConcreteHandler1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Handler</w:t>
      </w:r>
      <w:r>
        <w:rPr>
          <w:rStyle w:val="NormalTok"/>
        </w:rPr>
        <w:t xml:space="preserve"> successor)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(successor);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handleRequest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 request)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(request.</w:t>
      </w:r>
      <w:r>
        <w:rPr>
          <w:rStyle w:val="FunctionTok"/>
        </w:rPr>
        <w:t xml:space="preserve">getType</w:t>
      </w:r>
      <w:r>
        <w:rPr>
          <w:rStyle w:val="NormalTok"/>
        </w:rPr>
        <w:t xml:space="preserve">() == RequestType.</w:t>
      </w:r>
      <w:r>
        <w:rPr>
          <w:rStyle w:val="FunctionTok"/>
        </w:rPr>
        <w:t xml:space="preserve">TYPE1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(request.</w:t>
      </w:r>
      <w:r>
        <w:rPr>
          <w:rStyle w:val="FunctionTok"/>
        </w:rPr>
        <w:t xml:space="preserve">getName</w:t>
      </w:r>
      <w:r>
        <w:rPr>
          <w:rStyle w:val="NormalTok"/>
        </w:rPr>
        <w:t xml:space="preserve">() + </w:t>
      </w:r>
      <w:r>
        <w:rPr>
          <w:rStyle w:val="StringTok"/>
        </w:rPr>
        <w:t xml:space="preserve">" is handle by ConcreteHandler1"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(successor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successor.</w:t>
      </w:r>
      <w:r>
        <w:rPr>
          <w:rStyle w:val="FunctionTok"/>
        </w:rPr>
        <w:t xml:space="preserve">handleRequest</w:t>
      </w:r>
      <w:r>
        <w:rPr>
          <w:rStyle w:val="NormalTok"/>
        </w:rPr>
        <w:t xml:space="preserve">(request);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ConcreteHandler2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Handler</w:t>
      </w:r>
      <w:r>
        <w:rPr>
          <w:rStyle w:val="NormalTok"/>
        </w:rPr>
        <w:t xml:space="preserve">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ConcreteHandler2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Handler</w:t>
      </w:r>
      <w:r>
        <w:rPr>
          <w:rStyle w:val="NormalTok"/>
        </w:rPr>
        <w:t xml:space="preserve"> successor)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(successor);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handleRequest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 request)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(request.</w:t>
      </w:r>
      <w:r>
        <w:rPr>
          <w:rStyle w:val="FunctionTok"/>
        </w:rPr>
        <w:t xml:space="preserve">getType</w:t>
      </w:r>
      <w:r>
        <w:rPr>
          <w:rStyle w:val="NormalTok"/>
        </w:rPr>
        <w:t xml:space="preserve">() == RequestType.</w:t>
      </w:r>
      <w:r>
        <w:rPr>
          <w:rStyle w:val="FunctionTok"/>
        </w:rPr>
        <w:t xml:space="preserve">TYPE2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(request.</w:t>
      </w:r>
      <w:r>
        <w:rPr>
          <w:rStyle w:val="FunctionTok"/>
        </w:rPr>
        <w:t xml:space="preserve">getName</w:t>
      </w:r>
      <w:r>
        <w:rPr>
          <w:rStyle w:val="NormalTok"/>
        </w:rPr>
        <w:t xml:space="preserve">() + </w:t>
      </w:r>
      <w:r>
        <w:rPr>
          <w:rStyle w:val="StringTok"/>
        </w:rPr>
        <w:t xml:space="preserve">" is handle by ConcreteHandler2"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(successor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successor.</w:t>
      </w:r>
      <w:r>
        <w:rPr>
          <w:rStyle w:val="FunctionTok"/>
        </w:rPr>
        <w:t xml:space="preserve">handleRequest</w:t>
      </w:r>
      <w:r>
        <w:rPr>
          <w:rStyle w:val="NormalTok"/>
        </w:rPr>
        <w:t xml:space="preserve">(request);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RequestType type;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name;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(RequestType type,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name)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type</w:t>
      </w:r>
      <w:r>
        <w:rPr>
          <w:rStyle w:val="NormalTok"/>
        </w:rPr>
        <w:t xml:space="preserve"> = type;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name</w:t>
      </w:r>
      <w:r>
        <w:rPr>
          <w:rStyle w:val="NormalTok"/>
        </w:rPr>
        <w:t xml:space="preserve"> = name;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RequestType </w:t>
      </w:r>
      <w:r>
        <w:rPr>
          <w:rStyle w:val="FunctionTok"/>
        </w:rPr>
        <w:t xml:space="preserve">getType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type;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getName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name;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enum</w:t>
      </w:r>
      <w:r>
        <w:rPr>
          <w:rStyle w:val="NormalTok"/>
        </w:rPr>
        <w:t xml:space="preserve"> RequestType {</w:t>
      </w:r>
      <w:r>
        <w:br w:type="textWrapping"/>
      </w:r>
      <w:r>
        <w:rPr>
          <w:rStyle w:val="NormalTok"/>
        </w:rPr>
        <w:t xml:space="preserve">    TYPE1, TYPE2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Client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Handler</w:t>
      </w:r>
      <w:r>
        <w:rPr>
          <w:rStyle w:val="NormalTok"/>
        </w:rPr>
        <w:t xml:space="preserve"> handler1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ConcreteHandler1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Handler</w:t>
      </w:r>
      <w:r>
        <w:rPr>
          <w:rStyle w:val="NormalTok"/>
        </w:rPr>
        <w:t xml:space="preserve"> handler2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ConcreteHandler2</w:t>
      </w:r>
      <w:r>
        <w:rPr>
          <w:rStyle w:val="NormalTok"/>
        </w:rPr>
        <w:t xml:space="preserve">(handler1);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 request1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(RequestType.</w:t>
      </w:r>
      <w:r>
        <w:rPr>
          <w:rStyle w:val="FunctionTok"/>
        </w:rPr>
        <w:t xml:space="preserve">TYPE1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"request1"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handler2.</w:t>
      </w:r>
      <w:r>
        <w:rPr>
          <w:rStyle w:val="FunctionTok"/>
        </w:rPr>
        <w:t xml:space="preserve">handleRequest</w:t>
      </w:r>
      <w:r>
        <w:rPr>
          <w:rStyle w:val="NormalTok"/>
        </w:rPr>
        <w:t xml:space="preserve">(request1);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 request2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Request</w:t>
      </w:r>
      <w:r>
        <w:rPr>
          <w:rStyle w:val="NormalTok"/>
        </w:rPr>
        <w:t xml:space="preserve">(RequestType.</w:t>
      </w:r>
      <w:r>
        <w:rPr>
          <w:rStyle w:val="FunctionTok"/>
        </w:rPr>
        <w:t xml:space="preserve">TYPE2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"request2"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handler2.</w:t>
      </w:r>
      <w:r>
        <w:rPr>
          <w:rStyle w:val="FunctionTok"/>
        </w:rPr>
        <w:t xml:space="preserve">handleRequest</w:t>
      </w:r>
      <w:r>
        <w:rPr>
          <w:rStyle w:val="NormalTok"/>
        </w:rPr>
        <w:t xml:space="preserve">(request2);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request1 is handle by ConcreteHandler1</w:t>
      </w:r>
      <w:r>
        <w:br w:type="textWrapping"/>
      </w:r>
      <w:r>
        <w:rPr>
          <w:rStyle w:val="NormalTok"/>
        </w:rPr>
        <w:t xml:space="preserve">request2 is handle by ConcreteHandler2</w:t>
      </w:r>
    </w:p>
    <w:p>
      <w:pPr>
        <w:pStyle w:val="Heading3"/>
      </w:pPr>
      <w:bookmarkStart w:id="25" w:name="jdk"/>
      <w:bookmarkEnd w:id="25"/>
      <w:r>
        <w:t xml:space="preserve">JDK</w:t>
      </w:r>
    </w:p>
    <w:p>
      <w:pPr>
        <w:pStyle w:val="Compact"/>
        <w:numPr>
          <w:numId w:val="1002"/>
          <w:ilvl w:val="0"/>
        </w:numPr>
      </w:pPr>
      <w:hyperlink r:id="rId26">
        <w:r>
          <w:rPr>
            <w:rStyle w:val="Hyperlink"/>
          </w:rPr>
          <w:t xml:space="preserve">java.util.logging.Logger#log()</w:t>
        </w:r>
      </w:hyperlink>
    </w:p>
    <w:p>
      <w:pPr>
        <w:pStyle w:val="Compact"/>
        <w:numPr>
          <w:numId w:val="1002"/>
          <w:ilvl w:val="0"/>
        </w:numPr>
      </w:pPr>
      <w:hyperlink r:id="rId27">
        <w:r>
          <w:rPr>
            <w:rStyle w:val="Hyperlink"/>
          </w:rPr>
          <w:t xml:space="preserve">Apache Commons Chain</w:t>
        </w:r>
      </w:hyperlink>
    </w:p>
    <w:p>
      <w:pPr>
        <w:pStyle w:val="Compact"/>
        <w:numPr>
          <w:numId w:val="1002"/>
          <w:ilvl w:val="0"/>
        </w:numPr>
      </w:pPr>
      <w:hyperlink r:id="rId28">
        <w:r>
          <w:rPr>
            <w:rStyle w:val="Hyperlink"/>
          </w:rPr>
          <w:t xml:space="preserve">javax.servlet.Filter#doFilter()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68b9a4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ba8b2fe2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8" Target="http://docs.oracle.com/javaee/7/api/javax/servlet/Filter.html#doFilter-javax.servlet.ServletRequest-javax.servlet.ServletResponse-javax.servlet.FilterChain-" TargetMode="External" /><Relationship Type="http://schemas.openxmlformats.org/officeDocument/2006/relationships/hyperlink" Id="rId26" Target="http://docs.oracle.com/javase/8/docs/api/java/util/logging/Logger.html#log%28java.util.logging.Level,%20java.lang.String%29" TargetMode="External" /><Relationship Type="http://schemas.openxmlformats.org/officeDocument/2006/relationships/hyperlink" Id="rId27" Target="https://commons.apache.org/proper/commons-chain/index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8" Target="http://docs.oracle.com/javaee/7/api/javax/servlet/Filter.html#doFilter-javax.servlet.ServletRequest-javax.servlet.ServletResponse-javax.servlet.FilterChain-" TargetMode="External" /><Relationship Type="http://schemas.openxmlformats.org/officeDocument/2006/relationships/hyperlink" Id="rId26" Target="http://docs.oracle.com/javase/8/docs/api/java/util/logging/Logger.html#log%28java.util.logging.Level,%20java.lang.String%29" TargetMode="External" /><Relationship Type="http://schemas.openxmlformats.org/officeDocument/2006/relationships/hyperlink" Id="rId27" Target="https://commons.apache.org/proper/commons-chain/index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2022-06-04T04:14:56Z</dcterms:created>
  <dcterms:modified xsi:type="dcterms:W3CDTF">2022-06-04T04:14:56Z</dcterms:modified>
</cp:coreProperties>
</file>