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集群"/>
      <w:bookmarkEnd w:id="21"/>
      <w:r>
        <w:t xml:space="preserve">集群</w:t>
      </w:r>
    </w:p>
    <w:p>
      <w:pPr>
        <w:pStyle w:val="Compact"/>
        <w:numPr>
          <w:numId w:val="1001"/>
          <w:ilvl w:val="0"/>
        </w:numPr>
      </w:pPr>
      <w:hyperlink w:anchor="集群">
        <w:r>
          <w:rPr>
            <w:rStyle w:val="Hyperlink"/>
          </w:rPr>
          <w:t xml:space="preserve">集群</w:t>
        </w:r>
      </w:hyperlink>
    </w:p>
    <w:p>
      <w:pPr>
        <w:pStyle w:val="Compact"/>
        <w:numPr>
          <w:numId w:val="1002"/>
          <w:ilvl w:val="1"/>
        </w:numPr>
      </w:pPr>
      <w:hyperlink w:anchor="一负载均衡">
        <w:r>
          <w:rPr>
            <w:rStyle w:val="Hyperlink"/>
          </w:rPr>
          <w:t xml:space="preserve">一、负载均衡</w:t>
        </w:r>
      </w:hyperlink>
    </w:p>
    <w:p>
      <w:pPr>
        <w:pStyle w:val="Compact"/>
        <w:numPr>
          <w:numId w:val="1003"/>
          <w:ilvl w:val="2"/>
        </w:numPr>
      </w:pPr>
      <w:hyperlink w:anchor="负载均衡算法">
        <w:r>
          <w:rPr>
            <w:rStyle w:val="Hyperlink"/>
          </w:rPr>
          <w:t xml:space="preserve">负载均衡算法</w:t>
        </w:r>
      </w:hyperlink>
    </w:p>
    <w:p>
      <w:pPr>
        <w:pStyle w:val="Compact"/>
        <w:numPr>
          <w:numId w:val="1004"/>
          <w:ilvl w:val="3"/>
        </w:numPr>
      </w:pPr>
      <w:hyperlink w:anchor="1-轮询round-robin">
        <w:r>
          <w:rPr>
            <w:rStyle w:val="Hyperlink"/>
          </w:rPr>
          <w:t xml:space="preserve">1. 轮询（Round Robin）</w:t>
        </w:r>
      </w:hyperlink>
    </w:p>
    <w:p>
      <w:pPr>
        <w:pStyle w:val="Compact"/>
        <w:numPr>
          <w:numId w:val="1004"/>
          <w:ilvl w:val="3"/>
        </w:numPr>
      </w:pPr>
      <w:hyperlink w:anchor="2-加权轮询weighted-round-robbin">
        <w:r>
          <w:rPr>
            <w:rStyle w:val="Hyperlink"/>
          </w:rPr>
          <w:t xml:space="preserve">2. 加权轮询（Weighted Round Robbin）</w:t>
        </w:r>
      </w:hyperlink>
    </w:p>
    <w:p>
      <w:pPr>
        <w:pStyle w:val="Compact"/>
        <w:numPr>
          <w:numId w:val="1004"/>
          <w:ilvl w:val="3"/>
        </w:numPr>
      </w:pPr>
      <w:hyperlink w:anchor="3-最少连接least-connections">
        <w:r>
          <w:rPr>
            <w:rStyle w:val="Hyperlink"/>
          </w:rPr>
          <w:t xml:space="preserve">3. 最少连接（least Connections）</w:t>
        </w:r>
      </w:hyperlink>
    </w:p>
    <w:p>
      <w:pPr>
        <w:pStyle w:val="Compact"/>
        <w:numPr>
          <w:numId w:val="1004"/>
          <w:ilvl w:val="3"/>
        </w:numPr>
      </w:pPr>
      <w:hyperlink w:anchor="4-加权最少连接weighted-least-connection">
        <w:r>
          <w:rPr>
            <w:rStyle w:val="Hyperlink"/>
          </w:rPr>
          <w:t xml:space="preserve">4. 加权最少连接（Weighted Least Connection）</w:t>
        </w:r>
      </w:hyperlink>
    </w:p>
    <w:p>
      <w:pPr>
        <w:pStyle w:val="Compact"/>
        <w:numPr>
          <w:numId w:val="1004"/>
          <w:ilvl w:val="3"/>
        </w:numPr>
      </w:pPr>
      <w:hyperlink w:anchor="5-随机算法random">
        <w:r>
          <w:rPr>
            <w:rStyle w:val="Hyperlink"/>
          </w:rPr>
          <w:t xml:space="preserve">5. 随机算法（Random）</w:t>
        </w:r>
      </w:hyperlink>
    </w:p>
    <w:p>
      <w:pPr>
        <w:pStyle w:val="Compact"/>
        <w:numPr>
          <w:numId w:val="1004"/>
          <w:ilvl w:val="3"/>
        </w:numPr>
      </w:pPr>
      <w:hyperlink w:anchor="6-源地址哈希法-ip-hash">
        <w:r>
          <w:rPr>
            <w:rStyle w:val="Hyperlink"/>
          </w:rPr>
          <w:t xml:space="preserve">6. 源地址哈希法 (IP Hash)</w:t>
        </w:r>
      </w:hyperlink>
    </w:p>
    <w:p>
      <w:pPr>
        <w:pStyle w:val="Compact"/>
        <w:numPr>
          <w:numId w:val="1003"/>
          <w:ilvl w:val="2"/>
        </w:numPr>
      </w:pPr>
      <w:hyperlink w:anchor="转发实现">
        <w:r>
          <w:rPr>
            <w:rStyle w:val="Hyperlink"/>
          </w:rPr>
          <w:t xml:space="preserve">转发实现</w:t>
        </w:r>
      </w:hyperlink>
    </w:p>
    <w:p>
      <w:pPr>
        <w:pStyle w:val="Compact"/>
        <w:numPr>
          <w:numId w:val="1005"/>
          <w:ilvl w:val="3"/>
        </w:numPr>
      </w:pPr>
      <w:hyperlink w:anchor="1-http-重定向">
        <w:r>
          <w:rPr>
            <w:rStyle w:val="Hyperlink"/>
          </w:rPr>
          <w:t xml:space="preserve">1. HTTP 重定向</w:t>
        </w:r>
      </w:hyperlink>
    </w:p>
    <w:p>
      <w:pPr>
        <w:pStyle w:val="Compact"/>
        <w:numPr>
          <w:numId w:val="1005"/>
          <w:ilvl w:val="3"/>
        </w:numPr>
      </w:pPr>
      <w:hyperlink w:anchor="2-dns-域名解析">
        <w:r>
          <w:rPr>
            <w:rStyle w:val="Hyperlink"/>
          </w:rPr>
          <w:t xml:space="preserve">2. DNS 域名解析</w:t>
        </w:r>
      </w:hyperlink>
    </w:p>
    <w:p>
      <w:pPr>
        <w:pStyle w:val="Compact"/>
        <w:numPr>
          <w:numId w:val="1005"/>
          <w:ilvl w:val="3"/>
        </w:numPr>
      </w:pPr>
      <w:hyperlink w:anchor="3-反向代理服务器">
        <w:r>
          <w:rPr>
            <w:rStyle w:val="Hyperlink"/>
          </w:rPr>
          <w:t xml:space="preserve">3. 反向代理服务器</w:t>
        </w:r>
      </w:hyperlink>
    </w:p>
    <w:p>
      <w:pPr>
        <w:pStyle w:val="Compact"/>
        <w:numPr>
          <w:numId w:val="1005"/>
          <w:ilvl w:val="3"/>
        </w:numPr>
      </w:pPr>
      <w:hyperlink w:anchor="4-网络层">
        <w:r>
          <w:rPr>
            <w:rStyle w:val="Hyperlink"/>
          </w:rPr>
          <w:t xml:space="preserve">4. 网络层</w:t>
        </w:r>
      </w:hyperlink>
    </w:p>
    <w:p>
      <w:pPr>
        <w:pStyle w:val="Compact"/>
        <w:numPr>
          <w:numId w:val="1005"/>
          <w:ilvl w:val="3"/>
        </w:numPr>
      </w:pPr>
      <w:hyperlink w:anchor="5-链路层">
        <w:r>
          <w:rPr>
            <w:rStyle w:val="Hyperlink"/>
          </w:rPr>
          <w:t xml:space="preserve">5. 链路层</w:t>
        </w:r>
      </w:hyperlink>
    </w:p>
    <w:p>
      <w:pPr>
        <w:pStyle w:val="Compact"/>
        <w:numPr>
          <w:numId w:val="1002"/>
          <w:ilvl w:val="1"/>
        </w:numPr>
      </w:pPr>
      <w:hyperlink w:anchor="二集群下的-session-管理">
        <w:r>
          <w:rPr>
            <w:rStyle w:val="Hyperlink"/>
          </w:rPr>
          <w:t xml:space="preserve">二、集群下的 Session 管理</w:t>
        </w:r>
      </w:hyperlink>
    </w:p>
    <w:p>
      <w:pPr>
        <w:pStyle w:val="Compact"/>
        <w:numPr>
          <w:numId w:val="1006"/>
          <w:ilvl w:val="2"/>
        </w:numPr>
      </w:pPr>
      <w:hyperlink w:anchor="sticky-session">
        <w:r>
          <w:rPr>
            <w:rStyle w:val="Hyperlink"/>
          </w:rPr>
          <w:t xml:space="preserve">Sticky Session</w:t>
        </w:r>
      </w:hyperlink>
    </w:p>
    <w:p>
      <w:pPr>
        <w:pStyle w:val="Compact"/>
        <w:numPr>
          <w:numId w:val="1006"/>
          <w:ilvl w:val="2"/>
        </w:numPr>
      </w:pPr>
      <w:hyperlink w:anchor="session-replication">
        <w:r>
          <w:rPr>
            <w:rStyle w:val="Hyperlink"/>
          </w:rPr>
          <w:t xml:space="preserve">Session Replication</w:t>
        </w:r>
      </w:hyperlink>
    </w:p>
    <w:p>
      <w:pPr>
        <w:pStyle w:val="Compact"/>
        <w:numPr>
          <w:numId w:val="1006"/>
          <w:ilvl w:val="2"/>
        </w:numPr>
      </w:pPr>
      <w:hyperlink w:anchor="session-server">
        <w:r>
          <w:rPr>
            <w:rStyle w:val="Hyperlink"/>
          </w:rPr>
          <w:t xml:space="preserve">Session Server</w:t>
        </w:r>
      </w:hyperlink>
      <w:r>
        <w:t xml:space="preserve"> </w:t>
      </w:r>
    </w:p>
    <w:p>
      <w:pPr>
        <w:pStyle w:val="Heading2"/>
      </w:pPr>
      <w:bookmarkStart w:id="22" w:name="一负载均衡"/>
      <w:bookmarkEnd w:id="22"/>
      <w:r>
        <w:t xml:space="preserve">一、负载均衡</w:t>
      </w:r>
    </w:p>
    <w:p>
      <w:pPr>
        <w:pStyle w:val="FirstParagraph"/>
      </w:pPr>
      <w:r>
        <w:t xml:space="preserve">集群中的应用服务器（节点）通常被设计成无状态，用户可以请求任何一个节点。</w:t>
      </w:r>
    </w:p>
    <w:p>
      <w:pPr>
        <w:pStyle w:val="BodyText"/>
      </w:pPr>
      <w:r>
        <w:t xml:space="preserve">负载均衡器会根据集群中每个节点的负载情况，将用户请求转发到合适的节点上。</w:t>
      </w:r>
    </w:p>
    <w:p>
      <w:pPr>
        <w:pStyle w:val="BodyText"/>
      </w:pPr>
      <w:r>
        <w:t xml:space="preserve">负载均衡器可以用来实现高可用以及伸缩性：</w:t>
      </w:r>
    </w:p>
    <w:p>
      <w:pPr>
        <w:pStyle w:val="Compact"/>
        <w:numPr>
          <w:numId w:val="1007"/>
          <w:ilvl w:val="0"/>
        </w:numPr>
      </w:pPr>
      <w:r>
        <w:t xml:space="preserve">高可用：当某个节点故障时，负载均衡器会将用户请求转发到另外的节点上，从而保证所有服务持续可用；</w:t>
      </w:r>
    </w:p>
    <w:p>
      <w:pPr>
        <w:pStyle w:val="Compact"/>
        <w:numPr>
          <w:numId w:val="1007"/>
          <w:ilvl w:val="0"/>
        </w:numPr>
      </w:pPr>
      <w:r>
        <w:t xml:space="preserve">伸缩性：根据系统整体负载情况，可以很容易地添加或移除节点。</w:t>
      </w:r>
    </w:p>
    <w:p>
      <w:pPr>
        <w:pStyle w:val="FirstParagraph"/>
      </w:pPr>
      <w:r>
        <w:t xml:space="preserve">负载均衡器运行过程包含两个部分：</w:t>
      </w:r>
    </w:p>
    <w:p>
      <w:pPr>
        <w:pStyle w:val="Compact"/>
        <w:numPr>
          <w:numId w:val="1008"/>
          <w:ilvl w:val="0"/>
        </w:numPr>
      </w:pPr>
      <w:r>
        <w:t xml:space="preserve">根据负载均衡算法得到转发的节点；</w:t>
      </w:r>
    </w:p>
    <w:p>
      <w:pPr>
        <w:pStyle w:val="Compact"/>
        <w:numPr>
          <w:numId w:val="1008"/>
          <w:ilvl w:val="0"/>
        </w:numPr>
      </w:pPr>
      <w:r>
        <w:t xml:space="preserve">进行转发。</w:t>
      </w:r>
    </w:p>
    <w:p>
      <w:pPr>
        <w:pStyle w:val="Heading3"/>
      </w:pPr>
      <w:bookmarkStart w:id="23" w:name="负载均衡算法"/>
      <w:bookmarkEnd w:id="23"/>
      <w:r>
        <w:t xml:space="preserve">负载均衡算法</w:t>
      </w:r>
    </w:p>
    <w:p>
      <w:pPr>
        <w:pStyle w:val="Heading4"/>
      </w:pPr>
      <w:bookmarkStart w:id="24" w:name="轮询round-robin"/>
      <w:bookmarkEnd w:id="24"/>
      <w:r>
        <w:t xml:space="preserve">1. 轮询（Round Robin）</w:t>
      </w:r>
    </w:p>
    <w:p>
      <w:pPr>
        <w:pStyle w:val="FirstParagraph"/>
      </w:pPr>
      <w:r>
        <w:t xml:space="preserve">轮询算法把每个请求轮流发送到每个服务器上。</w:t>
      </w:r>
    </w:p>
    <w:p>
      <w:pPr>
        <w:pStyle w:val="BodyText"/>
      </w:pPr>
      <w:r>
        <w:t xml:space="preserve">下图中，一共有 6 个客户端产生了 6 个请求，这 6 个请求按 (1, 2, 3, 4, 5, 6) 的顺序发送。(1, 3, 5) 的请求会被发送到服务器 1，(2, 4, 6) 的请求会被发送到服务器 2。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该算法比较适合每个服务器的性能差不多的场景，如果有性能存在差异的情况下，那么性能较差的服务器可能无法承担过大的负载（下图的 Server 2）。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25" w:name="加权轮询weighted-round-robbin"/>
      <w:bookmarkEnd w:id="25"/>
      <w:r>
        <w:t xml:space="preserve">2. 加权轮询（Weighted Round Robbin）</w:t>
      </w:r>
    </w:p>
    <w:p>
      <w:pPr>
        <w:pStyle w:val="FirstParagraph"/>
      </w:pPr>
      <w:r>
        <w:t xml:space="preserve">加权轮询是在轮询的基础上，根据服务器的性能差异，为服务器赋予一定的权值，性能高的服务器分配更高的权值。</w:t>
      </w:r>
    </w:p>
    <w:p>
      <w:pPr>
        <w:pStyle w:val="BodyText"/>
      </w:pPr>
      <w:r>
        <w:t xml:space="preserve">例如下图中，服务器 1 被赋予的权值为 5，服务器 2 被赋予的权值为 1，那么 (1, 2, 3, 4, 5) 请求会被发送到服务器 1，(6) 请求会被发送到服务器 2。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26" w:name="最少连接least-connections"/>
      <w:bookmarkEnd w:id="26"/>
      <w:r>
        <w:t xml:space="preserve">3. 最少连接（least Connections）</w:t>
      </w:r>
    </w:p>
    <w:p>
      <w:pPr>
        <w:pStyle w:val="FirstParagraph"/>
      </w:pPr>
      <w:r>
        <w:t xml:space="preserve">由于每个请求的连接时间不一样，使用轮询或者加权轮询算法的话，可能会让一台服务器当前连接数过大，而另一台服务器的连接过小，造成负载不均衡。</w:t>
      </w:r>
    </w:p>
    <w:p>
      <w:pPr>
        <w:pStyle w:val="BodyText"/>
      </w:pPr>
      <w:r>
        <w:t xml:space="preserve">例如下图中，(1, 3, 5) 请求会被发送到服务器 1，但是 (1, 3) 很快就断开连接，此时只有 (5) 请求连接服务器 1；(2, 4, 6) 请求被发送到服务器 2，只有 (2) 的连接断开，此时 (6, 4) 请求连接服务器 2。该系统继续运行时，服务器 2 会承担过大的负载。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最少连接算法就是将请求发送给当前最少连接数的服务器上。</w:t>
      </w:r>
    </w:p>
    <w:p>
      <w:pPr>
        <w:pStyle w:val="BodyText"/>
      </w:pPr>
      <w:r>
        <w:t xml:space="preserve">例如下图中，服务器 1 当前连接数最小，那么新到来的请求 6 就会被发送到服务器 1 上。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27" w:name="加权最少连接weighted-least-connection"/>
      <w:bookmarkEnd w:id="27"/>
      <w:r>
        <w:t xml:space="preserve">4. 加权最少连接（Weighted Least Connection）</w:t>
      </w:r>
    </w:p>
    <w:p>
      <w:pPr>
        <w:pStyle w:val="FirstParagraph"/>
      </w:pPr>
      <w:r>
        <w:t xml:space="preserve">在最少连接的基础上，根据服务器的性能为每台服务器分配权重，再根据权重计算出每台服务器能处理的连接数。</w:t>
      </w:r>
    </w:p>
    <w:p>
      <w:pPr>
        <w:pStyle w:val="Heading4"/>
      </w:pPr>
      <w:bookmarkStart w:id="28" w:name="随机算法random"/>
      <w:bookmarkEnd w:id="28"/>
      <w:r>
        <w:t xml:space="preserve">5. 随机算法（Random）</w:t>
      </w:r>
    </w:p>
    <w:p>
      <w:pPr>
        <w:pStyle w:val="FirstParagraph"/>
      </w:pPr>
      <w:r>
        <w:t xml:space="preserve">把请求随机发送到服务器上。</w:t>
      </w:r>
    </w:p>
    <w:p>
      <w:pPr>
        <w:pStyle w:val="BodyText"/>
      </w:pPr>
      <w:r>
        <w:t xml:space="preserve">和轮询算法类似，该算法比较适合服务器性能差不多的场景。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29" w:name="源地址哈希法-ip-hash"/>
      <w:bookmarkEnd w:id="29"/>
      <w:r>
        <w:t xml:space="preserve">6. 源地址哈希法 (IP Hash)</w:t>
      </w:r>
    </w:p>
    <w:p>
      <w:pPr>
        <w:pStyle w:val="FirstParagraph"/>
      </w:pPr>
      <w:r>
        <w:t xml:space="preserve">源地址哈希通过对客户端 IP 计算哈希值之后，再对服务器数量取模得到目标服务器的序号。</w:t>
      </w:r>
    </w:p>
    <w:p>
      <w:pPr>
        <w:pStyle w:val="BodyText"/>
      </w:pPr>
      <w:r>
        <w:t xml:space="preserve">可以保证同一 IP 的客户端的请求会转发到同一台服务器上，用来实现会话粘滞（Sticky Session）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0" w:name="转发实现"/>
      <w:bookmarkEnd w:id="30"/>
      <w:r>
        <w:t xml:space="preserve">转发实现</w:t>
      </w:r>
    </w:p>
    <w:p>
      <w:pPr>
        <w:pStyle w:val="Heading4"/>
      </w:pPr>
      <w:bookmarkStart w:id="31" w:name="http-重定向"/>
      <w:bookmarkEnd w:id="31"/>
      <w:r>
        <w:t xml:space="preserve">1. HTTP 重定向</w:t>
      </w:r>
    </w:p>
    <w:p>
      <w:pPr>
        <w:pStyle w:val="FirstParagraph"/>
      </w:pPr>
      <w:r>
        <w:t xml:space="preserve">HTTP 重定向负载均衡服务器使用某种负载均衡算法计算得到服务器的 IP 地址之后，将该地址写入 HTTP 重定向报文中，状态码为 302。客户端收到重定向报文之后，需要重新向服务器发起请求。</w:t>
      </w:r>
    </w:p>
    <w:p>
      <w:pPr>
        <w:pStyle w:val="BodyText"/>
      </w:pPr>
      <w:r>
        <w:t xml:space="preserve">缺点：</w:t>
      </w:r>
    </w:p>
    <w:p>
      <w:pPr>
        <w:pStyle w:val="Compact"/>
        <w:numPr>
          <w:numId w:val="1009"/>
          <w:ilvl w:val="0"/>
        </w:numPr>
      </w:pPr>
      <w:r>
        <w:t xml:space="preserve">需要两次请求，因此访问延迟比较高；</w:t>
      </w:r>
    </w:p>
    <w:p>
      <w:pPr>
        <w:pStyle w:val="Compact"/>
        <w:numPr>
          <w:numId w:val="1009"/>
          <w:ilvl w:val="0"/>
        </w:numPr>
      </w:pPr>
      <w:r>
        <w:t xml:space="preserve">HTTP 负载均衡器处理能力有限，会限制集群的规模。</w:t>
      </w:r>
    </w:p>
    <w:p>
      <w:pPr>
        <w:pStyle w:val="FirstParagraph"/>
      </w:pPr>
      <w:r>
        <w:t xml:space="preserve">该负载均衡转发的缺点比较明显，实际场景中很少使用它。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32" w:name="dns-域名解析"/>
      <w:bookmarkEnd w:id="32"/>
      <w:r>
        <w:t xml:space="preserve">2. DNS 域名解析</w:t>
      </w:r>
    </w:p>
    <w:p>
      <w:pPr>
        <w:pStyle w:val="FirstParagraph"/>
      </w:pPr>
      <w:r>
        <w:t xml:space="preserve">在 DNS 解析域名的同时使用负载均衡算法计算服务器 IP 地址。</w:t>
      </w:r>
    </w:p>
    <w:p>
      <w:pPr>
        <w:pStyle w:val="BodyText"/>
      </w:pPr>
      <w:r>
        <w:t xml:space="preserve">优点：</w:t>
      </w:r>
    </w:p>
    <w:p>
      <w:pPr>
        <w:pStyle w:val="Compact"/>
        <w:numPr>
          <w:numId w:val="1010"/>
          <w:ilvl w:val="0"/>
        </w:numPr>
      </w:pPr>
      <w:r>
        <w:t xml:space="preserve">DNS 能够根据地理位置进行域名解析，返回离用户最近的服务器 IP 地址。</w:t>
      </w:r>
    </w:p>
    <w:p>
      <w:pPr>
        <w:pStyle w:val="FirstParagraph"/>
      </w:pPr>
      <w:r>
        <w:t xml:space="preserve">缺点：</w:t>
      </w:r>
    </w:p>
    <w:p>
      <w:pPr>
        <w:pStyle w:val="Compact"/>
        <w:numPr>
          <w:numId w:val="1011"/>
          <w:ilvl w:val="0"/>
        </w:numPr>
      </w:pPr>
      <w:r>
        <w:t xml:space="preserve">由于 DNS 具有多级结构，每一级的域名记录都可能被缓存，当下线一台服务器需要修改 DNS 记录时，需要过很长一段时间才能生效。</w:t>
      </w:r>
    </w:p>
    <w:p>
      <w:pPr>
        <w:pStyle w:val="FirstParagraph"/>
      </w:pPr>
      <w:r>
        <w:t xml:space="preserve">大型网站基本使用了 DNS 做为第一级负载均衡手段，然后在内部使用其它方式做第二级负载均衡。也就是说，域名解析的结果为内部的负载均衡服务器 IP 地址。</w:t>
      </w:r>
    </w:p>
    <w:p>
      <w:pPr>
        <w:pStyle w:val="Compact"/>
      </w:pPr>
    </w:p>
    <w:p>
      <w:pPr>
        <w:pStyle w:val="BodyText"/>
      </w:pPr>
    </w:p>
    <w:p>
      <w:pPr>
        <w:pStyle w:val="Heading4"/>
      </w:pPr>
      <w:bookmarkStart w:id="33" w:name="反向代理服务器"/>
      <w:bookmarkEnd w:id="33"/>
      <w:r>
        <w:t xml:space="preserve">3. 反向代理服务器</w:t>
      </w:r>
    </w:p>
    <w:p>
      <w:pPr>
        <w:pStyle w:val="FirstParagraph"/>
      </w:pPr>
      <w:r>
        <w:t xml:space="preserve">反向代理服务器位于源服务器前面，用户的请求需要先经过反向代理服务器才能到达源服务器。反向代理可以用来进行缓存、日志记录等，同时也可以用来做为负载均衡服务器。</w:t>
      </w:r>
    </w:p>
    <w:p>
      <w:pPr>
        <w:pStyle w:val="BodyText"/>
      </w:pPr>
      <w:r>
        <w:t xml:space="preserve">在这种负载均衡转发方式下，客户端不直接请求源服务器，因此源服务器不需要外部 IP 地址，而反向代理需要配置内部和外部两套 IP 地址。</w:t>
      </w:r>
    </w:p>
    <w:p>
      <w:pPr>
        <w:pStyle w:val="BodyText"/>
      </w:pPr>
      <w:r>
        <w:t xml:space="preserve">优点：</w:t>
      </w:r>
    </w:p>
    <w:p>
      <w:pPr>
        <w:pStyle w:val="Compact"/>
        <w:numPr>
          <w:numId w:val="1012"/>
          <w:ilvl w:val="0"/>
        </w:numPr>
      </w:pPr>
      <w:r>
        <w:t xml:space="preserve">与其它功能集成在一起，部署简单。</w:t>
      </w:r>
    </w:p>
    <w:p>
      <w:pPr>
        <w:pStyle w:val="FirstParagraph"/>
      </w:pPr>
      <w:r>
        <w:t xml:space="preserve">缺点：</w:t>
      </w:r>
    </w:p>
    <w:p>
      <w:pPr>
        <w:pStyle w:val="Compact"/>
        <w:numPr>
          <w:numId w:val="1013"/>
          <w:ilvl w:val="0"/>
        </w:numPr>
      </w:pPr>
      <w:r>
        <w:t xml:space="preserve">所有请求和响应都需要经过反向代理服务器，它可能会成为性能瓶颈。</w:t>
      </w:r>
    </w:p>
    <w:p>
      <w:pPr>
        <w:pStyle w:val="Heading4"/>
      </w:pPr>
      <w:bookmarkStart w:id="34" w:name="网络层"/>
      <w:bookmarkEnd w:id="34"/>
      <w:r>
        <w:t xml:space="preserve">4. 网络层</w:t>
      </w:r>
    </w:p>
    <w:p>
      <w:pPr>
        <w:pStyle w:val="FirstParagraph"/>
      </w:pPr>
      <w:r>
        <w:t xml:space="preserve">在操作系统内核进程获取网络数据包，根据负载均衡算法计算源服务器的 IP 地址，并修改请求数据包的目的 IP 地址，最后进行转发。</w:t>
      </w:r>
    </w:p>
    <w:p>
      <w:pPr>
        <w:pStyle w:val="BodyText"/>
      </w:pPr>
      <w:r>
        <w:t xml:space="preserve">源服务器返回的响应也需要经过负载均衡服务器，通常是让负载均衡服务器同时作为集群的网关服务器来实现。</w:t>
      </w:r>
    </w:p>
    <w:p>
      <w:pPr>
        <w:pStyle w:val="BodyText"/>
      </w:pPr>
      <w:r>
        <w:t xml:space="preserve">优点：</w:t>
      </w:r>
    </w:p>
    <w:p>
      <w:pPr>
        <w:pStyle w:val="Compact"/>
        <w:numPr>
          <w:numId w:val="1014"/>
          <w:ilvl w:val="0"/>
        </w:numPr>
      </w:pPr>
      <w:r>
        <w:t xml:space="preserve">在内核进程中进行处理，性能比较高。</w:t>
      </w:r>
    </w:p>
    <w:p>
      <w:pPr>
        <w:pStyle w:val="FirstParagraph"/>
      </w:pPr>
      <w:r>
        <w:t xml:space="preserve">缺点：</w:t>
      </w:r>
    </w:p>
    <w:p>
      <w:pPr>
        <w:pStyle w:val="Compact"/>
        <w:numPr>
          <w:numId w:val="1015"/>
          <w:ilvl w:val="0"/>
        </w:numPr>
      </w:pPr>
      <w:r>
        <w:t xml:space="preserve">和反向代理一样，所有的请求和响应都经过负载均衡服务器，会成为性能瓶颈。</w:t>
      </w:r>
    </w:p>
    <w:p>
      <w:pPr>
        <w:pStyle w:val="Heading4"/>
      </w:pPr>
      <w:bookmarkStart w:id="35" w:name="链路层"/>
      <w:bookmarkEnd w:id="35"/>
      <w:r>
        <w:t xml:space="preserve">5. 链路层</w:t>
      </w:r>
    </w:p>
    <w:p>
      <w:pPr>
        <w:pStyle w:val="FirstParagraph"/>
      </w:pPr>
      <w:r>
        <w:t xml:space="preserve">在链路层根据负载均衡算法计算源服务器的 MAC 地址，并修改请求数据包的目的 MAC 地址，并进行转发。</w:t>
      </w:r>
    </w:p>
    <w:p>
      <w:pPr>
        <w:pStyle w:val="BodyText"/>
      </w:pPr>
      <w:r>
        <w:t xml:space="preserve">通过配置源服务器的虚拟 IP 地址和负载均衡服务器的 IP 地址一致，从而不需要修改 IP 地址就可以进行转发。也正因为 IP 地址一样，所以源服务器的响应不需要转发回负载均衡服务器，可以直接转发给客户端，避免了负载均衡服务器的成为瓶颈。</w:t>
      </w:r>
    </w:p>
    <w:p>
      <w:pPr>
        <w:pStyle w:val="BodyText"/>
      </w:pPr>
      <w:r>
        <w:t xml:space="preserve">这是一种三角传输模式，被称为直接路由。对于提供下载和视频服务的网站来说，直接路由避免了大量的网络传输数据经过负载均衡服务器。</w:t>
      </w:r>
    </w:p>
    <w:p>
      <w:pPr>
        <w:pStyle w:val="BodyText"/>
      </w:pPr>
      <w:r>
        <w:t xml:space="preserve">这是目前大型网站使用最广负载均衡转发方式，在 Linux 平台可以使用的负载均衡服务器为 LVS（Linux Virtual Server）。</w:t>
      </w:r>
    </w:p>
    <w:p>
      <w:pPr>
        <w:pStyle w:val="BodyText"/>
      </w:pPr>
      <w:r>
        <w:t xml:space="preserve">参考：</w:t>
      </w:r>
    </w:p>
    <w:p>
      <w:pPr>
        <w:pStyle w:val="Compact"/>
        <w:numPr>
          <w:numId w:val="1016"/>
          <w:ilvl w:val="0"/>
        </w:numPr>
      </w:pPr>
      <w:hyperlink r:id="rId36">
        <w:r>
          <w:rPr>
            <w:rStyle w:val="Hyperlink"/>
          </w:rPr>
          <w:t xml:space="preserve">Comparing Load Balancing Algorithms</w:t>
        </w:r>
      </w:hyperlink>
    </w:p>
    <w:p>
      <w:pPr>
        <w:pStyle w:val="Compact"/>
        <w:numPr>
          <w:numId w:val="1016"/>
          <w:ilvl w:val="0"/>
        </w:numPr>
      </w:pPr>
      <w:hyperlink r:id="rId37">
        <w:r>
          <w:rPr>
            <w:rStyle w:val="Hyperlink"/>
          </w:rPr>
          <w:t xml:space="preserve">Redirection and Load Balancing</w:t>
        </w:r>
      </w:hyperlink>
    </w:p>
    <w:p>
      <w:pPr>
        <w:pStyle w:val="Heading2"/>
      </w:pPr>
      <w:bookmarkStart w:id="38" w:name="二集群下的-session-管理"/>
      <w:bookmarkEnd w:id="38"/>
      <w:r>
        <w:t xml:space="preserve">二、集群下的 Session 管理</w:t>
      </w:r>
    </w:p>
    <w:p>
      <w:pPr>
        <w:pStyle w:val="FirstParagraph"/>
      </w:pPr>
      <w:r>
        <w:t xml:space="preserve">一个用户的 Session 信息如果存储在一个服务器上，那么当负载均衡器把用户的下一个请求转发到另一个服务器，由于服务器没有用户的 Session 信息，那么该用户就需要重新进行登录等操作。</w:t>
      </w:r>
    </w:p>
    <w:p>
      <w:pPr>
        <w:pStyle w:val="Heading3"/>
      </w:pPr>
      <w:bookmarkStart w:id="39" w:name="sticky-session"/>
      <w:bookmarkEnd w:id="39"/>
      <w:r>
        <w:t xml:space="preserve">Sticky Session</w:t>
      </w:r>
    </w:p>
    <w:p>
      <w:pPr>
        <w:pStyle w:val="FirstParagraph"/>
      </w:pPr>
      <w:r>
        <w:t xml:space="preserve">需要配置负载均衡器，使得一个用户的所有请求都路由到同一个服务器，这样就可以把用户的 Session 存放在该服务器中。</w:t>
      </w:r>
    </w:p>
    <w:p>
      <w:pPr>
        <w:pStyle w:val="BodyText"/>
      </w:pPr>
      <w:r>
        <w:t xml:space="preserve">缺点：</w:t>
      </w:r>
    </w:p>
    <w:p>
      <w:pPr>
        <w:pStyle w:val="Compact"/>
        <w:numPr>
          <w:numId w:val="1017"/>
          <w:ilvl w:val="0"/>
        </w:numPr>
      </w:pPr>
      <w:r>
        <w:t xml:space="preserve">当服务器宕机时，将丢失该服务器上的所有 Session。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40" w:name="session-replication"/>
      <w:bookmarkEnd w:id="40"/>
      <w:r>
        <w:t xml:space="preserve">Session Replication</w:t>
      </w:r>
    </w:p>
    <w:p>
      <w:pPr>
        <w:pStyle w:val="FirstParagraph"/>
      </w:pPr>
      <w:r>
        <w:t xml:space="preserve">在服务器之间进行 Session 同步操作，每个服务器都有所有用户的 Session 信息，因此用户可以向任何一个服务器进行请求。</w:t>
      </w:r>
    </w:p>
    <w:p>
      <w:pPr>
        <w:pStyle w:val="BodyText"/>
      </w:pPr>
      <w:r>
        <w:t xml:space="preserve">缺点：</w:t>
      </w:r>
    </w:p>
    <w:p>
      <w:pPr>
        <w:pStyle w:val="Compact"/>
        <w:numPr>
          <w:numId w:val="1018"/>
          <w:ilvl w:val="0"/>
        </w:numPr>
      </w:pPr>
      <w:r>
        <w:t xml:space="preserve">占用过多内存；</w:t>
      </w:r>
    </w:p>
    <w:p>
      <w:pPr>
        <w:pStyle w:val="Compact"/>
        <w:numPr>
          <w:numId w:val="1018"/>
          <w:ilvl w:val="0"/>
        </w:numPr>
      </w:pPr>
      <w:r>
        <w:t xml:space="preserve">同步过程占用网络带宽以及服务器处理器时间。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41" w:name="session-server"/>
      <w:bookmarkEnd w:id="41"/>
      <w:r>
        <w:t xml:space="preserve">Session Server</w:t>
      </w:r>
    </w:p>
    <w:p>
      <w:pPr>
        <w:pStyle w:val="FirstParagraph"/>
      </w:pPr>
      <w:r>
        <w:t xml:space="preserve">使用一个单独的服务器存储 Session 数据，可以使用传统的 MySQL，也使用 Redis 或者 Memcached 这种内存型数据库。</w:t>
      </w:r>
    </w:p>
    <w:p>
      <w:pPr>
        <w:pStyle w:val="BodyText"/>
      </w:pPr>
      <w:r>
        <w:t xml:space="preserve">优点：</w:t>
      </w:r>
    </w:p>
    <w:p>
      <w:pPr>
        <w:pStyle w:val="Compact"/>
        <w:numPr>
          <w:numId w:val="1019"/>
          <w:ilvl w:val="0"/>
        </w:numPr>
      </w:pPr>
      <w:r>
        <w:t xml:space="preserve">为了使得大型网站具有伸缩性，集群中的应用服务器通常需要保持无状态，那么应用服务器不能存储用户的会话信息。Session Server 将用户的会话信息单独进行存储，从而保证了应用服务器的无状态。</w:t>
      </w:r>
    </w:p>
    <w:p>
      <w:pPr>
        <w:pStyle w:val="FirstParagraph"/>
      </w:pPr>
      <w:r>
        <w:t xml:space="preserve">缺点：</w:t>
      </w:r>
    </w:p>
    <w:p>
      <w:pPr>
        <w:pStyle w:val="Compact"/>
        <w:numPr>
          <w:numId w:val="1020"/>
          <w:ilvl w:val="0"/>
        </w:numPr>
      </w:pPr>
      <w:r>
        <w:t xml:space="preserve">需要去实现存取 Session 的代码。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参考：</w:t>
      </w:r>
    </w:p>
    <w:p>
      <w:pPr>
        <w:pStyle w:val="Compact"/>
        <w:numPr>
          <w:numId w:val="1021"/>
          <w:ilvl w:val="0"/>
        </w:numPr>
      </w:pPr>
      <w:hyperlink r:id="rId42">
        <w:r>
          <w:rPr>
            <w:rStyle w:val="Hyperlink"/>
          </w:rPr>
          <w:t xml:space="preserve">Session Management using Spring Session with JDBC DataStore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25dcc5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0328b6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1fab86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7" Target="http://slideplayer.com/slide/6599069/#" TargetMode="External" /><Relationship Type="http://schemas.openxmlformats.org/officeDocument/2006/relationships/hyperlink" Id="rId36" Target="http://www.jscape.com/blog/load-balancing-algorithms" TargetMode="External" /><Relationship Type="http://schemas.openxmlformats.org/officeDocument/2006/relationships/hyperlink" Id="rId42" Target="https://sivalabs.in/2018/02/session-management-using-spring-session-jdbc-datastore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://slideplayer.com/slide/6599069/#" TargetMode="External" /><Relationship Type="http://schemas.openxmlformats.org/officeDocument/2006/relationships/hyperlink" Id="rId36" Target="http://www.jscape.com/blog/load-balancing-algorithms" TargetMode="External" /><Relationship Type="http://schemas.openxmlformats.org/officeDocument/2006/relationships/hyperlink" Id="rId42" Target="https://sivalabs.in/2018/02/session-management-using-spring-session-jdbc-datastor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