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树的子结构"/>
      <w:bookmarkEnd w:id="21"/>
      <w:r>
        <w:t xml:space="preserve">26. 树的子结构</w:t>
      </w:r>
    </w:p>
    <w:p>
      <w:pPr>
        <w:pStyle w:val="Heading2"/>
      </w:pPr>
      <w:bookmarkStart w:id="22" w:name="题目链接"/>
      <w:bookmarkEnd w:id="22"/>
      <w:r>
        <w:t xml:space="preserve">题目链接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Heading2"/>
      </w:pPr>
      <w:bookmarkStart w:id="24" w:name="题目描述"/>
      <w:bookmarkEnd w:id="24"/>
      <w:r>
        <w:t xml:space="preserve">题目描述</w:t>
      </w:r>
    </w:p>
    <w:p>
      <w:pPr>
        <w:pStyle w:val="Compact"/>
      </w:pPr>
    </w:p>
    <w:p>
      <w:pPr>
        <w:pStyle w:val="BodyText"/>
      </w:pPr>
    </w:p>
    <w:p>
      <w:pPr>
        <w:pStyle w:val="Heading2"/>
      </w:pPr>
      <w:bookmarkStart w:id="25" w:name="解题思路"/>
      <w:bookmarkEnd w:id="25"/>
      <w:r>
        <w:t xml:space="preserve">解题思路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HasSubtree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root1,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root2)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(root1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|| root2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isSubtreeWithRoot</w:t>
      </w:r>
      <w:r>
        <w:rPr>
          <w:rStyle w:val="NormalTok"/>
        </w:rPr>
        <w:t xml:space="preserve">(root1, root2) || </w:t>
      </w:r>
      <w:r>
        <w:rPr>
          <w:rStyle w:val="FunctionTok"/>
        </w:rPr>
        <w:t xml:space="preserve">HasSubtree</w:t>
      </w:r>
      <w:r>
        <w:rPr>
          <w:rStyle w:val="NormalTok"/>
        </w:rPr>
        <w:t xml:space="preserve">(root1.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, root2) || </w:t>
      </w:r>
      <w:r>
        <w:rPr>
          <w:rStyle w:val="FunctionTok"/>
        </w:rPr>
        <w:t xml:space="preserve">HasSubtree</w:t>
      </w:r>
      <w:r>
        <w:rPr>
          <w:rStyle w:val="NormalTok"/>
        </w:rPr>
        <w:t xml:space="preserve">(root1.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, root2);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isSubtreeWithRoot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root1, </w:t>
      </w:r>
      <w:r>
        <w:rPr>
          <w:rStyle w:val="BuiltInTok"/>
        </w:rPr>
        <w:t xml:space="preserve">TreeNode</w:t>
      </w:r>
      <w:r>
        <w:rPr>
          <w:rStyle w:val="NormalTok"/>
        </w:rPr>
        <w:t xml:space="preserve"> root2)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(root2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(root1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(root1.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 != root2.</w:t>
      </w:r>
      <w:r>
        <w:rPr>
          <w:rStyle w:val="FunctionTok"/>
        </w:rPr>
        <w:t xml:space="preserve">val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isSubtreeWithRoot</w:t>
      </w:r>
      <w:r>
        <w:rPr>
          <w:rStyle w:val="NormalTok"/>
        </w:rPr>
        <w:t xml:space="preserve">(root1.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, root2.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) &amp;&amp; </w:t>
      </w:r>
      <w:r>
        <w:rPr>
          <w:rStyle w:val="FunctionTok"/>
        </w:rPr>
        <w:t xml:space="preserve">isSubtreeWithRoot</w:t>
      </w:r>
      <w:r>
        <w:rPr>
          <w:rStyle w:val="NormalTok"/>
        </w:rPr>
        <w:t xml:space="preserve">(root1.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, root2.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69fe214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6e196c44c7004d15b1610b9afca8bd88?tpId=13&amp;tqId=11170&amp;tPage=1&amp;rp=1&amp;ru=/ta/coding-interviews&amp;qru=/ta/coding-interviews/question-ranking&amp;from=cyc_gith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6e196c44c7004d15b1610b9afca8bd88?tpId=13&amp;tqId=11170&amp;tPage=1&amp;rp=1&amp;ru=/ta/coding-interviews&amp;qru=/ta/coding-interviews/question-ranking&amp;from=cyc_gith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2022-06-04T04:14:58Z</dcterms:created>
  <dcterms:modified xsi:type="dcterms:W3CDTF">2022-06-04T04:14:58Z</dcterms:modified>
</cp:coreProperties>
</file>