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据流中的中位数"/>
      <w:bookmarkEnd w:id="21"/>
      <w:r>
        <w:t xml:space="preserve">41.1 数据流中的中位数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如何得到一个数据流中的中位数？如果从数据流中读出奇数个数值，那么中位数就是所有数值排序之后位于中间的数值。如果从数据流中读出偶数个数值，那么中位数就是所有数值排序之后中间两个数的平均值。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SourceCode"/>
      </w:pPr>
      <w:r>
        <w:rPr>
          <w:rStyle w:val="CommentTok"/>
        </w:rPr>
        <w:t xml:space="preserve">/* 大顶堆，存储左半边元素 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left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&lt;&gt;((o1, o2) -&gt; o2 - o1);</w:t>
      </w:r>
      <w:r>
        <w:br w:type="textWrapping"/>
      </w:r>
      <w:r>
        <w:rPr>
          <w:rStyle w:val="CommentTok"/>
        </w:rPr>
        <w:t xml:space="preserve">/* 小顶堆，存储右半边元素，并且右半边元素都大于左半边 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right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CommentTok"/>
        </w:rPr>
        <w:t xml:space="preserve">/* 当前数据流读入的元素个数 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 val)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插入要保证两个堆存于平衡状态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N 为偶数的情况下插入到右半边。</w:t>
      </w:r>
      <w:r>
        <w:br w:type="textWrapping"/>
      </w:r>
      <w:r>
        <w:rPr>
          <w:rStyle w:val="CommentTok"/>
        </w:rPr>
        <w:t xml:space="preserve">         * 因为右半边元素都要大于左半边，但是新插入的元素不一定比左半边元素来的大，</w:t>
      </w:r>
      <w:r>
        <w:br w:type="textWrapping"/>
      </w:r>
      <w:r>
        <w:rPr>
          <w:rStyle w:val="CommentTok"/>
        </w:rPr>
        <w:t xml:space="preserve">         * 因此需要先将元素插入左半边，然后利用左半边为大顶堆的特点，取出堆顶元素即为最大元素，此时插入右半边 */</w:t>
      </w:r>
      <w:r>
        <w:br w:type="textWrapping"/>
      </w:r>
      <w:r>
        <w:rPr>
          <w:rStyle w:val="NormalTok"/>
        </w:rPr>
        <w:t xml:space="preserve">        left.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(val);</w:t>
      </w:r>
      <w:r>
        <w:br w:type="textWrapping"/>
      </w:r>
      <w:r>
        <w:rPr>
          <w:rStyle w:val="NormalTok"/>
        </w:rPr>
        <w:t xml:space="preserve">        right.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(left.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right.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(val);</w:t>
      </w:r>
      <w:r>
        <w:br w:type="textWrapping"/>
      </w:r>
      <w:r>
        <w:rPr>
          <w:rStyle w:val="NormalTok"/>
        </w:rPr>
        <w:t xml:space="preserve">        left.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(right.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N++;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GetMedian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(left.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 + right.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()) / 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) right.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8fd6a8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be0172896bd43948f8a32fb954e1be1?tpId=13&amp;tqId=11216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be0172896bd43948f8a32fb954e1be1?tpId=13&amp;tqId=11216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