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字符流中第一个不重复的字符"/>
      <w:bookmarkEnd w:id="21"/>
      <w:r>
        <w:t xml:space="preserve">41.2 字符流中第一个不重复的字符</w:t>
      </w:r>
    </w:p>
    <w:p>
      <w:pPr>
        <w:pStyle w:val="Heading2"/>
      </w:pPr>
      <w:bookmarkStart w:id="22" w:name="题目描述"/>
      <w:bookmarkEnd w:id="22"/>
      <w:r>
        <w:t xml:space="preserve">题目描述</w:t>
      </w:r>
    </w:p>
    <w:p>
      <w:pPr>
        <w:pStyle w:val="FirstParagraph"/>
      </w:pPr>
      <w:hyperlink r:id="rId23">
        <w:r>
          <w:rPr>
            <w:rStyle w:val="Hyperlink"/>
          </w:rPr>
          <w:t xml:space="preserve">牛客网</w:t>
        </w:r>
      </w:hyperlink>
    </w:p>
    <w:p>
      <w:pPr>
        <w:pStyle w:val="Heading2"/>
      </w:pPr>
      <w:bookmarkStart w:id="24" w:name="题目描述-1"/>
      <w:bookmarkEnd w:id="24"/>
      <w:r>
        <w:t xml:space="preserve">题目描述</w:t>
      </w:r>
    </w:p>
    <w:p>
      <w:pPr>
        <w:pStyle w:val="FirstParagraph"/>
      </w:pPr>
      <w:r>
        <w:t xml:space="preserve">请实现一个函数用来找出字符流中第一个只出现一次的字符。例如，当从字符流中只读出前两个字符 "go" 时，第一个只出现一次的字符是 "g"。当从该字符流中读出前六个字符“google" 时，第一个只出现一次的字符是 "l"。</w:t>
      </w:r>
    </w:p>
    <w:p>
      <w:pPr>
        <w:pStyle w:val="Heading2"/>
      </w:pPr>
      <w:bookmarkStart w:id="25" w:name="解题思路"/>
      <w:bookmarkEnd w:id="25"/>
      <w:r>
        <w:t xml:space="preserve">解题思路</w:t>
      </w:r>
    </w:p>
    <w:p>
      <w:pPr>
        <w:pStyle w:val="FirstParagraph"/>
      </w:pPr>
      <w:r>
        <w:t xml:space="preserve">使用统计数组来统计每个字符出现的次数，本题涉及到的字符为都为 ASCII 码，因此使用一个大小为 128 的整型数组就能完成次数统计任务。</w:t>
      </w:r>
    </w:p>
    <w:p>
      <w:pPr>
        <w:pStyle w:val="BodyText"/>
      </w:pPr>
      <w:r>
        <w:t xml:space="preserve">使用队列来存储到达的字符，并在每次有新的字符从字符流到达时移除队列头部那些出现次数不再是一次的元素。因为队列是先进先出顺序，因此队列头部的元素为第一次只出现一次的字符。</w:t>
      </w:r>
    </w:p>
    <w:p>
      <w:pPr>
        <w:pStyle w:val="SourceCode"/>
      </w:pPr>
      <w:r>
        <w:rPr>
          <w:rStyle w:val="KeywordTok"/>
        </w:rPr>
        <w:t xml:space="preserve">private</w:t>
      </w:r>
      <w:r>
        <w:rPr>
          <w:rStyle w:val="NormalTok"/>
        </w:rPr>
        <w:t xml:space="preserve"> </w:t>
      </w:r>
      <w:r>
        <w:rPr>
          <w:rStyle w:val="DataTypeTok"/>
        </w:rPr>
        <w:t xml:space="preserve">int</w:t>
      </w:r>
      <w:r>
        <w:rPr>
          <w:rStyle w:val="NormalTok"/>
        </w:rPr>
        <w:t xml:space="preserve">[] cnts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128</w:t>
      </w:r>
      <w:r>
        <w:rPr>
          <w:rStyle w:val="NormalTok"/>
        </w:rPr>
        <w:t xml:space="preserve">];</w:t>
      </w:r>
      <w:r>
        <w:br w:type="textWrapping"/>
      </w:r>
      <w:r>
        <w:rPr>
          <w:rStyle w:val="KeywordTok"/>
        </w:rPr>
        <w:t xml:space="preserve">private</w:t>
      </w:r>
      <w:r>
        <w:rPr>
          <w:rStyle w:val="NormalTok"/>
        </w:rPr>
        <w:t xml:space="preserve"> </w:t>
      </w:r>
      <w:r>
        <w:rPr>
          <w:rStyle w:val="BuiltInTok"/>
        </w:rPr>
        <w:t xml:space="preserve">Queue</w:t>
      </w:r>
      <w:r>
        <w:rPr>
          <w:rStyle w:val="NormalTok"/>
        </w:rPr>
        <w:t xml:space="preserve">&lt;</w:t>
      </w:r>
      <w:r>
        <w:rPr>
          <w:rStyle w:val="BuiltInTok"/>
        </w:rPr>
        <w:t xml:space="preserve">Character</w:t>
      </w:r>
      <w:r>
        <w:rPr>
          <w:rStyle w:val="NormalTok"/>
        </w:rPr>
        <w:t xml:space="preserve">&gt; queue = </w:t>
      </w:r>
      <w:r>
        <w:rPr>
          <w:rStyle w:val="KeywordTok"/>
        </w:rPr>
        <w:t xml:space="preserve">new</w:t>
      </w:r>
      <w:r>
        <w:rPr>
          <w:rStyle w:val="NormalTok"/>
        </w:rPr>
        <w:t xml:space="preserve"> </w:t>
      </w:r>
      <w:r>
        <w:rPr>
          <w:rStyle w:val="BuiltInTok"/>
        </w:rPr>
        <w:t xml:space="preserve">LinkedList</w:t>
      </w:r>
      <w:r>
        <w:rPr>
          <w:rStyle w:val="NormalTok"/>
        </w:rPr>
        <w:t xml:space="preserve">&lt;&gt;();</w:t>
      </w:r>
      <w:r>
        <w:br w:type="textWrapping"/>
      </w:r>
      <w:r>
        <w:br w:type="textWrapping"/>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w:t>
      </w:r>
      <w:r>
        <w:rPr>
          <w:rStyle w:val="NormalTok"/>
        </w:rPr>
        <w:t xml:space="preserve">(</w:t>
      </w:r>
      <w:r>
        <w:rPr>
          <w:rStyle w:val="DataTypeTok"/>
        </w:rPr>
        <w:t xml:space="preserve">char</w:t>
      </w:r>
      <w:r>
        <w:rPr>
          <w:rStyle w:val="NormalTok"/>
        </w:rPr>
        <w:t xml:space="preserve"> ch) {</w:t>
      </w:r>
      <w:r>
        <w:br w:type="textWrapping"/>
      </w:r>
      <w:r>
        <w:rPr>
          <w:rStyle w:val="NormalTok"/>
        </w:rPr>
        <w:t xml:space="preserve">    cnts[ch]++;</w:t>
      </w:r>
      <w:r>
        <w:br w:type="textWrapping"/>
      </w:r>
      <w:r>
        <w:rPr>
          <w:rStyle w:val="NormalTok"/>
        </w:rPr>
        <w:t xml:space="preserve">    queue.</w:t>
      </w:r>
      <w:r>
        <w:rPr>
          <w:rStyle w:val="FunctionTok"/>
        </w:rPr>
        <w:t xml:space="preserve">add</w:t>
      </w:r>
      <w:r>
        <w:rPr>
          <w:rStyle w:val="NormalTok"/>
        </w:rPr>
        <w:t xml:space="preserve">(ch);</w:t>
      </w:r>
      <w:r>
        <w:br w:type="textWrapping"/>
      </w:r>
      <w:r>
        <w:rPr>
          <w:rStyle w:val="NormalTok"/>
        </w:rPr>
        <w:t xml:space="preserve">    </w:t>
      </w:r>
      <w:r>
        <w:rPr>
          <w:rStyle w:val="KeywordTok"/>
        </w:rPr>
        <w:t xml:space="preserve">while</w:t>
      </w:r>
      <w:r>
        <w:rPr>
          <w:rStyle w:val="NormalTok"/>
        </w:rPr>
        <w:t xml:space="preserve"> (!queue.</w:t>
      </w:r>
      <w:r>
        <w:rPr>
          <w:rStyle w:val="FunctionTok"/>
        </w:rPr>
        <w:t xml:space="preserve">isEmpty</w:t>
      </w:r>
      <w:r>
        <w:rPr>
          <w:rStyle w:val="NormalTok"/>
        </w:rPr>
        <w:t xml:space="preserve">() &amp;&amp; cnts[queue.</w:t>
      </w:r>
      <w:r>
        <w:rPr>
          <w:rStyle w:val="FunctionTok"/>
        </w:rPr>
        <w:t xml:space="preserve">peek</w:t>
      </w:r>
      <w:r>
        <w:rPr>
          <w:rStyle w:val="NormalTok"/>
        </w:rPr>
        <w:t xml:space="preserve">()] &gt; </w:t>
      </w:r>
      <w:r>
        <w:rPr>
          <w:rStyle w:val="DecValTok"/>
        </w:rPr>
        <w:t xml:space="preserve">1</w:t>
      </w:r>
      <w:r>
        <w:rPr>
          <w:rStyle w:val="NormalTok"/>
        </w:rPr>
        <w:t xml:space="preserve">)</w:t>
      </w:r>
      <w:r>
        <w:br w:type="textWrapping"/>
      </w:r>
      <w:r>
        <w:rPr>
          <w:rStyle w:val="NormalTok"/>
        </w:rPr>
        <w:t xml:space="preserve">        queue.</w:t>
      </w:r>
      <w:r>
        <w:rPr>
          <w:rStyle w:val="FunctionTok"/>
        </w:rPr>
        <w:t xml:space="preserve">poll</w:t>
      </w:r>
      <w:r>
        <w:rPr>
          <w:rStyle w:val="NormalTok"/>
        </w:rPr>
        <w:t xml:space="preserve">();</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DataTypeTok"/>
        </w:rPr>
        <w:t xml:space="preserve">char</w:t>
      </w:r>
      <w:r>
        <w:rPr>
          <w:rStyle w:val="NormalTok"/>
        </w:rPr>
        <w:t xml:space="preserve"> </w:t>
      </w:r>
      <w:r>
        <w:rPr>
          <w:rStyle w:val="FunctionTok"/>
        </w:rPr>
        <w:t xml:space="preserve">FirstAppearingOnce</w:t>
      </w:r>
      <w:r>
        <w:rPr>
          <w:rStyle w:val="NormalTok"/>
        </w:rPr>
        <w:t xml:space="preserve">() {</w:t>
      </w:r>
      <w:r>
        <w:br w:type="textWrapping"/>
      </w:r>
      <w:r>
        <w:rPr>
          <w:rStyle w:val="NormalTok"/>
        </w:rPr>
        <w:t xml:space="preserve">    </w:t>
      </w:r>
      <w:r>
        <w:rPr>
          <w:rStyle w:val="KeywordTok"/>
        </w:rPr>
        <w:t xml:space="preserve">return</w:t>
      </w:r>
      <w:r>
        <w:rPr>
          <w:rStyle w:val="NormalTok"/>
        </w:rPr>
        <w:t xml:space="preserve"> queue.</w:t>
      </w:r>
      <w:r>
        <w:rPr>
          <w:rStyle w:val="FunctionTok"/>
        </w:rPr>
        <w:t xml:space="preserve">isEmpty</w:t>
      </w:r>
      <w:r>
        <w:rPr>
          <w:rStyle w:val="NormalTok"/>
        </w:rPr>
        <w:t xml:space="preserve">() ? </w:t>
      </w:r>
      <w:r>
        <w:rPr>
          <w:rStyle w:val="CharTok"/>
        </w:rPr>
        <w:t xml:space="preserve">'#'</w:t>
      </w:r>
      <w:r>
        <w:rPr>
          <w:rStyle w:val="NormalTok"/>
        </w:rPr>
        <w:t xml:space="preserve"> : queue.</w:t>
      </w:r>
      <w:r>
        <w:rPr>
          <w:rStyle w:val="FunctionTok"/>
        </w:rPr>
        <w:t xml:space="preserve">peek</w:t>
      </w:r>
      <w:r>
        <w:rPr>
          <w:rStyle w:val="NormalTok"/>
        </w:rPr>
        <w:t xml:space="preserve">();</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2b03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www.nowcoder.com/practice/00de97733b8e4f97a3fb5c680ee10720?tpId=13&amp;tqId=11207&amp;tPage=1&amp;rp=1&amp;ru=/ta/coding-interviews&amp;qru=/ta/coding-interviews/question-ranking&amp;from=cyc_github" TargetMode="External" /></Relationships>
</file>

<file path=word/_rels/footnotes.xml.rels><?xml version="1.0" encoding="UTF-8"?>
<Relationships xmlns="http://schemas.openxmlformats.org/package/2006/relationships"><Relationship Type="http://schemas.openxmlformats.org/officeDocument/2006/relationships/hyperlink" Id="rId23" Target="https://www.nowcoder.com/practice/00de97733b8e4f97a3fb5c680ee10720?tpId=13&amp;tqId=11207&amp;tPage=1&amp;rp=1&amp;ru=/ta/coding-interviews&amp;qru=/ta/coding-interviews/question-ranking&amp;from=cyc_githu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2022-06-04T04:14:55Z</dcterms:created>
  <dcterms:modified xsi:type="dcterms:W3CDTF">2022-06-04T04:14:55Z</dcterms:modified>
</cp:coreProperties>
</file>