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ocket"/>
      <w:bookmarkEnd w:id="21"/>
      <w:r>
        <w:t xml:space="preserve">Socket</w:t>
      </w:r>
    </w:p>
    <w:p>
      <w:pPr>
        <w:pStyle w:val="Compact"/>
        <w:numPr>
          <w:numId w:val="1001"/>
          <w:ilvl w:val="0"/>
        </w:numPr>
      </w:pPr>
      <w:hyperlink w:anchor="socket">
        <w:r>
          <w:rPr>
            <w:rStyle w:val="Hyperlink"/>
          </w:rPr>
          <w:t xml:space="preserve">Socket</w:t>
        </w:r>
      </w:hyperlink>
    </w:p>
    <w:p>
      <w:pPr>
        <w:pStyle w:val="Compact"/>
        <w:numPr>
          <w:numId w:val="1002"/>
          <w:ilvl w:val="1"/>
        </w:numPr>
      </w:pPr>
      <w:hyperlink w:anchor="一io-模型">
        <w:r>
          <w:rPr>
            <w:rStyle w:val="Hyperlink"/>
          </w:rPr>
          <w:t xml:space="preserve">一、I/O 模型</w:t>
        </w:r>
      </w:hyperlink>
    </w:p>
    <w:p>
      <w:pPr>
        <w:pStyle w:val="Compact"/>
        <w:numPr>
          <w:numId w:val="1003"/>
          <w:ilvl w:val="2"/>
        </w:numPr>
      </w:pPr>
      <w:hyperlink w:anchor="阻塞式-io">
        <w:r>
          <w:rPr>
            <w:rStyle w:val="Hyperlink"/>
          </w:rPr>
          <w:t xml:space="preserve">阻塞式 I/O</w:t>
        </w:r>
      </w:hyperlink>
    </w:p>
    <w:p>
      <w:pPr>
        <w:pStyle w:val="Compact"/>
        <w:numPr>
          <w:numId w:val="1003"/>
          <w:ilvl w:val="2"/>
        </w:numPr>
      </w:pPr>
      <w:hyperlink w:anchor="非阻塞式-io">
        <w:r>
          <w:rPr>
            <w:rStyle w:val="Hyperlink"/>
          </w:rPr>
          <w:t xml:space="preserve">非阻塞式 I/O</w:t>
        </w:r>
      </w:hyperlink>
    </w:p>
    <w:p>
      <w:pPr>
        <w:pStyle w:val="Compact"/>
        <w:numPr>
          <w:numId w:val="1003"/>
          <w:ilvl w:val="2"/>
        </w:numPr>
      </w:pPr>
      <w:hyperlink w:anchor="io-复用">
        <w:r>
          <w:rPr>
            <w:rStyle w:val="Hyperlink"/>
          </w:rPr>
          <w:t xml:space="preserve">I/O 复用</w:t>
        </w:r>
      </w:hyperlink>
    </w:p>
    <w:p>
      <w:pPr>
        <w:pStyle w:val="Compact"/>
        <w:numPr>
          <w:numId w:val="1003"/>
          <w:ilvl w:val="2"/>
        </w:numPr>
      </w:pPr>
      <w:hyperlink w:anchor="信号驱动-io">
        <w:r>
          <w:rPr>
            <w:rStyle w:val="Hyperlink"/>
          </w:rPr>
          <w:t xml:space="preserve">信号驱动 I/O</w:t>
        </w:r>
      </w:hyperlink>
    </w:p>
    <w:p>
      <w:pPr>
        <w:pStyle w:val="Compact"/>
        <w:numPr>
          <w:numId w:val="1003"/>
          <w:ilvl w:val="2"/>
        </w:numPr>
      </w:pPr>
      <w:hyperlink w:anchor="异步-io">
        <w:r>
          <w:rPr>
            <w:rStyle w:val="Hyperlink"/>
          </w:rPr>
          <w:t xml:space="preserve">异步 I/O</w:t>
        </w:r>
      </w:hyperlink>
    </w:p>
    <w:p>
      <w:pPr>
        <w:pStyle w:val="Compact"/>
        <w:numPr>
          <w:numId w:val="1003"/>
          <w:ilvl w:val="2"/>
        </w:numPr>
      </w:pPr>
      <w:hyperlink w:anchor="五大-io-模型比较">
        <w:r>
          <w:rPr>
            <w:rStyle w:val="Hyperlink"/>
          </w:rPr>
          <w:t xml:space="preserve">五大 I/O 模型比较</w:t>
        </w:r>
      </w:hyperlink>
    </w:p>
    <w:p>
      <w:pPr>
        <w:pStyle w:val="Compact"/>
        <w:numPr>
          <w:numId w:val="1002"/>
          <w:ilvl w:val="1"/>
        </w:numPr>
      </w:pPr>
      <w:hyperlink w:anchor="二io-复用">
        <w:r>
          <w:rPr>
            <w:rStyle w:val="Hyperlink"/>
          </w:rPr>
          <w:t xml:space="preserve">二、I/O 复用</w:t>
        </w:r>
      </w:hyperlink>
    </w:p>
    <w:p>
      <w:pPr>
        <w:pStyle w:val="Compact"/>
        <w:numPr>
          <w:numId w:val="1004"/>
          <w:ilvl w:val="2"/>
        </w:numPr>
      </w:pPr>
      <w:hyperlink w:anchor="select">
        <w:r>
          <w:rPr>
            <w:rStyle w:val="Hyperlink"/>
          </w:rPr>
          <w:t xml:space="preserve">select</w:t>
        </w:r>
      </w:hyperlink>
    </w:p>
    <w:p>
      <w:pPr>
        <w:pStyle w:val="Compact"/>
        <w:numPr>
          <w:numId w:val="1004"/>
          <w:ilvl w:val="2"/>
        </w:numPr>
      </w:pPr>
      <w:hyperlink w:anchor="poll">
        <w:r>
          <w:rPr>
            <w:rStyle w:val="Hyperlink"/>
          </w:rPr>
          <w:t xml:space="preserve">poll</w:t>
        </w:r>
      </w:hyperlink>
    </w:p>
    <w:p>
      <w:pPr>
        <w:pStyle w:val="Compact"/>
        <w:numPr>
          <w:numId w:val="1004"/>
          <w:ilvl w:val="2"/>
        </w:numPr>
      </w:pPr>
      <w:hyperlink w:anchor="比较">
        <w:r>
          <w:rPr>
            <w:rStyle w:val="Hyperlink"/>
          </w:rPr>
          <w:t xml:space="preserve">比较</w:t>
        </w:r>
      </w:hyperlink>
    </w:p>
    <w:p>
      <w:pPr>
        <w:pStyle w:val="Compact"/>
        <w:numPr>
          <w:numId w:val="1004"/>
          <w:ilvl w:val="2"/>
        </w:numPr>
      </w:pPr>
      <w:hyperlink w:anchor="epoll">
        <w:r>
          <w:rPr>
            <w:rStyle w:val="Hyperlink"/>
          </w:rPr>
          <w:t xml:space="preserve">epoll</w:t>
        </w:r>
      </w:hyperlink>
    </w:p>
    <w:p>
      <w:pPr>
        <w:pStyle w:val="Compact"/>
        <w:numPr>
          <w:numId w:val="1004"/>
          <w:ilvl w:val="2"/>
        </w:numPr>
      </w:pPr>
      <w:hyperlink w:anchor="工作模式">
        <w:r>
          <w:rPr>
            <w:rStyle w:val="Hyperlink"/>
          </w:rPr>
          <w:t xml:space="preserve">工作模式</w:t>
        </w:r>
      </w:hyperlink>
    </w:p>
    <w:p>
      <w:pPr>
        <w:pStyle w:val="Compact"/>
        <w:numPr>
          <w:numId w:val="1004"/>
          <w:ilvl w:val="2"/>
        </w:numPr>
      </w:pPr>
      <w:hyperlink w:anchor="应用场景">
        <w:r>
          <w:rPr>
            <w:rStyle w:val="Hyperlink"/>
          </w:rPr>
          <w:t xml:space="preserve">应用场景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一io-模型"/>
      <w:bookmarkEnd w:id="22"/>
      <w:r>
        <w:t xml:space="preserve">一、I/O 模型</w:t>
      </w:r>
    </w:p>
    <w:p>
      <w:pPr>
        <w:pStyle w:val="FirstParagraph"/>
      </w:pPr>
      <w:r>
        <w:t xml:space="preserve">一个输入操作通常包括两个阶段：</w:t>
      </w:r>
    </w:p>
    <w:p>
      <w:pPr>
        <w:pStyle w:val="Compact"/>
        <w:numPr>
          <w:numId w:val="1005"/>
          <w:ilvl w:val="0"/>
        </w:numPr>
      </w:pPr>
      <w:r>
        <w:t xml:space="preserve">等待数据准备好</w:t>
      </w:r>
    </w:p>
    <w:p>
      <w:pPr>
        <w:pStyle w:val="Compact"/>
        <w:numPr>
          <w:numId w:val="1005"/>
          <w:ilvl w:val="0"/>
        </w:numPr>
      </w:pPr>
      <w:r>
        <w:t xml:space="preserve">从内核向进程复制数据</w:t>
      </w:r>
    </w:p>
    <w:p>
      <w:pPr>
        <w:pStyle w:val="FirstParagraph"/>
      </w:pPr>
      <w:r>
        <w:t xml:space="preserve">对于一个套接字上的输入操作，第一步通常涉及等待数据从网络中到达。当所等待数据到达时，它被复制到内核中的某个缓冲区。第二步就是把数据从内核缓冲区复制到应用进程缓冲区。</w:t>
      </w:r>
    </w:p>
    <w:p>
      <w:pPr>
        <w:pStyle w:val="BodyText"/>
      </w:pPr>
      <w:r>
        <w:t xml:space="preserve">Unix 有五种 I/O 模型：</w:t>
      </w:r>
    </w:p>
    <w:p>
      <w:pPr>
        <w:pStyle w:val="Compact"/>
        <w:numPr>
          <w:numId w:val="1006"/>
          <w:ilvl w:val="0"/>
        </w:numPr>
      </w:pPr>
      <w:r>
        <w:t xml:space="preserve">阻塞式 I/O</w:t>
      </w:r>
    </w:p>
    <w:p>
      <w:pPr>
        <w:pStyle w:val="Compact"/>
        <w:numPr>
          <w:numId w:val="1006"/>
          <w:ilvl w:val="0"/>
        </w:numPr>
      </w:pPr>
      <w:r>
        <w:t xml:space="preserve">非阻塞式 I/O</w:t>
      </w:r>
    </w:p>
    <w:p>
      <w:pPr>
        <w:pStyle w:val="Compact"/>
        <w:numPr>
          <w:numId w:val="1006"/>
          <w:ilvl w:val="0"/>
        </w:numPr>
      </w:pPr>
      <w:r>
        <w:t xml:space="preserve">I/O 复用（select 和 poll）</w:t>
      </w:r>
    </w:p>
    <w:p>
      <w:pPr>
        <w:pStyle w:val="Compact"/>
        <w:numPr>
          <w:numId w:val="1006"/>
          <w:ilvl w:val="0"/>
        </w:numPr>
      </w:pPr>
      <w:r>
        <w:t xml:space="preserve">信号驱动式 I/O（SIGIO）</w:t>
      </w:r>
    </w:p>
    <w:p>
      <w:pPr>
        <w:pStyle w:val="Compact"/>
        <w:numPr>
          <w:numId w:val="1006"/>
          <w:ilvl w:val="0"/>
        </w:numPr>
      </w:pPr>
      <w:r>
        <w:t xml:space="preserve">异步 I/O（AIO）</w:t>
      </w:r>
    </w:p>
    <w:p>
      <w:pPr>
        <w:pStyle w:val="Heading3"/>
      </w:pPr>
      <w:bookmarkStart w:id="23" w:name="阻塞式-io"/>
      <w:bookmarkEnd w:id="23"/>
      <w:r>
        <w:t xml:space="preserve">阻塞式 I/O</w:t>
      </w:r>
    </w:p>
    <w:p>
      <w:pPr>
        <w:pStyle w:val="FirstParagraph"/>
      </w:pPr>
      <w:r>
        <w:t xml:space="preserve">应用进程被阻塞，直到数据从内核缓冲区复制到应用进程缓冲区中才返回。</w:t>
      </w:r>
    </w:p>
    <w:p>
      <w:pPr>
        <w:pStyle w:val="BodyText"/>
      </w:pPr>
      <w:r>
        <w:t xml:space="preserve">应该注意到，在阻塞的过程中，其它应用进程还可以执行，因此阻塞不意味着整个操作系统都被阻塞。因为其它应用进程还可以执行，所以不消耗 CPU 时间，这种模型的 CPU 利用率会比较高。</w:t>
      </w:r>
    </w:p>
    <w:p>
      <w:pPr>
        <w:pStyle w:val="BodyText"/>
      </w:pPr>
      <w:r>
        <w:t xml:space="preserve">下图中，recvfrom() 用于接收 Socket 传来的数据，并复制到应用进程的缓冲区 buf 中。这里把 recvfrom() 当成系统调用。</w:t>
      </w:r>
    </w:p>
    <w:p>
      <w:pPr>
        <w:pStyle w:val="SourceCode"/>
      </w:pPr>
      <w:r>
        <w:rPr>
          <w:rStyle w:val="DataTypeTok"/>
        </w:rPr>
        <w:t xml:space="preserve">ssize_t</w:t>
      </w:r>
      <w:r>
        <w:rPr>
          <w:rStyle w:val="NormalTok"/>
        </w:rPr>
        <w:t xml:space="preserve"> recvfrom(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sockfd,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*buf, </w:t>
      </w:r>
      <w:r>
        <w:rPr>
          <w:rStyle w:val="DataTypeTok"/>
        </w:rPr>
        <w:t xml:space="preserve">size_t</w:t>
      </w:r>
      <w:r>
        <w:rPr>
          <w:rStyle w:val="NormalTok"/>
        </w:rPr>
        <w:t xml:space="preserve"> len,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flags, </w:t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sockaddr *src_addr, socklen_t *addrlen);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非阻塞式-io"/>
      <w:bookmarkEnd w:id="24"/>
      <w:r>
        <w:t xml:space="preserve">非阻塞式 I/O</w:t>
      </w:r>
    </w:p>
    <w:p>
      <w:pPr>
        <w:pStyle w:val="FirstParagraph"/>
      </w:pPr>
      <w:r>
        <w:t xml:space="preserve">应用进程执行系统调用之后，内核返回一个错误码。应用进程可以继续执行，但是需要不断的执行系统调用来获知 I/O 是否完成，这种方式称为轮询（polling）。</w:t>
      </w:r>
    </w:p>
    <w:p>
      <w:pPr>
        <w:pStyle w:val="BodyText"/>
      </w:pPr>
      <w:r>
        <w:t xml:space="preserve">由于 CPU 要处理更多的系统调用，因此这种模型的 CPU 利用率比较低。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5" w:name="io-复用"/>
      <w:bookmarkEnd w:id="25"/>
      <w:r>
        <w:t xml:space="preserve">I/O 复用</w:t>
      </w:r>
    </w:p>
    <w:p>
      <w:pPr>
        <w:pStyle w:val="FirstParagraph"/>
      </w:pPr>
      <w:r>
        <w:t xml:space="preserve">使用 select 或者 poll 等待数据，并且可以等待多个套接字中的任何一个变为可读。这一过程会被阻塞，当某一个套接字可读时返回，之后再使用 recvfrom 把数据从内核复制到进程中。</w:t>
      </w:r>
    </w:p>
    <w:p>
      <w:pPr>
        <w:pStyle w:val="BodyText"/>
      </w:pPr>
      <w:r>
        <w:t xml:space="preserve">它可以让单个进程具有处理多个 I/O 事件的能力。又被称为 Event Driven I/O，即事件驱动 I/O。</w:t>
      </w:r>
    </w:p>
    <w:p>
      <w:pPr>
        <w:pStyle w:val="BodyText"/>
      </w:pPr>
      <w:r>
        <w:t xml:space="preserve">如果一个 Web 服务器没有 I/O 复用，那么每一个 Socket 连接都需要创建一个线程去处理。如果同时有几万个连接，那么就需要创建相同数量的线程。相比于多进程和多线程技术，I/O 复用不需要进程线程创建和切换的开销，系统开销更小。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6" w:name="信号驱动-io"/>
      <w:bookmarkEnd w:id="26"/>
      <w:r>
        <w:t xml:space="preserve">信号驱动 I/O</w:t>
      </w:r>
    </w:p>
    <w:p>
      <w:pPr>
        <w:pStyle w:val="FirstParagraph"/>
      </w:pPr>
      <w:r>
        <w:t xml:space="preserve">应用进程使用 sigaction 系统调用，内核立即返回，应用进程可以继续执行，也就是说等待数据阶段应用进程是非阻塞的。内核在数据到达时向应用进程发送 SIGIO 信号，应用进程收到之后在信号处理程序中调用 recvfrom 将数据从内核复制到应用进程中。</w:t>
      </w:r>
    </w:p>
    <w:p>
      <w:pPr>
        <w:pStyle w:val="BodyText"/>
      </w:pPr>
      <w:r>
        <w:t xml:space="preserve">相比于非阻塞式 I/O 的轮询方式，信号驱动 I/O 的 CPU 利用率更高。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7" w:name="异步-io"/>
      <w:bookmarkEnd w:id="27"/>
      <w:r>
        <w:t xml:space="preserve">异步 I/O</w:t>
      </w:r>
    </w:p>
    <w:p>
      <w:pPr>
        <w:pStyle w:val="FirstParagraph"/>
      </w:pPr>
      <w:r>
        <w:t xml:space="preserve">应用进程执行 aio_read 系统调用会立即返回，应用进程可以继续执行，不会被阻塞，内核会在所有操作完成之后向应用进程发送信号。</w:t>
      </w:r>
    </w:p>
    <w:p>
      <w:pPr>
        <w:pStyle w:val="BodyText"/>
      </w:pPr>
      <w:r>
        <w:t xml:space="preserve">异步 I/O 与信号驱动 I/O 的区别在于，异步 I/O 的信号是通知应用进程 I/O 完成，而信号驱动 I/O 的信号是通知应用进程可以开始 I/O。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8" w:name="五大-io-模型比较"/>
      <w:bookmarkEnd w:id="28"/>
      <w:r>
        <w:t xml:space="preserve">五大 I/O 模型比较</w:t>
      </w:r>
    </w:p>
    <w:p>
      <w:pPr>
        <w:pStyle w:val="Compact"/>
        <w:numPr>
          <w:numId w:val="1007"/>
          <w:ilvl w:val="0"/>
        </w:numPr>
      </w:pPr>
      <w:r>
        <w:t xml:space="preserve">同步 I/O：将数据从内核缓冲区复制到应用进程缓冲区的阶段（第二阶段），应用进程会阻塞。</w:t>
      </w:r>
    </w:p>
    <w:p>
      <w:pPr>
        <w:pStyle w:val="Compact"/>
        <w:numPr>
          <w:numId w:val="1007"/>
          <w:ilvl w:val="0"/>
        </w:numPr>
      </w:pPr>
      <w:r>
        <w:t xml:space="preserve">异步 I/O：第二阶段应用进程不会阻塞。</w:t>
      </w:r>
    </w:p>
    <w:p>
      <w:pPr>
        <w:pStyle w:val="FirstParagraph"/>
      </w:pPr>
      <w:r>
        <w:t xml:space="preserve">同步 I/O 包括阻塞式 I/O、非阻塞式 I/O、I/O 复用和信号驱动 I/O ，它们的主要区别在第一个阶段。</w:t>
      </w:r>
    </w:p>
    <w:p>
      <w:pPr>
        <w:pStyle w:val="BodyText"/>
      </w:pPr>
      <w:r>
        <w:t xml:space="preserve">非阻塞式 I/O 、信号驱动 I/O 和异步 I/O 在第一阶段不会阻塞。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9" w:name="二io-复用"/>
      <w:bookmarkEnd w:id="29"/>
      <w:r>
        <w:t xml:space="preserve">二、I/O 复用</w:t>
      </w:r>
    </w:p>
    <w:p>
      <w:pPr>
        <w:pStyle w:val="FirstParagraph"/>
      </w:pPr>
      <w:r>
        <w:t xml:space="preserve">select/poll/epoll 都是 I/O 多路复用的具体实现，select 出现的最早，之后是 poll，再是 epoll。</w:t>
      </w:r>
    </w:p>
    <w:p>
      <w:pPr>
        <w:pStyle w:val="Heading3"/>
      </w:pPr>
      <w:bookmarkStart w:id="30" w:name="select"/>
      <w:bookmarkEnd w:id="30"/>
      <w:r>
        <w:t xml:space="preserve">select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select(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fd_set *readfds, fd_set *writefds, fd_set *exceptfds, </w:t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timeval *timeout);</w:t>
      </w:r>
    </w:p>
    <w:p>
      <w:pPr>
        <w:pStyle w:val="FirstParagraph"/>
      </w:pPr>
      <w:r>
        <w:t xml:space="preserve">select 允许应用程序监视一组文件描述符，等待一个或者多个描述符成为就绪状态，从而完成 I/O 操作。</w:t>
      </w:r>
    </w:p>
    <w:p>
      <w:pPr>
        <w:numPr>
          <w:numId w:val="1008"/>
          <w:ilvl w:val="0"/>
        </w:numPr>
      </w:pPr>
      <w:r>
        <w:t xml:space="preserve">fd_set 使用数组实现，数组大小使用 FD_SETSIZE 定义，所以只能监听少于 FD_SETSIZE 数量的描述符。有三种类型的描述符类型：readset、writeset、exceptset，分别对应读、写、异常条件的描述符集合。</w:t>
      </w:r>
    </w:p>
    <w:p>
      <w:pPr>
        <w:numPr>
          <w:numId w:val="1008"/>
          <w:ilvl w:val="0"/>
        </w:numPr>
      </w:pPr>
      <w:r>
        <w:t xml:space="preserve">timeout 为超时参数，调用 select 会一直阻塞直到有描述符的事件到达或者等待的时间超过 timeout。</w:t>
      </w:r>
    </w:p>
    <w:p>
      <w:pPr>
        <w:numPr>
          <w:numId w:val="1008"/>
          <w:ilvl w:val="0"/>
        </w:numPr>
      </w:pPr>
      <w:r>
        <w:t xml:space="preserve">成功调用返回结果大于 0，出错返回结果为 -1，超时返回结果为 0。</w:t>
      </w:r>
    </w:p>
    <w:p>
      <w:pPr>
        <w:pStyle w:val="SourceCode"/>
      </w:pPr>
      <w:r>
        <w:rPr>
          <w:rStyle w:val="NormalTok"/>
        </w:rPr>
        <w:t xml:space="preserve">fd_set fd_in, fd_out;</w:t>
      </w:r>
      <w:r>
        <w:br w:type="textWrapping"/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timeval tv;</w:t>
      </w:r>
      <w:r>
        <w:br w:type="textWrapping"/>
      </w:r>
      <w:r>
        <w:br w:type="textWrapping"/>
      </w:r>
      <w:r>
        <w:rPr>
          <w:rStyle w:val="CommentTok"/>
        </w:rPr>
        <w:t xml:space="preserve">// Reset the sets</w:t>
      </w:r>
      <w:r>
        <w:br w:type="textWrapping"/>
      </w:r>
      <w:r>
        <w:rPr>
          <w:rStyle w:val="NormalTok"/>
        </w:rPr>
        <w:t xml:space="preserve">FD_ZERO( &amp;fd_in );</w:t>
      </w:r>
      <w:r>
        <w:br w:type="textWrapping"/>
      </w:r>
      <w:r>
        <w:rPr>
          <w:rStyle w:val="NormalTok"/>
        </w:rPr>
        <w:t xml:space="preserve">FD_ZERO( &amp;fd_out );</w:t>
      </w:r>
      <w:r>
        <w:br w:type="textWrapping"/>
      </w:r>
      <w:r>
        <w:br w:type="textWrapping"/>
      </w:r>
      <w:r>
        <w:rPr>
          <w:rStyle w:val="CommentTok"/>
        </w:rPr>
        <w:t xml:space="preserve">// Monitor sock1 for input events</w:t>
      </w:r>
      <w:r>
        <w:br w:type="textWrapping"/>
      </w:r>
      <w:r>
        <w:rPr>
          <w:rStyle w:val="NormalTok"/>
        </w:rPr>
        <w:t xml:space="preserve">FD_SET( sock1, &amp;fd_in );</w:t>
      </w:r>
      <w:r>
        <w:br w:type="textWrapping"/>
      </w:r>
      <w:r>
        <w:br w:type="textWrapping"/>
      </w:r>
      <w:r>
        <w:rPr>
          <w:rStyle w:val="CommentTok"/>
        </w:rPr>
        <w:t xml:space="preserve">// Monitor sock2 for output events</w:t>
      </w:r>
      <w:r>
        <w:br w:type="textWrapping"/>
      </w:r>
      <w:r>
        <w:rPr>
          <w:rStyle w:val="NormalTok"/>
        </w:rPr>
        <w:t xml:space="preserve">FD_SET( sock2, &amp;fd_out );</w:t>
      </w:r>
      <w:r>
        <w:br w:type="textWrapping"/>
      </w:r>
      <w:r>
        <w:br w:type="textWrapping"/>
      </w:r>
      <w:r>
        <w:rPr>
          <w:rStyle w:val="CommentTok"/>
        </w:rPr>
        <w:t xml:space="preserve">// Find out which socket has the largest numeric value as select requires it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largest_sock = sock1 &gt; sock2 ? sock1 : sock2;</w:t>
      </w:r>
      <w:r>
        <w:br w:type="textWrapping"/>
      </w:r>
      <w:r>
        <w:br w:type="textWrapping"/>
      </w:r>
      <w:r>
        <w:rPr>
          <w:rStyle w:val="CommentTok"/>
        </w:rPr>
        <w:t xml:space="preserve">// Wait up to 10 seconds</w:t>
      </w:r>
      <w:r>
        <w:br w:type="textWrapping"/>
      </w:r>
      <w:r>
        <w:rPr>
          <w:rStyle w:val="NormalTok"/>
        </w:rPr>
        <w:t xml:space="preserve">tv.tv_sec =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tv.tv_usec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CommentTok"/>
        </w:rPr>
        <w:t xml:space="preserve">// Call the select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select( largest_sock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&amp;fd_in, &amp;fd_out, NULL, &amp;tv );</w:t>
      </w:r>
      <w:r>
        <w:br w:type="textWrapping"/>
      </w:r>
      <w:r>
        <w:br w:type="textWrapping"/>
      </w:r>
      <w:r>
        <w:rPr>
          <w:rStyle w:val="CommentTok"/>
        </w:rPr>
        <w:t xml:space="preserve">// Check if select actually succeed</w:t>
      </w:r>
      <w:r>
        <w:br w:type="textWrapping"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report error and abort</w:t>
      </w:r>
      <w:r>
        <w:br w:type="textWrapping"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timeout; no event detected</w:t>
      </w:r>
      <w:r>
        <w:br w:type="textWrapping"/>
      </w:r>
      <w:r>
        <w:rPr>
          <w:rStyle w:val="ControlFlowTok"/>
        </w:rPr>
        <w:t xml:space="preserve">else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FD_ISSET( sock1, &amp;fd_in ) 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input event on sock1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FD_ISSET( sock2, &amp;fd_out ) 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output event on sock2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1" w:name="poll"/>
      <w:bookmarkEnd w:id="31"/>
      <w:r>
        <w:t xml:space="preserve">poll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poll(</w:t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pollfd *fds, </w:t>
      </w:r>
      <w:r>
        <w:rPr>
          <w:rStyle w:val="DataTypeTok"/>
        </w:rPr>
        <w:t xml:space="preserve">unsigned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nfds,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timeout);</w:t>
      </w:r>
    </w:p>
    <w:p>
      <w:pPr>
        <w:pStyle w:val="FirstParagraph"/>
      </w:pPr>
      <w:r>
        <w:t xml:space="preserve">poll 的功能与 select 类似，也是等待一组描述符中的一个成为就绪状态。</w:t>
      </w:r>
    </w:p>
    <w:p>
      <w:pPr>
        <w:pStyle w:val="BodyText"/>
      </w:pPr>
      <w:r>
        <w:t xml:space="preserve">poll 中的描述符是 pollfd 类型的数组，pollfd 的定义如下：</w:t>
      </w:r>
    </w:p>
    <w:p>
      <w:pPr>
        <w:pStyle w:val="SourceCode"/>
      </w:pPr>
      <w:r>
        <w:rPr>
          <w:rStyle w:val="KeywordTok"/>
        </w:rPr>
        <w:t xml:space="preserve">struct</w:t>
      </w:r>
      <w:r>
        <w:rPr>
          <w:rStyle w:val="NormalTok"/>
        </w:rPr>
        <w:t xml:space="preserve"> pollfd {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  fd;         </w:t>
      </w:r>
      <w:r>
        <w:rPr>
          <w:rStyle w:val="CommentTok"/>
        </w:rPr>
        <w:t xml:space="preserve">/* file descriptor */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 events;     </w:t>
      </w:r>
      <w:r>
        <w:rPr>
          <w:rStyle w:val="CommentTok"/>
        </w:rPr>
        <w:t xml:space="preserve">/* requested events */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 revents;    </w:t>
      </w:r>
      <w:r>
        <w:rPr>
          <w:rStyle w:val="CommentTok"/>
        </w:rPr>
        <w:t xml:space="preserve">/* returned events */</w:t>
      </w:r>
      <w:r>
        <w:br w:type="textWrapping"/>
      </w:r>
      <w:r>
        <w:rPr>
          <w:rStyle w:val="NormalTok"/>
        </w:rPr>
        <w:t xml:space="preserve">           };</w:t>
      </w:r>
    </w:p>
    <w:p>
      <w:pPr>
        <w:pStyle w:val="SourceCode"/>
      </w:pPr>
      <w:r>
        <w:rPr>
          <w:rStyle w:val="CommentTok"/>
        </w:rPr>
        <w:t xml:space="preserve">// The structure for two events</w:t>
      </w:r>
      <w:r>
        <w:br w:type="textWrapping"/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pollfd fds[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CommentTok"/>
        </w:rPr>
        <w:t xml:space="preserve">// Monitor sock1 for input</w:t>
      </w:r>
      <w:r>
        <w:br w:type="textWrapping"/>
      </w:r>
      <w:r>
        <w:rPr>
          <w:rStyle w:val="NormalTok"/>
        </w:rPr>
        <w:t xml:space="preserve">fds[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].fd = sock1;</w:t>
      </w:r>
      <w:r>
        <w:br w:type="textWrapping"/>
      </w:r>
      <w:r>
        <w:rPr>
          <w:rStyle w:val="NormalTok"/>
        </w:rPr>
        <w:t xml:space="preserve">fds[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].events = POLLIN;</w:t>
      </w:r>
      <w:r>
        <w:br w:type="textWrapping"/>
      </w:r>
      <w:r>
        <w:br w:type="textWrapping"/>
      </w:r>
      <w:r>
        <w:rPr>
          <w:rStyle w:val="CommentTok"/>
        </w:rPr>
        <w:t xml:space="preserve">// Monitor sock2 for output</w:t>
      </w:r>
      <w:r>
        <w:br w:type="textWrapping"/>
      </w:r>
      <w:r>
        <w:rPr>
          <w:rStyle w:val="NormalTok"/>
        </w:rPr>
        <w:t xml:space="preserve">fds[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].fd = sock2;</w:t>
      </w:r>
      <w:r>
        <w:br w:type="textWrapping"/>
      </w:r>
      <w:r>
        <w:rPr>
          <w:rStyle w:val="NormalTok"/>
        </w:rPr>
        <w:t xml:space="preserve">fds[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].events = POLLOUT;</w:t>
      </w:r>
      <w:r>
        <w:br w:type="textWrapping"/>
      </w:r>
      <w:r>
        <w:br w:type="textWrapping"/>
      </w:r>
      <w:r>
        <w:rPr>
          <w:rStyle w:val="CommentTok"/>
        </w:rPr>
        <w:t xml:space="preserve">// Wait 10 seconds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poll( &amp;fds,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CommentTok"/>
        </w:rPr>
        <w:t xml:space="preserve">// Check if poll actually succeed</w:t>
      </w:r>
      <w:r>
        <w:br w:type="textWrapping"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report error and abort</w:t>
      </w:r>
      <w:r>
        <w:br w:type="textWrapping"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timeout; no event detected</w:t>
      </w:r>
      <w:r>
        <w:br w:type="textWrapping"/>
      </w:r>
      <w:r>
        <w:rPr>
          <w:rStyle w:val="ControlFlowTok"/>
        </w:rPr>
        <w:t xml:space="preserve">else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If we detect the event, zero it out so we can reuse the structure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fds[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].revents &amp; POLLIN )</w:t>
      </w:r>
      <w:r>
        <w:br w:type="textWrapping"/>
      </w:r>
      <w:r>
        <w:rPr>
          <w:rStyle w:val="NormalTok"/>
        </w:rPr>
        <w:t xml:space="preserve">        fds[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].revents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input event on sock1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fds[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].revents &amp; POLLOUT )</w:t>
      </w:r>
      <w:r>
        <w:br w:type="textWrapping"/>
      </w:r>
      <w:r>
        <w:rPr>
          <w:rStyle w:val="NormalTok"/>
        </w:rPr>
        <w:t xml:space="preserve">        fds[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].revents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output event on sock2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2" w:name="比较"/>
      <w:bookmarkEnd w:id="32"/>
      <w:r>
        <w:t xml:space="preserve">比较</w:t>
      </w:r>
    </w:p>
    <w:p>
      <w:pPr>
        <w:pStyle w:val="Heading4"/>
      </w:pPr>
      <w:bookmarkStart w:id="33" w:name="功能"/>
      <w:bookmarkEnd w:id="33"/>
      <w:r>
        <w:t xml:space="preserve">1. 功能</w:t>
      </w:r>
    </w:p>
    <w:p>
      <w:pPr>
        <w:pStyle w:val="FirstParagraph"/>
      </w:pPr>
      <w:r>
        <w:t xml:space="preserve">select 和 poll 的功能基本相同，不过在一些实现细节上有所不同。</w:t>
      </w:r>
    </w:p>
    <w:p>
      <w:pPr>
        <w:pStyle w:val="Compact"/>
        <w:numPr>
          <w:numId w:val="1009"/>
          <w:ilvl w:val="0"/>
        </w:numPr>
      </w:pPr>
      <w:r>
        <w:t xml:space="preserve">select 会修改描述符，而 poll 不会；</w:t>
      </w:r>
    </w:p>
    <w:p>
      <w:pPr>
        <w:pStyle w:val="Compact"/>
        <w:numPr>
          <w:numId w:val="1009"/>
          <w:ilvl w:val="0"/>
        </w:numPr>
      </w:pPr>
      <w:r>
        <w:t xml:space="preserve">select 的描述符类型使用数组实现，FD_SETSIZE 大小默认为 1024，因此默认只能监听少于 1024 个描述符。如果要监听更多描述符的话，需要修改 FD_SETSIZE 之后重新编译；而 poll 没有描述符数量的限制；</w:t>
      </w:r>
    </w:p>
    <w:p>
      <w:pPr>
        <w:pStyle w:val="Compact"/>
        <w:numPr>
          <w:numId w:val="1009"/>
          <w:ilvl w:val="0"/>
        </w:numPr>
      </w:pPr>
      <w:r>
        <w:t xml:space="preserve">poll 提供了更多的事件类型，并且对描述符的重复利用上比 select 高。</w:t>
      </w:r>
    </w:p>
    <w:p>
      <w:pPr>
        <w:pStyle w:val="Compact"/>
        <w:numPr>
          <w:numId w:val="1009"/>
          <w:ilvl w:val="0"/>
        </w:numPr>
      </w:pPr>
      <w:r>
        <w:t xml:space="preserve">如果一个线程对某个描述符调用了 select 或者 poll，另一个线程关闭了该描述符，会导致调用结果不确定。</w:t>
      </w:r>
    </w:p>
    <w:p>
      <w:pPr>
        <w:pStyle w:val="Heading4"/>
      </w:pPr>
      <w:bookmarkStart w:id="34" w:name="速度"/>
      <w:bookmarkEnd w:id="34"/>
      <w:r>
        <w:t xml:space="preserve">2. 速度</w:t>
      </w:r>
    </w:p>
    <w:p>
      <w:pPr>
        <w:pStyle w:val="FirstParagraph"/>
      </w:pPr>
      <w:r>
        <w:t xml:space="preserve">select 和 poll 速度都比较慢，每次调用都需要将全部描述符从应用进程缓冲区复制到内核缓冲区。</w:t>
      </w:r>
    </w:p>
    <w:p>
      <w:pPr>
        <w:pStyle w:val="Heading4"/>
      </w:pPr>
      <w:bookmarkStart w:id="35" w:name="可移植性"/>
      <w:bookmarkEnd w:id="35"/>
      <w:r>
        <w:t xml:space="preserve">3. 可移植性</w:t>
      </w:r>
    </w:p>
    <w:p>
      <w:pPr>
        <w:pStyle w:val="FirstParagraph"/>
      </w:pPr>
      <w:r>
        <w:t xml:space="preserve">几乎所有的系统都支持 select，但是只有比较新的系统支持 poll。</w:t>
      </w:r>
    </w:p>
    <w:p>
      <w:pPr>
        <w:pStyle w:val="Heading3"/>
      </w:pPr>
      <w:bookmarkStart w:id="36" w:name="epoll"/>
      <w:bookmarkEnd w:id="36"/>
      <w:r>
        <w:t xml:space="preserve">epoll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epoll_create(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size);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epoll_ctl(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epfd,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fd, </w:t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epoll_event *event)；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epoll_wait(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epfd, </w:t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epoll_event * events,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maxevents,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timeout);</w:t>
      </w:r>
    </w:p>
    <w:p>
      <w:pPr>
        <w:pStyle w:val="FirstParagraph"/>
      </w:pPr>
      <w:r>
        <w:t xml:space="preserve">epoll_ctl() 用于向内核注册新的描述符或者是改变某个文件描述符的状态。已注册的描述符在内核中会被维护在一棵红黑树上，通过回调函数内核会将 I/O 准备好的描述符加入到一个链表中管理，进程调用 epoll_wait() 便可以得到事件完成的描述符。</w:t>
      </w:r>
    </w:p>
    <w:p>
      <w:pPr>
        <w:pStyle w:val="BodyText"/>
      </w:pPr>
      <w:r>
        <w:t xml:space="preserve">从上面的描述可以看出，epoll 只需要将描述符从进程缓冲区向内核缓冲区拷贝一次，并且进程不需要通过轮询来获得事件完成的描述符。</w:t>
      </w:r>
    </w:p>
    <w:p>
      <w:pPr>
        <w:pStyle w:val="BodyText"/>
      </w:pPr>
      <w:r>
        <w:t xml:space="preserve">epoll 仅适用于 Linux OS。</w:t>
      </w:r>
    </w:p>
    <w:p>
      <w:pPr>
        <w:pStyle w:val="BodyText"/>
      </w:pPr>
      <w:r>
        <w:t xml:space="preserve">epoll 比 select 和 poll 更加灵活而且没有描述符数量限制。</w:t>
      </w:r>
    </w:p>
    <w:p>
      <w:pPr>
        <w:pStyle w:val="BodyText"/>
      </w:pPr>
      <w:r>
        <w:t xml:space="preserve">epoll 对多线程编程更有友好，一个线程调用了 epoll_wait() 另一个线程关闭了同一个描述符也不会产生像 select 和 poll 的不确定情况。</w:t>
      </w:r>
    </w:p>
    <w:p>
      <w:pPr>
        <w:pStyle w:val="SourceCode"/>
      </w:pPr>
      <w:r>
        <w:rPr>
          <w:rStyle w:val="CommentTok"/>
        </w:rPr>
        <w:t xml:space="preserve">// Create the epoll descriptor. Only one is needed per app, and is used to monitor all sockets.</w:t>
      </w:r>
      <w:r>
        <w:br w:type="textWrapping"/>
      </w:r>
      <w:r>
        <w:rPr>
          <w:rStyle w:val="CommentTok"/>
        </w:rPr>
        <w:t xml:space="preserve">// The function argument is ignored (it was not before, but now it is), so put your favorite number here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pollingfd = epoll_create( </w:t>
      </w:r>
      <w:r>
        <w:rPr>
          <w:rStyle w:val="BaseNTok"/>
        </w:rPr>
        <w:t xml:space="preserve">0xCAFE</w:t>
      </w:r>
      <w:r>
        <w:rPr>
          <w:rStyle w:val="NormalTok"/>
        </w:rPr>
        <w:t xml:space="preserve"> );</w:t>
      </w:r>
      <w:r>
        <w:br w:type="textWrapping"/>
      </w:r>
      <w:r>
        <w:br w:type="textWrapping"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pollingfd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report error</w:t>
      </w:r>
      <w:r>
        <w:br w:type="textWrapping"/>
      </w:r>
      <w:r>
        <w:br w:type="textWrapping"/>
      </w:r>
      <w:r>
        <w:rPr>
          <w:rStyle w:val="CommentTok"/>
        </w:rPr>
        <w:t xml:space="preserve">// Initialize the epoll structure in case more members are added in future</w:t>
      </w:r>
      <w:r>
        <w:br w:type="textWrapping"/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epoll_event ev = {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};</w:t>
      </w:r>
      <w:r>
        <w:br w:type="textWrapping"/>
      </w:r>
      <w:r>
        <w:br w:type="textWrapping"/>
      </w:r>
      <w:r>
        <w:rPr>
          <w:rStyle w:val="CommentTok"/>
        </w:rPr>
        <w:t xml:space="preserve">// Associate the connection class instance with the event. You can associate anything</w:t>
      </w:r>
      <w:r>
        <w:br w:type="textWrapping"/>
      </w:r>
      <w:r>
        <w:rPr>
          <w:rStyle w:val="CommentTok"/>
        </w:rPr>
        <w:t xml:space="preserve">// you want, epoll does not use this information. We store a connection class pointer, pConnection1</w:t>
      </w:r>
      <w:r>
        <w:br w:type="textWrapping"/>
      </w:r>
      <w:r>
        <w:rPr>
          <w:rStyle w:val="NormalTok"/>
        </w:rPr>
        <w:t xml:space="preserve">ev.data.ptr = pConnection1;</w:t>
      </w:r>
      <w:r>
        <w:br w:type="textWrapping"/>
      </w:r>
      <w:r>
        <w:br w:type="textWrapping"/>
      </w:r>
      <w:r>
        <w:rPr>
          <w:rStyle w:val="CommentTok"/>
        </w:rPr>
        <w:t xml:space="preserve">// Monitor for input, and do not automatically rearm the descriptor after the event</w:t>
      </w:r>
      <w:r>
        <w:br w:type="textWrapping"/>
      </w:r>
      <w:r>
        <w:rPr>
          <w:rStyle w:val="NormalTok"/>
        </w:rPr>
        <w:t xml:space="preserve">ev.events = EPOLLIN | EPOLLONESHOT;</w:t>
      </w:r>
      <w:r>
        <w:br w:type="textWrapping"/>
      </w:r>
      <w:r>
        <w:rPr>
          <w:rStyle w:val="CommentTok"/>
        </w:rPr>
        <w:t xml:space="preserve">// Add the descriptor into the monitoring list. We can do it even if another thread is</w:t>
      </w:r>
      <w:r>
        <w:br w:type="textWrapping"/>
      </w:r>
      <w:r>
        <w:rPr>
          <w:rStyle w:val="CommentTok"/>
        </w:rPr>
        <w:t xml:space="preserve">// waiting in epoll_wait - the descriptor will be properly added</w:t>
      </w:r>
      <w:r>
        <w:br w:type="textWrapping"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epoll_ctl( epollfd, EPOLL_CTL_ADD, pConnection1-&gt;getSocket(), &amp;ev )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report error</w:t>
      </w:r>
      <w:r>
        <w:br w:type="textWrapping"/>
      </w:r>
      <w:r>
        <w:br w:type="textWrapping"/>
      </w:r>
      <w:r>
        <w:rPr>
          <w:rStyle w:val="CommentTok"/>
        </w:rPr>
        <w:t xml:space="preserve">// Wait for up to 20 events (assuming we have added maybe 200 sockets before that it may happen)</w:t>
      </w:r>
      <w:r>
        <w:br w:type="textWrapping"/>
      </w:r>
      <w:r>
        <w:rPr>
          <w:rStyle w:val="KeywordTok"/>
        </w:rPr>
        <w:t xml:space="preserve">struct</w:t>
      </w:r>
      <w:r>
        <w:rPr>
          <w:rStyle w:val="NormalTok"/>
        </w:rPr>
        <w:t xml:space="preserve"> epoll_event pevents[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];</w:t>
      </w:r>
      <w:r>
        <w:br w:type="textWrapping"/>
      </w:r>
      <w:r>
        <w:br w:type="textWrapping"/>
      </w:r>
      <w:r>
        <w:rPr>
          <w:rStyle w:val="CommentTok"/>
        </w:rPr>
        <w:t xml:space="preserve">// Wait for 10 seconds, and retrieve less than 20 epoll_event and store them into epoll_event array</w:t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ready = epoll_wait( pollingfd, pevents,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 );</w:t>
      </w:r>
      <w:r>
        <w:br w:type="textWrapping"/>
      </w:r>
      <w:r>
        <w:rPr>
          <w:rStyle w:val="CommentTok"/>
        </w:rPr>
        <w:t xml:space="preserve">// Check if epoll actually succeed</w:t>
      </w:r>
      <w:r>
        <w:br w:type="textWrapping"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report error and abort</w:t>
      </w:r>
      <w:r>
        <w:br w:type="textWrapping"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ret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timeout; no event detected</w:t>
      </w:r>
      <w:r>
        <w:br w:type="textWrapping"/>
      </w:r>
      <w:r>
        <w:rPr>
          <w:rStyle w:val="ControlFlowTok"/>
        </w:rPr>
        <w:t xml:space="preserve">else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Check if any events detected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ready; i++ 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 pevents[i].events &amp; EPOLLIN )</w:t>
      </w:r>
      <w:r>
        <w:br w:type="textWrapping"/>
      </w:r>
      <w:r>
        <w:rPr>
          <w:rStyle w:val="NormalTok"/>
        </w:rPr>
        <w:t xml:space="preserve">       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Get back our connection pointer</w:t>
      </w:r>
      <w:r>
        <w:br w:type="textWrapping"/>
      </w:r>
      <w:r>
        <w:rPr>
          <w:rStyle w:val="NormalTok"/>
        </w:rPr>
        <w:t xml:space="preserve">            Connection * c = (Connection*) pevents[i].data.ptr;</w:t>
      </w:r>
      <w:r>
        <w:br w:type="textWrapping"/>
      </w:r>
      <w:r>
        <w:rPr>
          <w:rStyle w:val="NormalTok"/>
        </w:rPr>
        <w:t xml:space="preserve">            c-&gt;handleReadEvent();</w:t>
      </w:r>
      <w:r>
        <w:br w:type="textWrapping"/>
      </w:r>
      <w:r>
        <w:rPr>
          <w:rStyle w:val="NormalTok"/>
        </w:rPr>
        <w:t xml:space="preserve"> 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7" w:name="工作模式"/>
      <w:bookmarkEnd w:id="37"/>
      <w:r>
        <w:t xml:space="preserve">工作模式</w:t>
      </w:r>
    </w:p>
    <w:p>
      <w:pPr>
        <w:pStyle w:val="FirstParagraph"/>
      </w:pPr>
      <w:r>
        <w:t xml:space="preserve">epoll 的描述符事件有两种触发模式：LT（level trigger）和 ET（edge trigger）。</w:t>
      </w:r>
    </w:p>
    <w:p>
      <w:pPr>
        <w:pStyle w:val="Heading4"/>
      </w:pPr>
      <w:bookmarkStart w:id="38" w:name="lt-模式"/>
      <w:bookmarkEnd w:id="38"/>
      <w:r>
        <w:t xml:space="preserve">1. LT 模式</w:t>
      </w:r>
    </w:p>
    <w:p>
      <w:pPr>
        <w:pStyle w:val="FirstParagraph"/>
      </w:pPr>
      <w:r>
        <w:t xml:space="preserve">当 epoll_wait() 检测到描述符事件到达时，将此事件通知进程，进程可以不立即处理该事件，下次调用 epoll_wait() 会再次通知进程。是默认的一种模式，并且同时支持 Blocking 和 No-Blocking。</w:t>
      </w:r>
    </w:p>
    <w:p>
      <w:pPr>
        <w:pStyle w:val="Heading4"/>
      </w:pPr>
      <w:bookmarkStart w:id="39" w:name="et-模式"/>
      <w:bookmarkEnd w:id="39"/>
      <w:r>
        <w:t xml:space="preserve">2. ET 模式</w:t>
      </w:r>
    </w:p>
    <w:p>
      <w:pPr>
        <w:pStyle w:val="FirstParagraph"/>
      </w:pPr>
      <w:r>
        <w:t xml:space="preserve">和 LT 模式不同的是，通知之后进程必须立即处理事件，下次再调用 epoll_wait() 时不会再得到事件到达的通知。</w:t>
      </w:r>
    </w:p>
    <w:p>
      <w:pPr>
        <w:pStyle w:val="BodyText"/>
      </w:pPr>
      <w:r>
        <w:t xml:space="preserve">很大程度上减少了 epoll 事件被重复触发的次数，因此效率要比 LT 模式高。只支持 No-Blocking，以避免由于一个文件句柄的阻塞读/阻塞写操作把处理多个文件描述符的任务饿死。</w:t>
      </w:r>
    </w:p>
    <w:p>
      <w:pPr>
        <w:pStyle w:val="Heading3"/>
      </w:pPr>
      <w:bookmarkStart w:id="40" w:name="应用场景"/>
      <w:bookmarkEnd w:id="40"/>
      <w:r>
        <w:t xml:space="preserve">应用场景</w:t>
      </w:r>
    </w:p>
    <w:p>
      <w:pPr>
        <w:pStyle w:val="FirstParagraph"/>
      </w:pPr>
      <w:r>
        <w:t xml:space="preserve">很容易产生一种错觉认为只要用 epoll 就可以了，select 和 poll 都已经过时了，其实它们都有各自的使用场景。</w:t>
      </w:r>
    </w:p>
    <w:p>
      <w:pPr>
        <w:pStyle w:val="Heading4"/>
      </w:pPr>
      <w:bookmarkStart w:id="41" w:name="select-应用场景"/>
      <w:bookmarkEnd w:id="41"/>
      <w:r>
        <w:t xml:space="preserve">1. select 应用场景</w:t>
      </w:r>
    </w:p>
    <w:p>
      <w:pPr>
        <w:pStyle w:val="FirstParagraph"/>
      </w:pPr>
      <w:r>
        <w:t xml:space="preserve">select 的 timeout 参数精度为微秒，而 poll 和 epoll 为毫秒，因此 select 更加适用于实时性要求比较高的场景，比如核反应堆的控制。</w:t>
      </w:r>
    </w:p>
    <w:p>
      <w:pPr>
        <w:pStyle w:val="BodyText"/>
      </w:pPr>
      <w:r>
        <w:t xml:space="preserve">select 可移植性更好，几乎被所有主流平台所支持。</w:t>
      </w:r>
    </w:p>
    <w:p>
      <w:pPr>
        <w:pStyle w:val="Heading4"/>
      </w:pPr>
      <w:bookmarkStart w:id="42" w:name="poll-应用场景"/>
      <w:bookmarkEnd w:id="42"/>
      <w:r>
        <w:t xml:space="preserve">2. poll 应用场景</w:t>
      </w:r>
    </w:p>
    <w:p>
      <w:pPr>
        <w:pStyle w:val="FirstParagraph"/>
      </w:pPr>
      <w:r>
        <w:t xml:space="preserve">poll 没有最大描述符数量的限制，如果平台支持并且对实时性要求不高，应该使用 poll 而不是 select。</w:t>
      </w:r>
    </w:p>
    <w:p>
      <w:pPr>
        <w:pStyle w:val="Heading4"/>
      </w:pPr>
      <w:bookmarkStart w:id="43" w:name="epoll-应用场景"/>
      <w:bookmarkEnd w:id="43"/>
      <w:r>
        <w:t xml:space="preserve">3. epoll 应用场景</w:t>
      </w:r>
    </w:p>
    <w:p>
      <w:pPr>
        <w:pStyle w:val="FirstParagraph"/>
      </w:pPr>
      <w:r>
        <w:t xml:space="preserve">只需要运行在 Linux 平台上，有大量的描述符需要同时轮询，并且这些连接最好是长连接。</w:t>
      </w:r>
    </w:p>
    <w:p>
      <w:pPr>
        <w:pStyle w:val="BodyText"/>
      </w:pPr>
      <w:r>
        <w:t xml:space="preserve">需要同时监控小于 1000 个描述符，就没有必要使用 epoll，因为这个应用场景下并不能体现 epoll 的优势。</w:t>
      </w:r>
    </w:p>
    <w:p>
      <w:pPr>
        <w:pStyle w:val="BodyText"/>
      </w:pPr>
      <w:r>
        <w:t xml:space="preserve">需要监控的描述符状态变化多，而且都是非常短暂的，也没有必要使用 epoll。因为 epoll 中的所有描述符都存储在内核中，造成每次需要对描述符的状态改变都需要通过 epoll_ctl() 进行系统调用，频繁系统调用降低效率。并且 epoll 的描述符存储在内核，不容易调试。</w:t>
      </w:r>
    </w:p>
    <w:p>
      <w:pPr>
        <w:pStyle w:val="Heading2"/>
      </w:pPr>
      <w:bookmarkStart w:id="44" w:name="参考资料"/>
      <w:bookmarkEnd w:id="44"/>
      <w:r>
        <w:t xml:space="preserve">参考资料</w:t>
      </w:r>
    </w:p>
    <w:p>
      <w:pPr>
        <w:pStyle w:val="Compact"/>
        <w:numPr>
          <w:numId w:val="1010"/>
          <w:ilvl w:val="0"/>
        </w:numPr>
      </w:pPr>
      <w:r>
        <w:t xml:space="preserve">Stevens W R, Fenner B, Rudoff A M. UNIX network programming[M]. Addison-Wesley Professional, 2004.</w:t>
      </w:r>
    </w:p>
    <w:p>
      <w:pPr>
        <w:pStyle w:val="Compact"/>
        <w:numPr>
          <w:numId w:val="1010"/>
          <w:ilvl w:val="0"/>
        </w:numPr>
      </w:pPr>
      <w:r>
        <w:t xml:space="preserve">http://man7.org/linux/man-pages/man2/select.2.html</w:t>
      </w:r>
    </w:p>
    <w:p>
      <w:pPr>
        <w:pStyle w:val="Compact"/>
        <w:numPr>
          <w:numId w:val="1010"/>
          <w:ilvl w:val="0"/>
        </w:numPr>
      </w:pPr>
      <w:r>
        <w:t xml:space="preserve">http://man7.org/linux/man-pages/man2/poll.2.html</w:t>
      </w:r>
    </w:p>
    <w:p>
      <w:pPr>
        <w:pStyle w:val="Compact"/>
        <w:numPr>
          <w:numId w:val="1010"/>
          <w:ilvl w:val="0"/>
        </w:numPr>
      </w:pPr>
      <w:hyperlink r:id="rId45">
        <w:r>
          <w:rPr>
            <w:rStyle w:val="Hyperlink"/>
          </w:rPr>
          <w:t xml:space="preserve">Boost application performance using asynchronous I/O</w:t>
        </w:r>
      </w:hyperlink>
    </w:p>
    <w:p>
      <w:pPr>
        <w:pStyle w:val="Compact"/>
        <w:numPr>
          <w:numId w:val="1010"/>
          <w:ilvl w:val="0"/>
        </w:numPr>
      </w:pPr>
      <w:hyperlink r:id="rId46">
        <w:r>
          <w:rPr>
            <w:rStyle w:val="Hyperlink"/>
          </w:rPr>
          <w:t xml:space="preserve">Synchronous and Asynchronous I/O</w:t>
        </w:r>
      </w:hyperlink>
    </w:p>
    <w:p>
      <w:pPr>
        <w:pStyle w:val="Compact"/>
        <w:numPr>
          <w:numId w:val="1010"/>
          <w:ilvl w:val="0"/>
        </w:numPr>
      </w:pPr>
      <w:hyperlink r:id="rId47">
        <w:r>
          <w:rPr>
            <w:rStyle w:val="Hyperlink"/>
          </w:rPr>
          <w:t xml:space="preserve">Linux IO 模式及 select、poll、epoll 详解</w:t>
        </w:r>
      </w:hyperlink>
    </w:p>
    <w:p>
      <w:pPr>
        <w:pStyle w:val="Compact"/>
        <w:numPr>
          <w:numId w:val="1010"/>
          <w:ilvl w:val="0"/>
        </w:numPr>
      </w:pPr>
      <w:hyperlink r:id="rId48">
        <w:r>
          <w:rPr>
            <w:rStyle w:val="Hyperlink"/>
          </w:rPr>
          <w:t xml:space="preserve">poll vs select vs event-based</w:t>
        </w:r>
      </w:hyperlink>
    </w:p>
    <w:p>
      <w:pPr>
        <w:pStyle w:val="Compact"/>
        <w:numPr>
          <w:numId w:val="1010"/>
          <w:ilvl w:val="0"/>
        </w:numPr>
      </w:pPr>
      <w:hyperlink r:id="rId49">
        <w:r>
          <w:rPr>
            <w:rStyle w:val="Hyperlink"/>
          </w:rPr>
          <w:t xml:space="preserve">select / poll / epoll: practical difference for system architects</w:t>
        </w:r>
      </w:hyperlink>
    </w:p>
    <w:p>
      <w:pPr>
        <w:pStyle w:val="Compact"/>
        <w:numPr>
          <w:numId w:val="1010"/>
          <w:ilvl w:val="0"/>
        </w:numPr>
      </w:pPr>
      <w:hyperlink r:id="rId50">
        <w:r>
          <w:rPr>
            <w:rStyle w:val="Hyperlink"/>
          </w:rPr>
          <w:t xml:space="preserve">Browse the source code of userspace/glibc/sysdeps/unix/sysv/linux/ online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e4dc55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8fe685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9" Target="http://www.ulduzsoft.com/2014/01/select-poll-epoll-practical-difference-for-system-architects/" TargetMode="External" /><Relationship Type="http://schemas.openxmlformats.org/officeDocument/2006/relationships/hyperlink" Id="rId50" Target="https://code.woboq.org/userspace/glibc/sysdeps/unix/sysv/linux/" TargetMode="External" /><Relationship Type="http://schemas.openxmlformats.org/officeDocument/2006/relationships/hyperlink" Id="rId48" Target="https://daniel.haxx.se/docs/poll-vs-select.html" TargetMode="External" /><Relationship Type="http://schemas.openxmlformats.org/officeDocument/2006/relationships/hyperlink" Id="rId46" Target="https://msdn.microsoft.com/en-us/library/windows/desktop/aa365683(v=vs.85).aspx" TargetMode="External" /><Relationship Type="http://schemas.openxmlformats.org/officeDocument/2006/relationships/hyperlink" Id="rId47" Target="https://segmentfault.com/a/1190000003063859" TargetMode="External" /><Relationship Type="http://schemas.openxmlformats.org/officeDocument/2006/relationships/hyperlink" Id="rId45" Target="https://www.ibm.com/developerworks/linux/library/l-async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9" Target="http://www.ulduzsoft.com/2014/01/select-poll-epoll-practical-difference-for-system-architects/" TargetMode="External" /><Relationship Type="http://schemas.openxmlformats.org/officeDocument/2006/relationships/hyperlink" Id="rId50" Target="https://code.woboq.org/userspace/glibc/sysdeps/unix/sysv/linux/" TargetMode="External" /><Relationship Type="http://schemas.openxmlformats.org/officeDocument/2006/relationships/hyperlink" Id="rId48" Target="https://daniel.haxx.se/docs/poll-vs-select.html" TargetMode="External" /><Relationship Type="http://schemas.openxmlformats.org/officeDocument/2006/relationships/hyperlink" Id="rId46" Target="https://msdn.microsoft.com/en-us/library/windows/desktop/aa365683(v=vs.85).aspx" TargetMode="External" /><Relationship Type="http://schemas.openxmlformats.org/officeDocument/2006/relationships/hyperlink" Id="rId47" Target="https://segmentfault.com/a/1190000003063859" TargetMode="External" /><Relationship Type="http://schemas.openxmlformats.org/officeDocument/2006/relationships/hyperlink" Id="rId45" Target="https://www.ibm.com/developerworks/linux/library/l-async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