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自省"/>
      <w:bookmarkEnd w:id="21"/>
      <w:r>
        <w:t xml:space="preserve">自省</w:t>
      </w:r>
    </w:p>
    <w:p>
      <w:pPr>
        <w:pStyle w:val="Heading2"/>
      </w:pPr>
      <w:bookmarkStart w:id="22" w:name="含义"/>
      <w:bookmarkEnd w:id="22"/>
      <w:r>
        <w:t xml:space="preserve">含义</w:t>
      </w:r>
    </w:p>
    <w:p>
      <w:pPr>
        <w:pStyle w:val="FirstParagraph"/>
      </w:pPr>
      <w:r>
        <w:t xml:space="preserve">自省，也可以说是反射，自省在计算机编程中通常指这种能力：检查某些事物以确定它是什么、它知道什么以及它能做什么。</w:t>
      </w:r>
    </w:p>
    <w:p>
      <w:pPr>
        <w:pStyle w:val="Heading2"/>
      </w:pPr>
      <w:bookmarkStart w:id="23" w:name="主要方法"/>
      <w:bookmarkEnd w:id="23"/>
      <w:r>
        <w:t xml:space="preserve">主要方法</w:t>
      </w:r>
    </w:p>
    <w:p>
      <w:pPr>
        <w:pStyle w:val="Compact"/>
        <w:numPr>
          <w:numId w:val="1001"/>
          <w:ilvl w:val="0"/>
        </w:numPr>
      </w:pPr>
      <w:r>
        <w:t xml:space="preserve">hasattr(object, name) 检查对象是否具体 name 属性。返回 bool</w:t>
      </w:r>
    </w:p>
    <w:p>
      <w:pPr>
        <w:pStyle w:val="Compact"/>
        <w:numPr>
          <w:numId w:val="1001"/>
          <w:ilvl w:val="0"/>
        </w:numPr>
      </w:pPr>
      <w:r>
        <w:t xml:space="preserve">getattr(object, name, default) 获取对象的 name 属性。</w:t>
      </w:r>
    </w:p>
    <w:p>
      <w:pPr>
        <w:pStyle w:val="Compact"/>
        <w:numPr>
          <w:numId w:val="1001"/>
          <w:ilvl w:val="0"/>
        </w:numPr>
      </w:pPr>
      <w:r>
        <w:t xml:space="preserve">setattr(object, name, default) 给对象设置 name 属性</w:t>
      </w:r>
    </w:p>
    <w:p>
      <w:pPr>
        <w:pStyle w:val="Compact"/>
        <w:numPr>
          <w:numId w:val="1001"/>
          <w:ilvl w:val="0"/>
        </w:numPr>
      </w:pPr>
      <w:r>
        <w:t xml:space="preserve">delattr(object, name) 给对象删除 name 属性</w:t>
      </w:r>
    </w:p>
    <w:p>
      <w:pPr>
        <w:pStyle w:val="Compact"/>
        <w:numPr>
          <w:numId w:val="1001"/>
          <w:ilvl w:val="0"/>
        </w:numPr>
      </w:pPr>
      <w:r>
        <w:t xml:space="preserve">dir([object]) 获取对象大部分的属性</w:t>
      </w:r>
    </w:p>
    <w:p>
      <w:pPr>
        <w:pStyle w:val="Compact"/>
        <w:numPr>
          <w:numId w:val="1001"/>
          <w:ilvl w:val="0"/>
        </w:numPr>
      </w:pPr>
      <w:r>
        <w:t xml:space="preserve">isinstance(name, object) 检查 name 是不是 object 对象</w:t>
      </w:r>
    </w:p>
    <w:p>
      <w:pPr>
        <w:pStyle w:val="Compact"/>
        <w:numPr>
          <w:numId w:val="1001"/>
          <w:ilvl w:val="0"/>
        </w:numPr>
      </w:pPr>
      <w:r>
        <w:t xml:space="preserve">type(object) 查看对象的类型</w:t>
      </w:r>
    </w:p>
    <w:p>
      <w:pPr>
        <w:pStyle w:val="Compact"/>
        <w:numPr>
          <w:numId w:val="1001"/>
          <w:ilvl w:val="0"/>
        </w:numPr>
      </w:pPr>
      <w:r>
        <w:t xml:space="preserve">callable(object) 判断对象是否是可调用对象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42e88873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775b50b7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2022-06-04T04:27:10Z</dcterms:created>
  <dcterms:modified xsi:type="dcterms:W3CDTF">2022-06-04T04:27:10Z</dcterms:modified>
</cp:coreProperties>
</file>