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redis"/>
      <w:bookmarkEnd w:id="21"/>
      <w:r>
        <w:t xml:space="preserve">redis</w:t>
      </w:r>
    </w:p>
    <w:p>
      <w:pPr>
        <w:pStyle w:val="Heading2"/>
      </w:pPr>
      <w:bookmarkStart w:id="22" w:name="缓存"/>
      <w:bookmarkEnd w:id="22"/>
      <w:r>
        <w:t xml:space="preserve">缓存</w:t>
      </w:r>
    </w:p>
    <w:p>
      <w:pPr>
        <w:pStyle w:val="Compact"/>
        <w:numPr>
          <w:numId w:val="1001"/>
          <w:ilvl w:val="0"/>
        </w:numPr>
      </w:pPr>
      <w:r>
        <w:t xml:space="preserve">缓解关系数据库（Mysql）并发访问的压力：热点数据</w:t>
      </w:r>
    </w:p>
    <w:p>
      <w:pPr>
        <w:pStyle w:val="Compact"/>
        <w:numPr>
          <w:numId w:val="1001"/>
          <w:ilvl w:val="0"/>
        </w:numPr>
      </w:pPr>
      <w:r>
        <w:t xml:space="preserve">减少响应时间：内存IO速度比磁盘快</w:t>
      </w:r>
    </w:p>
    <w:p>
      <w:pPr>
        <w:pStyle w:val="Compact"/>
        <w:numPr>
          <w:numId w:val="1001"/>
          <w:ilvl w:val="0"/>
        </w:numPr>
      </w:pPr>
      <w:r>
        <w:t xml:space="preserve">提升吞吐量：Redis等内存数据库单机就可以支撑很大并发</w:t>
      </w:r>
    </w:p>
    <w:p>
      <w:pPr>
        <w:pStyle w:val="Heading2"/>
      </w:pPr>
      <w:bookmarkStart w:id="23" w:name="数据类型"/>
      <w:bookmarkEnd w:id="23"/>
      <w:r>
        <w:t xml:space="preserve">数据类型</w:t>
      </w:r>
    </w:p>
    <w:p>
      <w:pPr>
        <w:pStyle w:val="Compact"/>
        <w:numPr>
          <w:numId w:val="1002"/>
          <w:ilvl w:val="0"/>
        </w:numPr>
      </w:pPr>
      <w:r>
        <w:t xml:space="preserve">string：用来实现简单的kv键值对存储，比如计数器</w:t>
      </w:r>
    </w:p>
    <w:p>
      <w:pPr>
        <w:pStyle w:val="Compact"/>
        <w:numPr>
          <w:numId w:val="1002"/>
          <w:ilvl w:val="0"/>
        </w:numPr>
      </w:pPr>
      <w:r>
        <w:t xml:space="preserve">list：实现双向链表，比如用户的关注，粉丝列表</w:t>
      </w:r>
    </w:p>
    <w:p>
      <w:pPr>
        <w:pStyle w:val="Compact"/>
        <w:numPr>
          <w:numId w:val="1002"/>
          <w:ilvl w:val="0"/>
        </w:numPr>
      </w:pPr>
      <w:r>
        <w:t xml:space="preserve">hash：用来存储彼此相关信息的键值对</w:t>
      </w:r>
    </w:p>
    <w:p>
      <w:pPr>
        <w:pStyle w:val="Compact"/>
        <w:numPr>
          <w:numId w:val="1002"/>
          <w:ilvl w:val="0"/>
        </w:numPr>
      </w:pPr>
      <w:r>
        <w:t xml:space="preserve">set：存储不重复元素，比如用户的关注着</w:t>
      </w:r>
    </w:p>
    <w:p>
      <w:pPr>
        <w:pStyle w:val="Compact"/>
        <w:numPr>
          <w:numId w:val="1002"/>
          <w:ilvl w:val="0"/>
        </w:numPr>
      </w:pPr>
      <w:r>
        <w:t xml:space="preserve">sorted set：实时信息排行榜</w:t>
      </w:r>
    </w:p>
    <w:p>
      <w:pPr>
        <w:pStyle w:val="Heading2"/>
      </w:pPr>
      <w:bookmarkStart w:id="24" w:name="持久化方式"/>
      <w:bookmarkEnd w:id="24"/>
      <w:r>
        <w:t xml:space="preserve">持久化方式</w:t>
      </w:r>
    </w:p>
    <w:p>
      <w:pPr>
        <w:pStyle w:val="Compact"/>
        <w:numPr>
          <w:numId w:val="1003"/>
          <w:ilvl w:val="0"/>
        </w:numPr>
      </w:pPr>
      <w:r>
        <w:t xml:space="preserve">快照方式：把数据快照放在磁盘二进制文件中，dump,.rdb</w:t>
      </w:r>
    </w:p>
    <w:p>
      <w:pPr>
        <w:pStyle w:val="Compact"/>
        <w:numPr>
          <w:numId w:val="1003"/>
          <w:ilvl w:val="0"/>
        </w:numPr>
      </w:pPr>
      <w:r>
        <w:t xml:space="preserve">AOF：每一个写命令追加到appendonly.aof中</w:t>
      </w:r>
    </w:p>
    <w:p>
      <w:pPr>
        <w:pStyle w:val="Heading2"/>
      </w:pPr>
      <w:bookmarkStart w:id="25" w:name="redis事务"/>
      <w:bookmarkEnd w:id="25"/>
      <w:r>
        <w:t xml:space="preserve">redis事务</w:t>
      </w:r>
    </w:p>
    <w:p>
      <w:pPr>
        <w:pStyle w:val="Compact"/>
        <w:numPr>
          <w:numId w:val="1004"/>
          <w:ilvl w:val="0"/>
        </w:numPr>
      </w:pPr>
      <w:r>
        <w:t xml:space="preserve">将多个请求打包，一次性、按序执行多个命令的机制</w:t>
      </w:r>
    </w:p>
    <w:p>
      <w:pPr>
        <w:pStyle w:val="Compact"/>
        <w:numPr>
          <w:numId w:val="1004"/>
          <w:ilvl w:val="0"/>
        </w:numPr>
      </w:pPr>
      <w:r>
        <w:t xml:space="preserve">redis通过MULTI,EXEC,WATCH等命令实现事务功能</w:t>
      </w:r>
    </w:p>
    <w:p>
      <w:pPr>
        <w:pStyle w:val="Compact"/>
        <w:numPr>
          <w:numId w:val="1004"/>
          <w:ilvl w:val="0"/>
        </w:numPr>
      </w:pPr>
      <w:r>
        <w:t xml:space="preserve">python redis-py pipeline=conn.pipeline(transaction=True)</w:t>
      </w:r>
    </w:p>
    <w:p>
      <w:pPr>
        <w:pStyle w:val="Heading2"/>
      </w:pPr>
      <w:bookmarkStart w:id="26" w:name="分布式锁"/>
      <w:bookmarkEnd w:id="26"/>
      <w:r>
        <w:t xml:space="preserve">分布式锁</w:t>
      </w:r>
    </w:p>
    <w:p>
      <w:pPr>
        <w:pStyle w:val="Compact"/>
        <w:numPr>
          <w:numId w:val="1005"/>
          <w:ilvl w:val="0"/>
        </w:numPr>
      </w:pPr>
      <w:r>
        <w:t xml:space="preserve">使用setnx实现加锁，可以同时通过expire添加超时时间</w:t>
      </w:r>
    </w:p>
    <w:p>
      <w:pPr>
        <w:pStyle w:val="Compact"/>
        <w:numPr>
          <w:numId w:val="1005"/>
          <w:ilvl w:val="0"/>
        </w:numPr>
      </w:pPr>
      <w:r>
        <w:t xml:space="preserve">锁的value值可以使用一个随机的uuid或者特定的命名</w:t>
      </w:r>
    </w:p>
    <w:p>
      <w:pPr>
        <w:pStyle w:val="Compact"/>
        <w:numPr>
          <w:numId w:val="1005"/>
          <w:ilvl w:val="0"/>
        </w:numPr>
      </w:pPr>
      <w:r>
        <w:t xml:space="preserve">释放锁的时候，通过uuid判断是否是该锁，是则执行释放锁</w:t>
      </w:r>
    </w:p>
    <w:p>
      <w:pPr>
        <w:pStyle w:val="Heading2"/>
      </w:pPr>
      <w:bookmarkStart w:id="27" w:name="缓存使用模式"/>
      <w:bookmarkEnd w:id="27"/>
      <w:r>
        <w:t xml:space="preserve">缓存使用模式</w:t>
      </w:r>
    </w:p>
    <w:p>
      <w:pPr>
        <w:pStyle w:val="Compact"/>
        <w:numPr>
          <w:numId w:val="1006"/>
          <w:ilvl w:val="0"/>
        </w:numPr>
      </w:pPr>
      <w:r>
        <w:t xml:space="preserve">cache aside：同时更新缓存和数据库</w:t>
      </w:r>
    </w:p>
    <w:p>
      <w:pPr>
        <w:pStyle w:val="Compact"/>
        <w:numPr>
          <w:numId w:val="1006"/>
          <w:ilvl w:val="0"/>
        </w:numPr>
      </w:pPr>
      <w:r>
        <w:t xml:space="preserve">read/write through：先更新缓存，缓存负责同步更新数据库</w:t>
      </w:r>
    </w:p>
    <w:p>
      <w:pPr>
        <w:pStyle w:val="Compact"/>
        <w:numPr>
          <w:numId w:val="1006"/>
          <w:ilvl w:val="0"/>
        </w:numPr>
      </w:pPr>
      <w:r>
        <w:t xml:space="preserve">write behind caching：先更新缓存，缓存定期异步更新数据库</w:t>
      </w:r>
    </w:p>
    <w:p>
      <w:pPr>
        <w:pStyle w:val="Heading2"/>
      </w:pPr>
      <w:bookmarkStart w:id="28" w:name="缓存穿透缓存击穿缓存雪崩"/>
      <w:bookmarkEnd w:id="28"/>
      <w:r>
        <w:t xml:space="preserve">缓存穿透，缓存击穿，缓存雪崩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957f5a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b867af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