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邮箱：t</w:t>
      </w:r>
      <w:r>
        <w:rPr>
          <w:rFonts w:hint="eastAsia" w:ascii="Segoe UI" w:hAnsi="Segoe UI" w:cs="Segoe UI"/>
          <w:szCs w:val="21"/>
          <w:lang w:val="en-US" w:eastAsia="zh-CN"/>
        </w:rPr>
        <w:t>***</w:t>
      </w:r>
      <w:r>
        <w:rPr>
          <w:rFonts w:hint="eastAsia" w:ascii="Segoe UI" w:hAnsi="Segoe UI" w:cs="Segoe UI"/>
          <w:szCs w:val="21"/>
        </w:rPr>
        <w:t>t@foxmail.com</w:t>
      </w:r>
    </w:p>
    <w:p>
      <w:pPr>
        <w:rPr>
          <w:rFonts w:hint="default" w:ascii="Segoe UI" w:hAnsi="Segoe UI" w:cs="Segoe UI" w:eastAsiaTheme="minorEastAsia"/>
          <w:szCs w:val="21"/>
          <w:lang w:val="en-US" w:eastAsia="zh-CN"/>
        </w:rPr>
      </w:pPr>
      <w:r>
        <w:rPr>
          <w:rFonts w:hint="eastAsia" w:ascii="Segoe UI" w:hAnsi="Segoe UI" w:cs="Segoe UI"/>
          <w:szCs w:val="21"/>
        </w:rPr>
        <w:t>姓名：陶</w:t>
      </w:r>
      <w:r>
        <w:rPr>
          <w:rFonts w:hint="eastAsia" w:ascii="Segoe UI" w:hAnsi="Segoe UI" w:cs="Segoe UI"/>
          <w:szCs w:val="21"/>
          <w:lang w:val="en-US" w:eastAsia="zh-CN"/>
        </w:rPr>
        <w:t>***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手机号：1</w:t>
      </w:r>
      <w:r>
        <w:rPr>
          <w:rFonts w:hint="eastAsia" w:ascii="Segoe UI" w:hAnsi="Segoe UI" w:cs="Segoe UI"/>
          <w:szCs w:val="21"/>
          <w:lang w:val="en-US" w:eastAsia="zh-CN"/>
        </w:rPr>
        <w:t>***</w:t>
      </w:r>
      <w:r>
        <w:rPr>
          <w:rFonts w:hint="eastAsia" w:ascii="Segoe UI" w:hAnsi="Segoe UI" w:cs="Segoe UI"/>
          <w:szCs w:val="21"/>
        </w:rPr>
        <w:t>6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在职，看看新机会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男</w:t>
      </w:r>
      <w:r>
        <w:rPr>
          <w:rFonts w:ascii="Segoe UI" w:hAnsi="Segoe UI" w:cs="Segoe UI"/>
          <w:szCs w:val="21"/>
        </w:rPr>
        <w:t>30岁上海硕士工作6年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嵌入式高级软件工程师安</w:t>
      </w:r>
      <w:r>
        <w:rPr>
          <w:rFonts w:hint="eastAsia" w:ascii="Segoe UI" w:hAnsi="Segoe UI" w:cs="Segoe UI"/>
          <w:szCs w:val="21"/>
          <w:lang w:val="en-US" w:eastAsia="zh-CN"/>
        </w:rPr>
        <w:t>*</w:t>
      </w:r>
      <w:r>
        <w:rPr>
          <w:rFonts w:hint="eastAsia" w:ascii="Segoe UI" w:hAnsi="Segoe UI" w:cs="Segoe UI"/>
          <w:szCs w:val="21"/>
        </w:rPr>
        <w:t>半导体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******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******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职业期望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目前薪资：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保密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目前行业：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电子技术</w:t>
      </w:r>
      <w:r>
        <w:rPr>
          <w:rFonts w:ascii="Segoe UI" w:hAnsi="Segoe UI" w:cs="Segoe UI"/>
          <w:szCs w:val="21"/>
        </w:rPr>
        <w:t>/半导体/集成电路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期望职位：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嵌入式软件开发</w:t>
      </w:r>
      <w:r>
        <w:rPr>
          <w:rFonts w:ascii="Segoe UI" w:hAnsi="Segoe UI" w:cs="Segoe UI"/>
          <w:szCs w:val="21"/>
        </w:rPr>
        <w:t>40 - 45k · 20薪上海</w:t>
      </w:r>
    </w:p>
    <w:p>
      <w:pPr>
        <w:rPr>
          <w:rFonts w:ascii="Segoe UI" w:hAnsi="Segoe UI" w:cs="Segoe UI"/>
          <w:szCs w:val="21"/>
        </w:rPr>
      </w:pP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电子技术</w:t>
      </w:r>
      <w:r>
        <w:rPr>
          <w:rFonts w:ascii="Segoe UI" w:hAnsi="Segoe UI" w:cs="Segoe UI"/>
          <w:szCs w:val="21"/>
        </w:rPr>
        <w:t>/半导体/集成电路</w:t>
      </w:r>
    </w:p>
    <w:p>
      <w:pPr>
        <w:rPr>
          <w:rFonts w:ascii="Segoe UI" w:hAnsi="Segoe UI" w:cs="Segoe UI"/>
          <w:szCs w:val="21"/>
        </w:rPr>
      </w:pP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工作经历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安</w:t>
      </w:r>
      <w:r>
        <w:rPr>
          <w:rFonts w:hint="eastAsia" w:ascii="Segoe UI" w:hAnsi="Segoe UI" w:cs="Segoe UI"/>
          <w:szCs w:val="21"/>
          <w:lang w:val="en-US" w:eastAsia="zh-CN"/>
        </w:rPr>
        <w:t>*</w:t>
      </w:r>
      <w:r>
        <w:rPr>
          <w:rFonts w:hint="eastAsia" w:ascii="Segoe UI" w:hAnsi="Segoe UI" w:cs="Segoe UI"/>
          <w:szCs w:val="21"/>
        </w:rPr>
        <w:t>半导体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2020.07 - 至今, 1年10个月）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还有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28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个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嵌入式软件开发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也在看机会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外商独资·外企办事处电子技术</w:t>
      </w:r>
      <w:r>
        <w:rPr>
          <w:rFonts w:ascii="Segoe UI" w:hAnsi="Segoe UI" w:cs="Segoe UI"/>
          <w:szCs w:val="21"/>
        </w:rPr>
        <w:t>/半导体/集成电路100-499人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嵌入式高级软件工程师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工作地点：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上海</w:t>
      </w:r>
      <w:r>
        <w:rPr>
          <w:rFonts w:ascii="Segoe UI" w:hAnsi="Segoe UI" w:cs="Segoe UI"/>
          <w:szCs w:val="21"/>
        </w:rPr>
        <w:t>-浦东新区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职责业绩：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基于安霸平台</w:t>
      </w:r>
      <w:r>
        <w:rPr>
          <w:rFonts w:ascii="Segoe UI" w:hAnsi="Segoe UI" w:cs="Segoe UI"/>
          <w:szCs w:val="21"/>
        </w:rPr>
        <w:t xml:space="preserve"> CV2x 和 CV5x 系列芯片，主要负责：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1、 SDK 开源 iav 模块(视频处理模块)的 Linux driver 开发， 负责与 DSP 交互的中间件。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主要负责视频编解码</w:t>
      </w:r>
      <w:r>
        <w:rPr>
          <w:rFonts w:ascii="Segoe UI" w:hAnsi="Segoe UI" w:cs="Segoe UI"/>
          <w:szCs w:val="21"/>
        </w:rPr>
        <w:t xml:space="preserve"> avc/hevc相关功能接口包括 GOP 设置，编码策略等 codec 设置。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2、 SDK 开源 iav 模块(视频处理模块)的 Linux App 开发，针对驱动模块的 unit test。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3、 SDK 闭源 smartRC 库的维护， 优化应用层 rate control 策略， 训练优化参数， 融合神经网络结果， 提升编码效果。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4、 SDK 文档撰写， doxygen，支持文档。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5、 部分海外客户的项目日常支持， 分支版本维护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魔视智能科技</w:t>
      </w:r>
      <w:r>
        <w:rPr>
          <w:rFonts w:ascii="Segoe UI" w:hAnsi="Segoe UI" w:cs="Segoe UI"/>
          <w:szCs w:val="21"/>
        </w:rPr>
        <w:t>(上海)有限公司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2017.05 - 2020.07, 3年2个月）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电子设备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嵌入式软件工程师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所在部门：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工作地点：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上海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下属人数：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0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职责业绩：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＞＞</w:t>
      </w:r>
      <w:r>
        <w:rPr>
          <w:rFonts w:ascii="Segoe UI" w:hAnsi="Segoe UI" w:cs="Segoe UI"/>
          <w:szCs w:val="21"/>
        </w:rPr>
        <w:t xml:space="preserve"> 基于 Xilinx平台的ZYNQ(7020/7030)、MPSOC(ZU3/ZU5)，在SMP和AMP架构下，进行前视ADAS项目的嵌入式开发，主要负责: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1、 嵌入式端对FPGA的配置和交互流程，实现完整的神经网络。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2、 前视算法移植，包含神经网络部分代码，跟踪代码，车道线拟合代码，freespace拟合代码。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3、 应用层的自标定模块，IMU模块（包含融合算法的开发），报警模块(FCW/PCW/LDW…)、与平台显示软件的交互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＞＞</w:t>
      </w:r>
      <w:r>
        <w:rPr>
          <w:rFonts w:ascii="Segoe UI" w:hAnsi="Segoe UI" w:cs="Segoe UI"/>
          <w:szCs w:val="21"/>
        </w:rPr>
        <w:t xml:space="preserve"> 基于NXP平台的S32K144、MPC5744，进行目车载主控的开发。通过SPI与ADAS芯片交互，通过can与车身交互，同时实现独立看门狗，上电控制，硬连线转换等功能。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＞＞</w:t>
      </w:r>
      <w:r>
        <w:rPr>
          <w:rFonts w:ascii="Segoe UI" w:hAnsi="Segoe UI" w:cs="Segoe UI"/>
          <w:szCs w:val="21"/>
        </w:rPr>
        <w:t xml:space="preserve"> 基于ST平台的stm32f1、f0，独立开发硬件看门狗(量产），报警显示器mvWatch（量产），硬连线转can设备（量产）。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展讯</w:t>
      </w:r>
      <w:bookmarkStart w:id="0" w:name="_GoBack"/>
      <w:bookmarkEnd w:id="0"/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2016.03 - 2017.05, 1年2个月）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还有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151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个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嵌入式软件开发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也在看机会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国有企业电子技术</w:t>
      </w:r>
      <w:r>
        <w:rPr>
          <w:rFonts w:ascii="Segoe UI" w:hAnsi="Segoe UI" w:cs="Segoe UI"/>
          <w:szCs w:val="21"/>
        </w:rPr>
        <w:t>/半导体/集成电路2000-5000人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dsp软件工程师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所在部门：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PHY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工作地点：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上海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下属人数：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0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职责业绩：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＞＞</w:t>
      </w:r>
      <w:r>
        <w:rPr>
          <w:rFonts w:ascii="Segoe UI" w:hAnsi="Segoe UI" w:cs="Segoe UI"/>
          <w:szCs w:val="21"/>
        </w:rPr>
        <w:t xml:space="preserve"> 参与了 whale2 与 sharkl2 两款 4G 芯片的开发工作， 负责 LTE 中一些桩代码的实现和验证 case(TCL)的开发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＞＞</w:t>
      </w:r>
      <w:r>
        <w:rPr>
          <w:rFonts w:ascii="Segoe UI" w:hAnsi="Segoe UI" w:cs="Segoe UI"/>
          <w:szCs w:val="21"/>
        </w:rPr>
        <w:t xml:space="preserve"> 参与搭建和维护基于 python 和 tcl 脚本的分布式网页提单自动化测试系统 Itest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汉王科技股份有限公司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2014.06 - 2015.06, 1年）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电子设备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（未毕业实习）嵌入式工程师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工作地点：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北京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下属人数：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0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职责业绩：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＞＞</w:t>
      </w:r>
      <w:r>
        <w:rPr>
          <w:rFonts w:ascii="Segoe UI" w:hAnsi="Segoe UI" w:cs="Segoe UI"/>
          <w:szCs w:val="21"/>
        </w:rPr>
        <w:t xml:space="preserve"> 项目介绍: 汉王新一代无源无板手写笔“云笔”项目。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＞＞</w:t>
      </w:r>
      <w:r>
        <w:rPr>
          <w:rFonts w:ascii="Segoe UI" w:hAnsi="Segoe UI" w:cs="Segoe UI"/>
          <w:szCs w:val="21"/>
        </w:rPr>
        <w:t xml:space="preserve"> 工作内容: 设计调试电路、编写底层驱动，使用INVENSENS陀螺仪,加速度计mpu6050，霍尼韦尔的磁强计hmc5883l，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安华高的光学传感器</w:t>
      </w:r>
      <w:r>
        <w:rPr>
          <w:rFonts w:ascii="Segoe UI" w:hAnsi="Segoe UI" w:cs="Segoe UI"/>
          <w:szCs w:val="21"/>
        </w:rPr>
        <w:t>PAW3204等传感器，使用捷联惯导算法配合卡尔曼滤波进行9轴数据融合，对笔姿态进行判断求解，实时纠正笔姿，识别笔端轨迹，不需要任何外界定位装置，实现纯惯导功能的无源无板手写功能。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＞＞</w:t>
      </w:r>
      <w:r>
        <w:rPr>
          <w:rFonts w:ascii="Segoe UI" w:hAnsi="Segoe UI" w:cs="Segoe UI"/>
          <w:szCs w:val="21"/>
        </w:rPr>
        <w:t xml:space="preserve"> 成果: 申请专利 《一种手写轨迹采集装置》 （发明&amp;实用新型）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项目经历（共</w:t>
      </w:r>
      <w:r>
        <w:rPr>
          <w:rFonts w:ascii="Segoe UI" w:hAnsi="Segoe UI" w:cs="Segoe UI"/>
          <w:szCs w:val="21"/>
        </w:rPr>
        <w:t>13段）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基于</w:t>
      </w:r>
      <w:r>
        <w:rPr>
          <w:rFonts w:ascii="Segoe UI" w:hAnsi="Segoe UI" w:cs="Segoe UI"/>
          <w:szCs w:val="21"/>
        </w:rPr>
        <w:t>ZU5/ZU3的环视/前视ADAS分体机设备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2018.08 - 2020.03）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项目职务：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所在公司：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魔视智能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项目描述：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xillinx、北汽等公司合作项目，基于xilinx的ZU3/Zu5的SMP架构，开发前视/环视ADAS分体机设备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项目职责：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＞＞</w:t>
      </w:r>
      <w:r>
        <w:rPr>
          <w:rFonts w:ascii="Segoe UI" w:hAnsi="Segoe UI" w:cs="Segoe UI"/>
          <w:szCs w:val="21"/>
        </w:rPr>
        <w:t xml:space="preserve"> 负责LINUX应用层部分功能的实现：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- 负责所有算法的移植，目标检测，目标跟踪，车位检测，车位跟踪，泊车管理等，进行算法主流程的管理；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- 负责与平台软件的网络交互，设计中间件模块，整合兼容所有并行在进行的项目；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- 负责应用层代码的部分架构升级实现，实现高内聚，低耦合，减少代码重用性。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＞＞</w:t>
      </w:r>
      <w:r>
        <w:rPr>
          <w:rFonts w:ascii="Segoe UI" w:hAnsi="Segoe UI" w:cs="Segoe UI"/>
          <w:szCs w:val="21"/>
        </w:rPr>
        <w:t xml:space="preserve"> 负责LINUX驱动的部分开发：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- 负责流程相关的驱动开发，在内核中接收FPGA中断，与FPGA进行交互，进行buf管理并通知应用层。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项目业绩：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与多家一线厂家达成合作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基于</w:t>
      </w:r>
      <w:r>
        <w:rPr>
          <w:rFonts w:ascii="Segoe UI" w:hAnsi="Segoe UI" w:cs="Segoe UI"/>
          <w:szCs w:val="21"/>
        </w:rPr>
        <w:t>7020/7030的前视ADAS一体机设备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2017.05 - 2019.12）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项目职务：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所在公司：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魔视智能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项目描述：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比亚迪量产项目，东风等公司合作项目，基于</w:t>
      </w:r>
      <w:r>
        <w:rPr>
          <w:rFonts w:ascii="Segoe UI" w:hAnsi="Segoe UI" w:cs="Segoe UI"/>
          <w:szCs w:val="21"/>
        </w:rPr>
        <w:t>xilinx的7020/7030的AMP架构，开发前视ADAS一体机。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项目职责：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＞＞</w:t>
      </w:r>
      <w:r>
        <w:rPr>
          <w:rFonts w:ascii="Segoe UI" w:hAnsi="Segoe UI" w:cs="Segoe UI"/>
          <w:szCs w:val="21"/>
        </w:rPr>
        <w:t xml:space="preserve"> 负责7020/7030算法核(裸核)上全部功能开发：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- 负责算法的移植，包含CNN和FC神经网络后处理，车道线拟合，目标跟踪，freesapce拟合等功能；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- 负责FPGA的驱动，中断，交互，buf管理；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- 负责与LINUX核的交互（OCM+核间中断）；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- 负责系统流程管理。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＞＞负责</w:t>
      </w:r>
      <w:r>
        <w:rPr>
          <w:rFonts w:ascii="Segoe UI" w:hAnsi="Segoe UI" w:cs="Segoe UI"/>
          <w:szCs w:val="21"/>
        </w:rPr>
        <w:t xml:space="preserve"> 7020/7030 linux核上的部分应用开发：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- 负责平台交互线程，制定通用协议，并与平台软件通过TCP交互(数据+命令)，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- 负责自标定模块，负责报警模块，负责姿态检测模块。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＞＞</w:t>
      </w:r>
      <w:r>
        <w:rPr>
          <w:rFonts w:ascii="Segoe UI" w:hAnsi="Segoe UI" w:cs="Segoe UI"/>
          <w:szCs w:val="21"/>
        </w:rPr>
        <w:t xml:space="preserve"> 负责独立开发ADAS配套报警显示设备，基于ST的stm32，完成bootloader和LED扫描显示功能的开发，已量产。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＞＞</w:t>
      </w:r>
      <w:r>
        <w:rPr>
          <w:rFonts w:ascii="Segoe UI" w:hAnsi="Segoe UI" w:cs="Segoe UI"/>
          <w:szCs w:val="21"/>
        </w:rPr>
        <w:t xml:space="preserve"> 负责独立开发ADAS配套主控设备，基于NXP的s32k144，完成了can升级，SPI与ADAS交互，ADC检测电压，硬连线（频率采集）检测，硬件看门狗等功能。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＞＞</w:t>
      </w:r>
      <w:r>
        <w:rPr>
          <w:rFonts w:ascii="Segoe UI" w:hAnsi="Segoe UI" w:cs="Segoe UI"/>
          <w:szCs w:val="21"/>
        </w:rPr>
        <w:t xml:space="preserve"> 担任项目经理负责长城车厂的相关项目。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项目业绩：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多家一线厂家合作，并有厂家量产。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显示其他</w:t>
      </w:r>
      <w:r>
        <w:rPr>
          <w:rFonts w:ascii="Segoe UI" w:hAnsi="Segoe UI" w:cs="Segoe UI"/>
          <w:szCs w:val="21"/>
        </w:rPr>
        <w:t>11段项目经历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(包含关键词：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驱动、嵌入式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)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教育经历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北京理工大学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控制科学与工程</w:t>
      </w:r>
      <w:r>
        <w:rPr>
          <w:rFonts w:ascii="Segoe UI" w:hAnsi="Segoe UI" w:cs="Segoe UI"/>
          <w:szCs w:val="21"/>
        </w:rPr>
        <w:t>-检测方向/硕士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硕士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2013.09 - 2016.03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统招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985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211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北京理工大学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自动化</w:t>
      </w:r>
      <w:r>
        <w:rPr>
          <w:rFonts w:ascii="Segoe UI" w:hAnsi="Segoe UI" w:cs="Segoe UI"/>
          <w:szCs w:val="21"/>
        </w:rPr>
        <w:t>/本科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本科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2009.09 - 2013.06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统招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985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211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语言能力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英语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简单沟通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CET6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普通话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我的技能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嵌入式芯片开发编解码</w:t>
      </w:r>
      <w:r>
        <w:rPr>
          <w:rFonts w:ascii="Segoe UI" w:hAnsi="Segoe UI" w:cs="Segoe UI"/>
          <w:szCs w:val="21"/>
        </w:rPr>
        <w:t>linux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自我评价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 个人博客： https://blog.csdn.net/tao475824827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 (编解码) 熟悉H264的编解码原理和流程，了解H265的编解码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 (软件编程) 参加过十多个嵌入式项目，具有很强的学习能力以及丰富的开发调试经验。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涉及强电、弱电、智能硬件、工控、车辆等多个领域，工作内容包括软件、硬件及部分专利论文撰写等。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熟练掌握</w:t>
      </w:r>
      <w:r>
        <w:rPr>
          <w:rFonts w:ascii="Segoe UI" w:hAnsi="Segoe UI" w:cs="Segoe UI"/>
          <w:szCs w:val="21"/>
        </w:rPr>
        <w:t>C51/PIC /Stm32/PSoC/S32K/Mpc5 等Atmel、TI、freescale、ST、Cypress、NXP多家公司MCU。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熟悉</w:t>
      </w:r>
      <w:r>
        <w:rPr>
          <w:rFonts w:ascii="Segoe UI" w:hAnsi="Segoe UI" w:cs="Segoe UI"/>
          <w:szCs w:val="21"/>
        </w:rPr>
        <w:t>Uart、SPI、IIC、CAN等常用通信协议，熟悉ADC、Timer等常用外设，具有IC底层驱动开发能力。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熟悉</w:t>
      </w:r>
      <w:r>
        <w:rPr>
          <w:rFonts w:ascii="Segoe UI" w:hAnsi="Segoe UI" w:cs="Segoe UI"/>
          <w:szCs w:val="21"/>
        </w:rPr>
        <w:t>FreeRTOS系统的驱动、应用以及底层调度。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熟悉</w:t>
      </w:r>
      <w:r>
        <w:rPr>
          <w:rFonts w:ascii="Segoe UI" w:hAnsi="Segoe UI" w:cs="Segoe UI"/>
          <w:szCs w:val="21"/>
        </w:rPr>
        <w:t>linux的应用开发与驱动开发。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 (硬件电路）熟悉模拟电子和数字电子各种相关知识，熟练掌握PCB电路板的设计、画法和Altium Designer等设计软件，具有十多次做板经验，能熟练使用示波器万用表等工具进行调试。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 (算法)熟悉惯性导航相关算法（姿态检测解算），熟悉控制相关算法（PID、直接转矩）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附加消息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个人博客：</w:t>
      </w:r>
      <w:r>
        <w:rPr>
          <w:rFonts w:ascii="Segoe UI" w:hAnsi="Segoe UI" w:cs="Segoe UI"/>
          <w:szCs w:val="21"/>
        </w:rPr>
        <w:t xml:space="preserve"> https://blog.csdn.net/tao475824827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英语六级</w:t>
      </w:r>
      <w:r>
        <w:rPr>
          <w:rFonts w:ascii="Segoe UI" w:hAnsi="Segoe UI" w:cs="Segoe UI"/>
          <w:szCs w:val="21"/>
        </w:rPr>
        <w:t>CET6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计算机等级</w:t>
      </w:r>
      <w:r>
        <w:rPr>
          <w:rFonts w:ascii="Segoe UI" w:hAnsi="Segoe UI" w:cs="Segoe UI"/>
          <w:szCs w:val="21"/>
        </w:rPr>
        <w:t>C二级，网络技术三级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国家工信部认证“单片机工程师”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2016年 北京市优秀毕业生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2015年“研究生建模大赛”国家三等奖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2012年“北京市电子设计大赛”二等奖</w:t>
      </w:r>
    </w:p>
    <w:p>
      <w:r>
        <w:rPr>
          <w:rFonts w:ascii="Segoe UI" w:hAnsi="Segoe UI" w:cs="Segoe UI"/>
          <w:szCs w:val="21"/>
        </w:rPr>
        <w:t>1次优秀学生，3次优秀团干部，1次SMC命名奖学金，5次人民奖学金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A0765"/>
    <w:rsid w:val="00014AA2"/>
    <w:rsid w:val="000174E6"/>
    <w:rsid w:val="00017F62"/>
    <w:rsid w:val="00051B63"/>
    <w:rsid w:val="0007053A"/>
    <w:rsid w:val="000A0765"/>
    <w:rsid w:val="000B752A"/>
    <w:rsid w:val="000C32EA"/>
    <w:rsid w:val="000C4BA8"/>
    <w:rsid w:val="00102F92"/>
    <w:rsid w:val="00106439"/>
    <w:rsid w:val="00121899"/>
    <w:rsid w:val="00134D54"/>
    <w:rsid w:val="00182D94"/>
    <w:rsid w:val="00185E46"/>
    <w:rsid w:val="00195B6F"/>
    <w:rsid w:val="001F7D9E"/>
    <w:rsid w:val="0022405C"/>
    <w:rsid w:val="00243C84"/>
    <w:rsid w:val="0027391C"/>
    <w:rsid w:val="00282D71"/>
    <w:rsid w:val="002F6302"/>
    <w:rsid w:val="002F682F"/>
    <w:rsid w:val="003005D9"/>
    <w:rsid w:val="00317172"/>
    <w:rsid w:val="00325D3F"/>
    <w:rsid w:val="0036726A"/>
    <w:rsid w:val="003803BD"/>
    <w:rsid w:val="003A3AAC"/>
    <w:rsid w:val="003F40B0"/>
    <w:rsid w:val="003F7C50"/>
    <w:rsid w:val="00431552"/>
    <w:rsid w:val="00442022"/>
    <w:rsid w:val="00472D7E"/>
    <w:rsid w:val="00497432"/>
    <w:rsid w:val="004D18DB"/>
    <w:rsid w:val="004D46B3"/>
    <w:rsid w:val="004F7DC0"/>
    <w:rsid w:val="005272F6"/>
    <w:rsid w:val="005503C7"/>
    <w:rsid w:val="00555573"/>
    <w:rsid w:val="005617C1"/>
    <w:rsid w:val="005B3B05"/>
    <w:rsid w:val="005C18BA"/>
    <w:rsid w:val="005C2D57"/>
    <w:rsid w:val="005D1C58"/>
    <w:rsid w:val="005D3118"/>
    <w:rsid w:val="005F15BB"/>
    <w:rsid w:val="00614B77"/>
    <w:rsid w:val="00624F27"/>
    <w:rsid w:val="006454FF"/>
    <w:rsid w:val="00683DBF"/>
    <w:rsid w:val="006D31C0"/>
    <w:rsid w:val="00722CA4"/>
    <w:rsid w:val="0074003E"/>
    <w:rsid w:val="00773B72"/>
    <w:rsid w:val="00781552"/>
    <w:rsid w:val="0079043F"/>
    <w:rsid w:val="00793914"/>
    <w:rsid w:val="007B0883"/>
    <w:rsid w:val="007D29CC"/>
    <w:rsid w:val="00803AFF"/>
    <w:rsid w:val="00817C56"/>
    <w:rsid w:val="00827F92"/>
    <w:rsid w:val="00856605"/>
    <w:rsid w:val="00857A49"/>
    <w:rsid w:val="00882D24"/>
    <w:rsid w:val="008B184B"/>
    <w:rsid w:val="008B6763"/>
    <w:rsid w:val="008E34B5"/>
    <w:rsid w:val="008F257F"/>
    <w:rsid w:val="008F434B"/>
    <w:rsid w:val="00904A4C"/>
    <w:rsid w:val="00945DFE"/>
    <w:rsid w:val="00966E3D"/>
    <w:rsid w:val="009A0A2D"/>
    <w:rsid w:val="009C1AD7"/>
    <w:rsid w:val="009D53BA"/>
    <w:rsid w:val="009D5CA7"/>
    <w:rsid w:val="009E4D3A"/>
    <w:rsid w:val="00A03709"/>
    <w:rsid w:val="00A25C86"/>
    <w:rsid w:val="00A336B6"/>
    <w:rsid w:val="00A45FD5"/>
    <w:rsid w:val="00A471A5"/>
    <w:rsid w:val="00A718D7"/>
    <w:rsid w:val="00AB7397"/>
    <w:rsid w:val="00AC04A0"/>
    <w:rsid w:val="00AC3029"/>
    <w:rsid w:val="00AE6A7A"/>
    <w:rsid w:val="00AF3452"/>
    <w:rsid w:val="00AF3A4E"/>
    <w:rsid w:val="00AF3EC2"/>
    <w:rsid w:val="00B02533"/>
    <w:rsid w:val="00B03E90"/>
    <w:rsid w:val="00B15355"/>
    <w:rsid w:val="00B17DA5"/>
    <w:rsid w:val="00BC7C18"/>
    <w:rsid w:val="00BD26BE"/>
    <w:rsid w:val="00BD4950"/>
    <w:rsid w:val="00BD55F9"/>
    <w:rsid w:val="00BD708E"/>
    <w:rsid w:val="00BE30B8"/>
    <w:rsid w:val="00BE6F0A"/>
    <w:rsid w:val="00BF4B4C"/>
    <w:rsid w:val="00C01A79"/>
    <w:rsid w:val="00C02B5B"/>
    <w:rsid w:val="00C064F8"/>
    <w:rsid w:val="00C22656"/>
    <w:rsid w:val="00C24FE7"/>
    <w:rsid w:val="00C2764B"/>
    <w:rsid w:val="00C40754"/>
    <w:rsid w:val="00C50EAA"/>
    <w:rsid w:val="00C5393C"/>
    <w:rsid w:val="00CD15DD"/>
    <w:rsid w:val="00CD356C"/>
    <w:rsid w:val="00CF0843"/>
    <w:rsid w:val="00D00829"/>
    <w:rsid w:val="00D601F0"/>
    <w:rsid w:val="00D807D8"/>
    <w:rsid w:val="00D9564C"/>
    <w:rsid w:val="00DC5027"/>
    <w:rsid w:val="00DC6634"/>
    <w:rsid w:val="00DF6EA5"/>
    <w:rsid w:val="00E30025"/>
    <w:rsid w:val="00E430AC"/>
    <w:rsid w:val="00E43615"/>
    <w:rsid w:val="00E62138"/>
    <w:rsid w:val="00E7512F"/>
    <w:rsid w:val="00EA7755"/>
    <w:rsid w:val="00EE6C59"/>
    <w:rsid w:val="00F204E6"/>
    <w:rsid w:val="00F72F2F"/>
    <w:rsid w:val="00F97487"/>
    <w:rsid w:val="00F977E7"/>
    <w:rsid w:val="00FA4943"/>
    <w:rsid w:val="01FB2325"/>
    <w:rsid w:val="0F1F6D73"/>
    <w:rsid w:val="15E71D76"/>
    <w:rsid w:val="19AB4D95"/>
    <w:rsid w:val="32C64F40"/>
    <w:rsid w:val="652C7549"/>
    <w:rsid w:val="6DB30807"/>
    <w:rsid w:val="6DD24DC6"/>
    <w:rsid w:val="7AB7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4">
    <w:name w:val="heading 5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paragraph" w:styleId="5">
    <w:name w:val="heading 6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4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Char"/>
    <w:basedOn w:val="11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标题 4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标题 5 Char"/>
    <w:basedOn w:val="11"/>
    <w:link w:val="4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7">
    <w:name w:val="标题 6 Char"/>
    <w:basedOn w:val="11"/>
    <w:link w:val="5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8">
    <w:name w:val="user-status-tag"/>
    <w:basedOn w:val="11"/>
    <w:qFormat/>
    <w:uiPriority w:val="0"/>
  </w:style>
  <w:style w:type="paragraph" w:customStyle="1" w:styleId="19">
    <w:name w:val="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job-name"/>
    <w:basedOn w:val="11"/>
    <w:qFormat/>
    <w:uiPriority w:val="0"/>
  </w:style>
  <w:style w:type="character" w:customStyle="1" w:styleId="21">
    <w:name w:val="salary"/>
    <w:basedOn w:val="11"/>
    <w:qFormat/>
    <w:uiPriority w:val="0"/>
  </w:style>
  <w:style w:type="character" w:customStyle="1" w:styleId="22">
    <w:name w:val="address"/>
    <w:basedOn w:val="11"/>
    <w:qFormat/>
    <w:uiPriority w:val="0"/>
  </w:style>
  <w:style w:type="paragraph" w:customStyle="1" w:styleId="23">
    <w:name w:val="industr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rd-work-time"/>
    <w:basedOn w:val="11"/>
    <w:qFormat/>
    <w:uiPriority w:val="0"/>
  </w:style>
  <w:style w:type="character" w:customStyle="1" w:styleId="25">
    <w:name w:val="mapping-look"/>
    <w:basedOn w:val="11"/>
    <w:qFormat/>
    <w:uiPriority w:val="0"/>
  </w:style>
  <w:style w:type="character" w:customStyle="1" w:styleId="26">
    <w:name w:val="rd-project-time"/>
    <w:basedOn w:val="11"/>
    <w:qFormat/>
    <w:uiPriority w:val="0"/>
  </w:style>
  <w:style w:type="character" w:customStyle="1" w:styleId="27">
    <w:name w:val="rd-info-other-link"/>
    <w:basedOn w:val="11"/>
    <w:qFormat/>
    <w:uiPriority w:val="0"/>
  </w:style>
  <w:style w:type="character" w:customStyle="1" w:styleId="28">
    <w:name w:val="school-name"/>
    <w:basedOn w:val="11"/>
    <w:qFormat/>
    <w:uiPriority w:val="0"/>
  </w:style>
  <w:style w:type="character" w:customStyle="1" w:styleId="29">
    <w:name w:val="school-special"/>
    <w:basedOn w:val="11"/>
    <w:qFormat/>
    <w:uiPriority w:val="0"/>
  </w:style>
  <w:style w:type="character" w:customStyle="1" w:styleId="30">
    <w:name w:val="school-degree"/>
    <w:basedOn w:val="11"/>
    <w:qFormat/>
    <w:uiPriority w:val="0"/>
  </w:style>
  <w:style w:type="character" w:customStyle="1" w:styleId="31">
    <w:name w:val="school-time"/>
    <w:basedOn w:val="11"/>
    <w:qFormat/>
    <w:uiPriority w:val="0"/>
  </w:style>
  <w:style w:type="character" w:customStyle="1" w:styleId="32">
    <w:name w:val="lang-name"/>
    <w:basedOn w:val="11"/>
    <w:qFormat/>
    <w:uiPriority w:val="0"/>
  </w:style>
  <w:style w:type="character" w:customStyle="1" w:styleId="33">
    <w:name w:val="mismatch-btn"/>
    <w:basedOn w:val="11"/>
    <w:qFormat/>
    <w:uiPriority w:val="0"/>
  </w:style>
  <w:style w:type="paragraph" w:customStyle="1" w:styleId="34">
    <w:name w:val="page-lin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5">
    <w:name w:val="tel"/>
    <w:basedOn w:val="11"/>
    <w:qFormat/>
    <w:uiPriority w:val="0"/>
  </w:style>
  <w:style w:type="paragraph" w:customStyle="1" w:styleId="36">
    <w:name w:val="instr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7">
    <w:name w:val="risk-point"/>
    <w:basedOn w:val="11"/>
    <w:qFormat/>
    <w:uiPriority w:val="0"/>
  </w:style>
  <w:style w:type="paragraph" w:customStyle="1" w:styleId="38">
    <w:name w:val="jsx-16416833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9">
    <w:name w:val="highlight-box"/>
    <w:basedOn w:val="11"/>
    <w:qFormat/>
    <w:uiPriority w:val="0"/>
  </w:style>
  <w:style w:type="character" w:customStyle="1" w:styleId="40">
    <w:name w:val="fudai-span"/>
    <w:basedOn w:val="11"/>
    <w:qFormat/>
    <w:uiPriority w:val="0"/>
  </w:style>
  <w:style w:type="character" w:customStyle="1" w:styleId="41">
    <w:name w:val="pp-plugin-highlight"/>
    <w:basedOn w:val="11"/>
    <w:qFormat/>
    <w:uiPriority w:val="0"/>
  </w:style>
  <w:style w:type="character" w:customStyle="1" w:styleId="42">
    <w:name w:val="skill-tag"/>
    <w:basedOn w:val="11"/>
    <w:qFormat/>
    <w:uiPriority w:val="0"/>
  </w:style>
  <w:style w:type="character" w:customStyle="1" w:styleId="43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44">
    <w:name w:val="页眉 Char"/>
    <w:basedOn w:val="11"/>
    <w:link w:val="8"/>
    <w:qFormat/>
    <w:uiPriority w:val="99"/>
    <w:rPr>
      <w:kern w:val="2"/>
      <w:sz w:val="18"/>
      <w:szCs w:val="18"/>
    </w:rPr>
  </w:style>
  <w:style w:type="character" w:customStyle="1" w:styleId="45">
    <w:name w:val="页脚 Char"/>
    <w:basedOn w:val="11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508</Words>
  <Characters>2901</Characters>
  <Lines>24</Lines>
  <Paragraphs>6</Paragraphs>
  <TotalTime>32</TotalTime>
  <ScaleCrop>false</ScaleCrop>
  <LinksUpToDate>false</LinksUpToDate>
  <CharactersWithSpaces>3403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2022-01-11T07:09:00Z</dcterms:created>
  <dc:creator>xiao</dc:creator>
  <cp:lastModifiedBy>lelejia</cp:lastModifiedBy>
  <dcterms:modified xsi:type="dcterms:W3CDTF">2022-08-29T16:18:40Z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F01E73BC21E64E40A23D46D86546E197</vt:lpwstr>
  </property>
</Properties>
</file>