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39E051" w14:textId="77777777" w:rsidR="00DD4AAC" w:rsidRDefault="00A03BE2">
      <w:pPr>
        <w:jc w:val="center"/>
        <w:rPr>
          <w:rFonts w:ascii="微软雅黑" w:eastAsia="微软雅黑" w:hAnsi="微软雅黑" w:cs="微软雅黑"/>
          <w:b/>
          <w:bCs/>
          <w:color w:val="76923C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76923C"/>
          <w:sz w:val="32"/>
          <w:szCs w:val="28"/>
        </w:rPr>
        <w:t>连岗位需求都不知道，你凭什么能胜任这份工作？</w:t>
      </w:r>
    </w:p>
    <w:p w14:paraId="245F29A4" w14:textId="77777777" w:rsidR="00DD4AAC" w:rsidRDefault="00DD4AAC">
      <w:pPr>
        <w:rPr>
          <w:rFonts w:ascii="微软雅黑" w:eastAsia="微软雅黑" w:hAnsi="微软雅黑" w:cs="微软雅黑"/>
        </w:rPr>
      </w:pPr>
    </w:p>
    <w:p w14:paraId="71CD447B" w14:textId="77777777" w:rsidR="00DD4AAC" w:rsidRDefault="00A03BE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38C1834" wp14:editId="5089565C">
            <wp:extent cx="5268595" cy="2958465"/>
            <wp:effectExtent l="0" t="0" r="8255" b="13335"/>
            <wp:docPr id="1" name="图片 1" descr="98b2d75d-9305-4e63-86d3-a71296666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b2d75d-9305-4e63-86d3-a712966664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</w:t>
      </w:r>
    </w:p>
    <w:p w14:paraId="6AC90819" w14:textId="77777777" w:rsidR="00DD4AAC" w:rsidRDefault="00A03BE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混迹职场，我们总要经历跳槽，同行业之间的跳槽相对来说简单，但是跨行业的跳槽必须谨慎，一般而言，需要经过缜密的计划以及破而后立的勇气。职场择业让大多数人困惑，以至于在一次次的面试失败中总结出了经验。跨行跳槽者失败的经历告诉我们，在职场中，找准自己的职业定位非常重要。下面，我们用一个案例反证这个观点。</w:t>
      </w:r>
      <w:r>
        <w:rPr>
          <w:rFonts w:ascii="微软雅黑" w:eastAsia="微软雅黑" w:hAnsi="微软雅黑" w:cs="微软雅黑" w:hint="eastAsia"/>
        </w:rPr>
        <w:cr/>
        <w:t xml:space="preserve">  小兰毕业于国内的著名大学，毕业之后在一家公司做普通的员工，一直认为自己的个人能力和文笔不错，也是著名的院校毕业的，就想找一份自己喜欢的工作来做。不久前得到高人的指点，目前在应聘某公司经理助理的工作，她对这份工作还是非常的看中。经过一轮轮的面试，都还不错，最后到经理的办公室，经理劈头就问：“你打算怎么做好这份工作啊？”对此，小兰胸有成竹地说：“我会把自己的能力最大化的来开展工作——每周都提交一份个人总结，每月拟一份部门的计划方案给您审批。我相信凭我优秀的素质和能力不仅能够胜任助理的职位，在不远的将来一定还可以成为您的左膀右臂！”最终，小兰被经理以最经典的</w:t>
      </w:r>
      <w:r>
        <w:rPr>
          <w:rFonts w:ascii="微软雅黑" w:eastAsia="微软雅黑" w:hAnsi="微软雅黑" w:cs="微软雅黑" w:hint="eastAsia"/>
        </w:rPr>
        <w:lastRenderedPageBreak/>
        <w:t>拒绝方式答复：好！请先回家等待通知！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3FC2EE99" wp14:editId="344841FE">
            <wp:extent cx="4762500" cy="2676525"/>
            <wp:effectExtent l="0" t="0" r="0" b="9525"/>
            <wp:docPr id="2" name="图片 2" descr="ac14e195-7da0-4d62-92b4-3cc7bd519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14e195-7da0-4d62-92b4-3cc7bd519c6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</w:p>
    <w:p w14:paraId="3D488E69" w14:textId="77777777" w:rsidR="00DD4AAC" w:rsidRDefault="00A03BE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在职场的面试中，情商高要站到很多的优势，也就是将会占到很多的便宜。小兰一上来不管三七二十一就自己的全部本事先抖搂出来，也不先看看自己应聘的职位再对症下药。助理有什么职责？工作的内容是什么呢？就是把领导所有的指示都给记录下来，再布置给其他部门，把领导的工作日程安排得井井有条，就非常的优秀和可以的了。</w:t>
      </w:r>
      <w:r>
        <w:rPr>
          <w:rFonts w:ascii="微软雅黑" w:eastAsia="微软雅黑" w:hAnsi="微软雅黑" w:cs="微软雅黑" w:hint="eastAsia"/>
        </w:rPr>
        <w:cr/>
        <w:t xml:space="preserve">  在这里，小兰却抱着一副“不爱做将军的士兵不是好士兵”的观念和样子来应对应聘。这就是自己的情商不高的表现，不能够非常清楚的定位自己，就是说根本就不知道自己的在做什么？更是不能审时度势，导致最终败北。这里提醒大家两点：</w:t>
      </w:r>
      <w:r>
        <w:rPr>
          <w:rFonts w:ascii="微软雅黑" w:eastAsia="微软雅黑" w:hAnsi="微软雅黑" w:cs="微软雅黑" w:hint="eastAsia"/>
        </w:rPr>
        <w:cr/>
        <w:t xml:space="preserve">  1. 在职场应聘时，一定要经过详细的市调，知道自己将要面试的公司的一些大体的情况。</w:t>
      </w:r>
      <w:r>
        <w:rPr>
          <w:rFonts w:ascii="微软雅黑" w:eastAsia="微软雅黑" w:hAnsi="微软雅黑" w:cs="微软雅黑" w:hint="eastAsia"/>
        </w:rPr>
        <w:cr/>
        <w:t>2. 在职场混的人，都是必须要有很高的情商，即便是遇到危机也知道怎么去处理，而高情商可以通过后天学习和练习来获得。</w:t>
      </w:r>
      <w:r>
        <w:rPr>
          <w:rFonts w:ascii="微软雅黑" w:eastAsia="微软雅黑" w:hAnsi="微软雅黑" w:cs="微软雅黑" w:hint="eastAsia"/>
        </w:rPr>
        <w:cr/>
        <w:t xml:space="preserve">　　</w:t>
      </w:r>
      <w:r>
        <w:rPr>
          <w:rFonts w:ascii="微软雅黑" w:eastAsia="微软雅黑" w:hAnsi="微软雅黑" w:cs="微软雅黑" w:hint="eastAsia"/>
        </w:rPr>
        <w:cr/>
      </w:r>
    </w:p>
    <w:sectPr w:rsidR="00DD4A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FD4DD" w14:textId="77777777" w:rsidR="00807467" w:rsidRDefault="00807467" w:rsidP="00807467">
      <w:r>
        <w:separator/>
      </w:r>
    </w:p>
  </w:endnote>
  <w:endnote w:type="continuationSeparator" w:id="0">
    <w:p w14:paraId="5249FD4B" w14:textId="77777777" w:rsidR="00807467" w:rsidRDefault="00807467" w:rsidP="0080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1A798" w14:textId="77777777" w:rsidR="00807467" w:rsidRDefault="00807467" w:rsidP="00807467">
      <w:r>
        <w:separator/>
      </w:r>
    </w:p>
  </w:footnote>
  <w:footnote w:type="continuationSeparator" w:id="0">
    <w:p w14:paraId="3083E54B" w14:textId="77777777" w:rsidR="00807467" w:rsidRDefault="00807467" w:rsidP="0080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12250"/>
    <w:rsid w:val="00381712"/>
    <w:rsid w:val="006E2D43"/>
    <w:rsid w:val="0073110F"/>
    <w:rsid w:val="00807467"/>
    <w:rsid w:val="00A03BE2"/>
    <w:rsid w:val="00DD4AAC"/>
    <w:rsid w:val="00DD7DA8"/>
    <w:rsid w:val="00EC7040"/>
    <w:rsid w:val="06A12250"/>
    <w:rsid w:val="6E9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40BE00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426</Characters>
  <Application>Microsoft Office Word</Application>
  <DocSecurity>0</DocSecurity>
  <Lines>16</Lines>
  <Paragraphs>2</Paragraphs>
  <ScaleCrop>false</ScaleCrop>
  <Manager>hstz</Manager>
  <Company>hstz</Company>
  <LinksUpToDate>false</LinksUpToDate>
  <CharactersWithSpaces>850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