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C2" w:rsidRDefault="00860580">
      <w:pPr>
        <w:pBdr>
          <w:bottom w:val="single" w:sz="6" w:space="8" w:color="E7E7EB"/>
        </w:pBdr>
        <w:shd w:val="clear" w:color="auto" w:fill="FFFFFF"/>
        <w:adjustRightInd/>
        <w:snapToGrid/>
        <w:spacing w:after="210"/>
        <w:outlineLvl w:val="1"/>
        <w:rPr>
          <w:rFonts w:ascii="Helvetica" w:eastAsia="宋体" w:hAnsi="Helvetica" w:cs="Helvetica"/>
          <w:color w:val="000000"/>
          <w:sz w:val="36"/>
          <w:szCs w:val="36"/>
        </w:rPr>
      </w:pPr>
      <w:bookmarkStart w:id="0" w:name="_GoBack"/>
      <w:bookmarkEnd w:id="0"/>
      <w:r>
        <w:rPr>
          <w:rFonts w:ascii="Helvetica" w:eastAsia="宋体" w:hAnsi="Helvetica" w:cs="Helvetica"/>
          <w:color w:val="000000"/>
          <w:sz w:val="36"/>
          <w:szCs w:val="36"/>
        </w:rPr>
        <w:t>小试三大，面试成功</w:t>
      </w:r>
    </w:p>
    <w:p w:rsidR="004309C2" w:rsidRDefault="00860580">
      <w:pPr>
        <w:shd w:val="clear" w:color="auto" w:fill="FFFFFF"/>
        <w:adjustRightInd/>
        <w:snapToGrid/>
        <w:spacing w:line="300" w:lineRule="atLeast"/>
        <w:rPr>
          <w:rFonts w:ascii="Helvetica" w:eastAsia="宋体" w:hAnsi="Helvetica" w:cs="Helvetica"/>
          <w:color w:val="000000"/>
          <w:sz w:val="2"/>
          <w:szCs w:val="2"/>
        </w:rPr>
      </w:pPr>
      <w:r>
        <w:rPr>
          <w:rFonts w:ascii="Helvetica" w:eastAsia="宋体" w:hAnsi="Helvetica" w:cs="Helvetica"/>
          <w:color w:val="8C8C8C"/>
          <w:sz w:val="23"/>
        </w:rPr>
        <w:t>原创</w:t>
      </w:r>
      <w:r>
        <w:rPr>
          <w:rFonts w:ascii="Helvetica" w:eastAsia="宋体" w:hAnsi="Helvetica" w:cs="Helvetica"/>
          <w:color w:val="000000"/>
          <w:sz w:val="2"/>
        </w:rPr>
        <w:t> </w:t>
      </w:r>
      <w:r>
        <w:rPr>
          <w:rFonts w:ascii="Helvetica" w:eastAsia="宋体" w:hAnsi="Helvetica" w:cs="Helvetica"/>
          <w:color w:val="8C8C8C"/>
          <w:sz w:val="24"/>
          <w:szCs w:val="24"/>
        </w:rPr>
        <w:t>2015-10-29</w:t>
      </w:r>
      <w:r>
        <w:rPr>
          <w:rFonts w:ascii="Helvetica" w:eastAsia="宋体" w:hAnsi="Helvetica" w:cs="Helvetica"/>
          <w:color w:val="000000"/>
          <w:sz w:val="2"/>
        </w:rPr>
        <w:t> </w:t>
      </w:r>
      <w:r>
        <w:rPr>
          <w:rFonts w:ascii="Helvetica" w:eastAsia="宋体" w:hAnsi="Helvetica" w:cs="Helvetica"/>
          <w:color w:val="8C8C8C"/>
          <w:sz w:val="24"/>
          <w:szCs w:val="24"/>
        </w:rPr>
        <w:t>蓝家军</w:t>
      </w:r>
      <w:r>
        <w:rPr>
          <w:rFonts w:ascii="Helvetica" w:eastAsia="宋体" w:hAnsi="Helvetica" w:cs="Helvetica"/>
          <w:color w:val="000000"/>
          <w:sz w:val="2"/>
        </w:rPr>
        <w:t> </w:t>
      </w:r>
      <w:hyperlink r:id="rId5" w:history="1">
        <w:r>
          <w:rPr>
            <w:rFonts w:ascii="Helvetica" w:eastAsia="宋体" w:hAnsi="Helvetica" w:cs="Helvetica"/>
            <w:vanish/>
            <w:color w:val="607FA6"/>
            <w:sz w:val="24"/>
            <w:szCs w:val="24"/>
          </w:rPr>
          <w:t>蓝小雨冠军销售</w:t>
        </w:r>
      </w:hyperlink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下面我就分享一下我的面试过程，这个过程是运用老大的课程学以致用的表现。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在市调报告写好之后，我开始单爆《面霸》，整个看了五遍，因为时间不够，所以没有极致，极致是十倍，也就是十遍以上。单爆完《面霸》之后，我又去快速提炼《择业（中）》的关键词，根据关键词对于现场面试的环节进行演练。这段是属于苦干了，</w:t>
      </w:r>
      <w:r>
        <w:rPr>
          <w:rFonts w:ascii="宋体" w:eastAsia="宋体" w:hAnsi="宋体" w:cs="Helvetica" w:hint="eastAsia"/>
          <w:b/>
          <w:bCs/>
          <w:color w:val="FF0000"/>
          <w:sz w:val="24"/>
          <w:szCs w:val="24"/>
        </w:rPr>
        <w:t>做任何事情都要提前准备，而准备的过程就是苦干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，感受单爆。接下来就是巧干了，我们在面试之前要准备话术，把面试官要问到的问题做好提前的准备，然后单爆答案，巧干在哪呢？本来这些也是要去苦干的，数量级的寻找和积累，但是咱们有行业阿米巴团队呀，于是开始借力同行高手，找到辅导员，通过面霸市调组找到了四十个问答，几乎涵盖了所有问题，然后开始记忆和背诵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在进行这些事情的同时，我还根据自身、竞品、消费者三块进行了提问和分析。在面对这个公司的时候，我就已经借力咱们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716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学员团队的同学了，发现了一个在这家公司的团队大神，他给我介绍了杭州这边分公司的情况，并且通过同学的引荐，我的面试是直接面对杭州这边的副总，一个业绩在团队大神的两倍以上的高手。出于敬天爱人，他面对我的咨询，言无不尽，把杭州这个副总的情况说的很细致，这给了我很好的助力，向同行高手市调，通过他麦凯到了这个副总的一些信息，知己知彼，这是一个好的开端，算是成功一半。不过同学告诫，这个副总不会太在乎简历和市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调报告，还是要看现场表现，会想尽各种办法得知你的真实状态。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a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自身优势：口才可以，现场表现力不错，随机应变能力优异，学过三大，有团队同学借力，有市调报告；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ind w:firstLine="120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自身劣势：行业经验不足，择业准备时间不充分；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b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竞品劣势：准备没我足，没有市调报告；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c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消费者（面试官）：身居高位，底层起步，分公司销冠，个人业绩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亿，情商很高，公司做了十三年，能力暴强。不喜欢阿谀奉承，看人看事直抓本质。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ind w:firstLine="360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面对这样的面试官，我不能假大空，需要承认不足，肯定优势，主线就是激发自身优势，这和三大的主线是一致的。再辅以市调报告，做一个漂亮的差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异化。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ind w:firstLine="360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做好了这些准备之后，约好第二天下午去面试。提前一小时出发，预计路上的时间，到了那边多出半小时，刚好可以观察办公室环境，可以作为麦凯和下次见面的话题。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lastRenderedPageBreak/>
        <w:t>快到的时候，路上给副总打了个电话确定下时间，结果被副总严厉的问了句：到了？还没到？到了再给我打电话。我一听说话语调和口吻，应该是做事凌厉之人，再细细一想，此人十几年一路从公司小职员奋斗上来，如今业绩过亿，位居高位，应是雷厉风行之人。好，马上调整策略，学习模仿他的状态，那就调整自己谦逊的样子，增加自信和果断的风格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到了之后，昂首挺胸，自信满满，进入办公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室之后，和副总见面握手，内心还是一惊，此人长相十足的浙江人士，干练之人，颈脖带着金项链，面带严厉之色，一副江湖人士打扮，完全符合电话中的判断，好在及时做出调整，增加自信，也算给自己加分，不被对方压制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坐定之后，我双手奉上市调报告，副总惊讶之色在脸上一闪而过，然后笑着说：哟，还有这个东西，我还是第一次看到有人面试带市调报告的。随意的翻了翻，然后把注意力放在了简历上，问了三个问题，这三个问题刚好就是我之前准备的问题中的，我马上脱口而出，还加入了肢体语言，副总较满意的点了点头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ind w:firstLine="450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接下来副总开口说话了，说既然你调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查了我们公司这么久，想必很了解我们公司了吧，好，那你说说我们公司有哪些业务版块组成。我说了五块业务，但还是漏掉了两块，虽然那两块是公司收购过来的，副总给我提了出来，这个时候我意识到我在做市调报告的时候并未做到极致，而自己的状态也出现了轻微的波动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副总这时候又拿起了市调报告，看着报告最后的案例，问我：你对我们公司的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XX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很了解吗？是网上抄来的，还是自己真的了解过？我回答：这个案例是我们杭州的案例，所以我特别去了解过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XX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，了解的信息都是网上来的。副总继续问：那你说说吧，这下我有点麻爪了，我市调的时候并未把重点放在案例这块，而是放在了研究消费者那部分，于是我马上回忆下当时市调的时候我对这块的知识，最后回答的也还算满意，这些部分都体现出了不够极致的表现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FF0000"/>
          <w:sz w:val="24"/>
          <w:szCs w:val="24"/>
        </w:rPr>
        <w:t>我一看形式可能不对，于是我开始要掌握主动权了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，就在副总说话停顿间隙，提出了一个问题：哥，我能问您个问题吗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？现在互联网崛起，特别是移动互联网快速崛起，很多客户都感觉我们这个是传统媒体了，把兴趣和注意力都投向了互联网和移动互联网，您是怎么看待这个问题的？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好家伙，接下来这个两个小时，我们两个从这个问题开始延伸开，最后都谈到了互联网和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80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后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90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后生活习性年代属性等等方面，而且都是副总在说，我在听，我不断的提问，却牢牢把握住了主动权，控制着话题走向。一副遇知音，不聊则已，一聊不停的状态啊，而高手都和老大一样，一开口便是半小时起步啊，这也正是我想要的，甚至于中间好几个电话，副总都直接按掉，不接听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ind w:firstLine="480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等到聊完这两小时，我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们俩的距离就算拉近了很多。最后副总说：小许，我这边刚开掉了两人，但要交接，估计下周可以了。你呢，在谈判上优势很强，但是在客户感觉和客户资源上比较欠缺。我点点头：是的，哥，这个是我弱项，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lastRenderedPageBreak/>
        <w:t>但我会努力学习，赶紧上来，然后激发我自身的优势的。副总：嗯，虽然你有人推荐，但是我招人还是要看现场的，我觉得你领悟力好，肯学，好，下周就可以来报道了！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后来一个电话进来，副总示意面试结束，我和他握手之后就走出了办公室。出来之后给他发了短信，感谢他今天面试我，希望可以早点再见面。</w:t>
      </w:r>
    </w:p>
    <w:p w:rsidR="004309C2" w:rsidRDefault="00860580">
      <w:pPr>
        <w:shd w:val="clear" w:color="auto" w:fill="FFFFFF"/>
        <w:adjustRightInd/>
        <w:snapToGrid/>
        <w:spacing w:after="0" w:line="384" w:lineRule="atLeast"/>
        <w:ind w:firstLine="480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以上就是我这段时间的学以致用的一个片段，是针对择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业面试的，在实际的使用中，</w:t>
      </w:r>
      <w:r>
        <w:rPr>
          <w:rFonts w:ascii="宋体" w:eastAsia="宋体" w:hAnsi="宋体" w:cs="Helvetica" w:hint="eastAsia"/>
          <w:b/>
          <w:bCs/>
          <w:color w:val="FF0000"/>
          <w:sz w:val="24"/>
          <w:szCs w:val="24"/>
        </w:rPr>
        <w:t>三大都是相互穿插使用的，这里面有提问思维模式，有目标细分，有单点爆破，更多的是</w:t>
      </w:r>
      <w:r>
        <w:rPr>
          <w:rFonts w:ascii="宋体" w:eastAsia="宋体" w:hAnsi="宋体" w:cs="Helvetica" w:hint="eastAsia"/>
          <w:b/>
          <w:bCs/>
          <w:color w:val="FF0000"/>
          <w:sz w:val="24"/>
          <w:szCs w:val="24"/>
        </w:rPr>
        <w:t>8+15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，所以我们学好三大，并把三大练成条件反射，那么你就是学以致用的大神，也就离三大会用更迈进了一步，这个过程就好比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15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天速成淘宝照片一样，我们用最短的时间速成老大二三十年的精华，现在是跟着老大模仿老大的阶段，听话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+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执行就能让我们快速成长！</w:t>
      </w:r>
    </w:p>
    <w:sectPr w:rsidR="004309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09C2"/>
    <w:rsid w:val="004358AB"/>
    <w:rsid w:val="00462006"/>
    <w:rsid w:val="005072BD"/>
    <w:rsid w:val="007A55C9"/>
    <w:rsid w:val="00860580"/>
    <w:rsid w:val="008B7726"/>
    <w:rsid w:val="00D31D50"/>
    <w:rsid w:val="3E92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26F08-E7BF-4D2D-8418-03F652C4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richmediameta">
    <w:name w:val="rich_media_meta"/>
    <w:basedOn w:val="a0"/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1240</Words>
  <Characters>1241</Characters>
  <Application>Microsoft Office Word</Application>
  <DocSecurity>0</DocSecurity>
  <Lines>41</Lines>
  <Paragraphs>21</Paragraphs>
  <ScaleCrop>false</ScaleCrop>
  <Manager>淘宝-知识杂货店（https://zszhd.taobao.com）</Manager>
  <Company>淘宝-知识杂货店（https://zszhd.taobao.com）</Company>
  <LinksUpToDate>false</LinksUpToDate>
  <CharactersWithSpaces>2460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