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711A9" w:rsidRDefault="0037310A">
      <w:pPr>
        <w:jc w:val="center"/>
        <w:rPr>
          <w:rFonts w:ascii="微软雅黑" w:eastAsia="微软雅黑" w:hAnsi="微软雅黑" w:cs="微软雅黑"/>
          <w:b/>
          <w:bCs/>
          <w:color w:val="76923C"/>
          <w:sz w:val="32"/>
          <w:szCs w:val="28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76923C"/>
          <w:sz w:val="32"/>
          <w:szCs w:val="28"/>
        </w:rPr>
        <w:t>连岗位需求都不知道，你凭什么能胜任这份工作？</w:t>
      </w:r>
    </w:p>
    <w:p w:rsidR="00F711A9" w:rsidRDefault="00F711A9">
      <w:pPr>
        <w:rPr>
          <w:rFonts w:ascii="微软雅黑" w:eastAsia="微软雅黑" w:hAnsi="微软雅黑" w:cs="微软雅黑"/>
        </w:rPr>
      </w:pPr>
    </w:p>
    <w:p w:rsidR="00F711A9" w:rsidRDefault="0037310A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268595" cy="2958465"/>
            <wp:effectExtent l="0" t="0" r="8255" b="13335"/>
            <wp:docPr id="1" name="图片 1" descr="98b2d75d-9305-4e63-86d3-a71296666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b2d75d-9305-4e63-86d3-a712966664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58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  <w:t xml:space="preserve"> </w:t>
      </w:r>
    </w:p>
    <w:p w:rsidR="00F711A9" w:rsidRDefault="0037310A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</w:rPr>
        <w:t>混迹职场，我们总要经历跳槽，同行业之间的跳槽相对来说简单，但是跨行业的跳槽必须谨慎，一般而言，需要经过缜密的计划以及破而后立的勇气。职场择业让大多数人困惑，以至于在一次次的面试失败中总结出了经验。跨行跳槽者失败的经历告诉我们，在职场中，找准自己的职业定位非常重要。下面，我们用一个案例反证这个观点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小兰毕业于国内的著名大学，毕业之后在一家公司做普通的员工，一直认为自己的个人能力和文笔不错，也是著名的院校毕业的，就想找一份自己喜欢的工作来做。不久前得到高人的指点，目前在应聘某公司经理助理的工作，她对这份工作还是非常的看中。经过一轮轮的面试，都还不错，最后到经理的办公室，经理劈头就问：“你打算怎么做好这份工作啊？”对此，小兰胸有成竹地说：“我会把自己的能力最大化的来开展工作——每周都提交一份个人总结，每月拟一份部门的计划方案给您审批。我相信凭我优秀的素质和能力不仅能够胜任助理的职位，在不远的将来一定还</w:t>
      </w:r>
      <w:r>
        <w:rPr>
          <w:rFonts w:ascii="微软雅黑" w:eastAsia="微软雅黑" w:hAnsi="微软雅黑" w:cs="微软雅黑" w:hint="eastAsia"/>
        </w:rPr>
        <w:t>可以成为您的左膀右臂！”最终，小兰被经理以最经典的</w:t>
      </w:r>
      <w:r>
        <w:rPr>
          <w:rFonts w:ascii="微软雅黑" w:eastAsia="微软雅黑" w:hAnsi="微软雅黑" w:cs="微软雅黑" w:hint="eastAsia"/>
        </w:rPr>
        <w:lastRenderedPageBreak/>
        <w:t>拒绝方式答复：好！请先回家等待通知！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4762500" cy="2676525"/>
            <wp:effectExtent l="0" t="0" r="0" b="9525"/>
            <wp:docPr id="2" name="图片 2" descr="ac14e195-7da0-4d62-92b4-3cc7bd519c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c14e195-7da0-4d62-92b4-3cc7bd519c6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</w:p>
    <w:p w:rsidR="00F711A9" w:rsidRDefault="0037310A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在职场的面试中，情商高要站到很多的优势，也就是将会占到很多的便宜。小兰一上来不管三七二十一就自己的全部本事先抖搂出来，也不先看看自己应聘的职位再对症下药。助理有什么职责？工作的内容是什么呢？就是把领导所有的指示都给记录下来，再布置给其他部门，把领导的工作日程安排得井井有条，就非常的优秀和可以的了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在这里，小兰却抱着一副“不爱做将军的士兵不是好士兵”的观念和样子来应对应聘。这就是自己的情商不高的表现，不</w:t>
      </w:r>
      <w:r>
        <w:rPr>
          <w:rFonts w:ascii="微软雅黑" w:eastAsia="微软雅黑" w:hAnsi="微软雅黑" w:cs="微软雅黑" w:hint="eastAsia"/>
        </w:rPr>
        <w:t>能够非常清楚的定位自己，就是说根本就不知道自己的在做什么？更是不能审时度势，导致最终败北。这里提醒大家两点：</w:t>
      </w:r>
      <w:r>
        <w:rPr>
          <w:rFonts w:ascii="微软雅黑" w:eastAsia="微软雅黑" w:hAnsi="微软雅黑" w:cs="微软雅黑" w:hint="eastAsia"/>
        </w:rPr>
        <w:cr/>
        <w:t xml:space="preserve">  1. </w:t>
      </w:r>
      <w:r>
        <w:rPr>
          <w:rFonts w:ascii="微软雅黑" w:eastAsia="微软雅黑" w:hAnsi="微软雅黑" w:cs="微软雅黑" w:hint="eastAsia"/>
        </w:rPr>
        <w:t>在职场应聘时，一定要经过详细的市调，知道自己将要面试的公司的一些大体的情况。</w:t>
      </w:r>
      <w:r>
        <w:rPr>
          <w:rFonts w:ascii="微软雅黑" w:eastAsia="微软雅黑" w:hAnsi="微软雅黑" w:cs="微软雅黑" w:hint="eastAsia"/>
        </w:rPr>
        <w:cr/>
        <w:t xml:space="preserve">2. </w:t>
      </w:r>
      <w:r>
        <w:rPr>
          <w:rFonts w:ascii="微软雅黑" w:eastAsia="微软雅黑" w:hAnsi="微软雅黑" w:cs="微软雅黑" w:hint="eastAsia"/>
        </w:rPr>
        <w:t>在职场混的人，都是必须要有很高的情商，即便是遇到危机也知道怎么去处理，而高情商可以通过后天学习和练习来获得。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 xml:space="preserve">　　</w:t>
      </w:r>
      <w:r>
        <w:rPr>
          <w:rFonts w:ascii="微软雅黑" w:eastAsia="微软雅黑" w:hAnsi="微软雅黑" w:cs="微软雅黑" w:hint="eastAsia"/>
        </w:rPr>
        <w:cr/>
      </w:r>
    </w:p>
    <w:sectPr w:rsidR="00F711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12250"/>
    <w:rsid w:val="0037310A"/>
    <w:rsid w:val="00381712"/>
    <w:rsid w:val="006E2D43"/>
    <w:rsid w:val="0073110F"/>
    <w:rsid w:val="00DD7DA8"/>
    <w:rsid w:val="00F711A9"/>
    <w:rsid w:val="06A12250"/>
    <w:rsid w:val="6E9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142E4C-F8E3-4857-BED1-5F75786A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426</Characters>
  <Application>Microsoft Office Word</Application>
  <DocSecurity>0</DocSecurity>
  <Lines>16</Lines>
  <Paragraphs>2</Paragraphs>
  <ScaleCrop>false</ScaleCrop>
  <Manager>淘宝-知识杂货店（https://zszhd.taobao.com）</Manager>
  <Company>淘宝-知识杂货店（https://zszhd.taobao.com）</Company>
  <LinksUpToDate>false</LinksUpToDate>
  <CharactersWithSpaces>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2018-03-29T07:17:00Z</dcterms:created>
  <dcterms:modified xsi:type="dcterms:W3CDTF">2018-10-11T10:08:00Z</dcterms:modified>
  <cp:category>淘宝-知识杂货店（https://zszhd.taobao.com）</cp:category>
</cp:coreProperties>
</file>