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155E" w:rsidRDefault="001237CF">
      <w:pPr>
        <w:jc w:val="center"/>
        <w:rPr>
          <w:rFonts w:ascii="微软雅黑" w:eastAsia="微软雅黑" w:hAnsi="微软雅黑" w:cs="微软雅黑"/>
          <w:b/>
          <w:bCs/>
          <w:color w:val="31849B"/>
          <w:sz w:val="40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40"/>
          <w:szCs w:val="36"/>
        </w:rPr>
        <w:t>面试成功三大法宝</w:t>
      </w:r>
    </w:p>
    <w:p w:rsidR="006E155E" w:rsidRDefault="001237C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面试是每个职场人都经历过的，没有人不希望面试成功，但总是因为各种各样的原因无缘心仪的公司。其实面试成功是有技巧的，下面小编给大家总结了三点经验，希望对求职者有所帮助。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029200" cy="3355975"/>
            <wp:effectExtent l="0" t="0" r="0" b="15875"/>
            <wp:docPr id="1" name="图片 2" descr="2ba020f5-b786-4540-9978-119f88a23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ba020f5-b786-4540-9978-119f88a23b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一、不轻言失败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求职过程中，被用人单位拒绝是很正常的。其原因不胜枚举：要么是你的学历不够，或者所学的专业不完全对口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要不就是受年龄、经验等其它因素所限。可以说，除非你是“度身定制”的专才，招聘单位对你一见钟情的概率是少之又少的。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关键是在求职过程中要树立信心，不放弃任何一次可能成功的机会，要有一种不达目的誓不罢休的精神。正所谓“精诚所至、金石为开”。任何用人单位都欢迎那种做事锲而不舍、百折不挠的人才。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二、亮出自己的长处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任何人都有自己的长处和短处，关键是能以长补短、“以勤补拙”。例如有的人可能学历不</w:t>
      </w:r>
      <w:r>
        <w:rPr>
          <w:rFonts w:ascii="微软雅黑" w:eastAsia="微软雅黑" w:hAnsi="微软雅黑" w:cs="微软雅黑" w:hint="eastAsia"/>
        </w:rPr>
        <w:lastRenderedPageBreak/>
        <w:t>高，但却具备他人所不及的口才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还有的人可能年纪偏大，与用人单位界定的“年龄范围”相距甚远，但他却有丰富的行业经验、出色的管理才干。或许你的某些长处正是用人单位所渴求的。如果你能把自己的长处恰如其分地展现出来，就有可能赢得用人单位</w:t>
      </w:r>
      <w:r>
        <w:rPr>
          <w:rFonts w:ascii="微软雅黑" w:eastAsia="微软雅黑" w:hAnsi="微软雅黑" w:cs="微软雅黑" w:hint="eastAsia"/>
        </w:rPr>
        <w:t>的青睐。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三、提前进入角色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应聘前“未雨绸缪”，尽可能地掌握应聘单位更多的信息。进入面试阶段时，选择适当的时机主动出击，或者对招聘单位现有的经营提出一个更完美的改革方案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或者对公司发展前景作一番展望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或者谈一下，一旦被聘用，你有哪些能耐能为他们带来效益等。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在求职过程当中，除了需要你过硬的专业能力之外，一些技巧问题也不能够忽视，要尽量让别人看到你的优点和长处，这样子对你的求职成功才可以带来帮助，每个求职者在求职过程当中，都可以重视这些问题。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6E15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0C35"/>
    <w:rsid w:val="0012315D"/>
    <w:rsid w:val="001237CF"/>
    <w:rsid w:val="001E0834"/>
    <w:rsid w:val="005155AD"/>
    <w:rsid w:val="006E155E"/>
    <w:rsid w:val="00C66619"/>
    <w:rsid w:val="1E850C35"/>
    <w:rsid w:val="47E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94F840-7C84-4651-B506-D360ED00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350</Characters>
  <Application>Microsoft Office Word</Application>
  <DocSecurity>0</DocSecurity>
  <Lines>13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2018-03-29T07:07:00Z</dcterms:created>
  <dcterms:modified xsi:type="dcterms:W3CDTF">2018-10-11T10:08:00Z</dcterms:modified>
  <cp:category>淘宝-知识杂货店（https://zszhd.taobao.com）</cp:category>
</cp:coreProperties>
</file>