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Technically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dv专业地，书面地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 xml:space="preserve">mechanics 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机械学，力学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Device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n.装置，设备; 方法;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Specialise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v.专攻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Fundamental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adj基础的、重要的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utilities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n.公共事业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Assemble 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</w:t>
            </w:r>
            <w:bookmarkStart w:id="0" w:name="_GoBack"/>
            <w:bookmarkEnd w:id="0"/>
            <w:r>
              <w:rPr>
                <w:rFonts w:hint="eastAsia" w:ascii="Comic Sans MS" w:hAnsi="Comic Sans MS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集合、装配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Microbe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Accessory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n.附件; adj.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附属的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Versatile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adj.多才多艺的; 多功能的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patent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Comic Sans MS" w:hAnsi="Comic Sans MS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Flaw 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n.缺陷、错误、裂缝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transform 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Comic Sans MS" w:hAnsi="Comic Sans MS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Comic Sans MS" w:hAnsi="Comic Sans MS"/>
                <w:sz w:val="24"/>
                <w:szCs w:val="24"/>
              </w:rPr>
              <w:t>变换</w:t>
            </w:r>
            <w:r>
              <w:rPr>
                <w:rFonts w:hint="eastAsia" w:ascii="Comic Sans MS" w:hAnsi="Comic Sans MS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omic Sans MS" w:hAnsi="Comic Sans MS"/>
                <w:sz w:val="24"/>
                <w:szCs w:val="24"/>
              </w:rPr>
              <w:t>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sewage disposal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Adapt to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The gap between rich and poor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贫富差距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Self assessment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Musical instrument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 xml:space="preserve"> Science fiction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科幻小说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 xml:space="preserve"> magnetic field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磁场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1802589D"/>
    <w:rsid w:val="5C2355BD"/>
    <w:rsid w:val="672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2018-12-13T02:42:26Z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