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22FAA" w14:textId="77777777" w:rsidR="0045421B" w:rsidRPr="004C3350" w:rsidRDefault="009C09AE">
      <w:pPr>
        <w:rPr>
          <w:rFonts w:cstheme="minorHAnsi"/>
          <w:color w:val="000000" w:themeColor="text1"/>
          <w:sz w:val="36"/>
          <w:szCs w:val="36"/>
        </w:rPr>
      </w:pPr>
      <w:r w:rsidRPr="004C3350">
        <w:rPr>
          <w:rFonts w:cstheme="minorHAnsi"/>
          <w:color w:val="000000" w:themeColor="text1"/>
          <w:sz w:val="36"/>
          <w:szCs w:val="36"/>
        </w:rPr>
        <w:t>介绍段改写句翻译练习：</w:t>
      </w:r>
    </w:p>
    <w:p w14:paraId="291B4960" w14:textId="77777777" w:rsidR="009C09AE" w:rsidRPr="004C3350" w:rsidRDefault="009C09AE" w:rsidP="009C09AE">
      <w:pPr>
        <w:pStyle w:val="a3"/>
        <w:numPr>
          <w:ilvl w:val="0"/>
          <w:numId w:val="1"/>
        </w:numPr>
        <w:ind w:firstLineChars="0"/>
        <w:rPr>
          <w:rFonts w:cstheme="minorHAnsi"/>
          <w:color w:val="000000" w:themeColor="text1"/>
          <w:sz w:val="36"/>
          <w:szCs w:val="36"/>
        </w:rPr>
      </w:pPr>
      <w:r w:rsidRPr="004C3350">
        <w:rPr>
          <w:rFonts w:cstheme="minorHAnsi"/>
          <w:color w:val="000000" w:themeColor="text1"/>
          <w:sz w:val="36"/>
          <w:szCs w:val="36"/>
        </w:rPr>
        <w:t>这个图表给了信息关于</w:t>
      </w:r>
      <w:r w:rsidR="008E3E69" w:rsidRPr="004C3350">
        <w:rPr>
          <w:rFonts w:cstheme="minorHAnsi"/>
          <w:color w:val="000000" w:themeColor="text1"/>
          <w:sz w:val="36"/>
          <w:szCs w:val="36"/>
        </w:rPr>
        <w:t>在三个国家</w:t>
      </w:r>
      <w:r w:rsidRPr="004C3350">
        <w:rPr>
          <w:rFonts w:cstheme="minorHAnsi"/>
          <w:color w:val="000000" w:themeColor="text1"/>
          <w:sz w:val="36"/>
          <w:szCs w:val="36"/>
        </w:rPr>
        <w:t>60</w:t>
      </w:r>
      <w:r w:rsidRPr="004C3350">
        <w:rPr>
          <w:rFonts w:cstheme="minorHAnsi"/>
          <w:color w:val="000000" w:themeColor="text1"/>
          <w:sz w:val="36"/>
          <w:szCs w:val="36"/>
        </w:rPr>
        <w:t>岁以上人口的变化，从</w:t>
      </w:r>
      <w:r w:rsidRPr="004C3350">
        <w:rPr>
          <w:rFonts w:cstheme="minorHAnsi"/>
          <w:color w:val="000000" w:themeColor="text1"/>
          <w:sz w:val="36"/>
          <w:szCs w:val="36"/>
        </w:rPr>
        <w:t>1978</w:t>
      </w:r>
      <w:r w:rsidRPr="004C3350">
        <w:rPr>
          <w:rFonts w:cstheme="minorHAnsi"/>
          <w:color w:val="000000" w:themeColor="text1"/>
          <w:sz w:val="36"/>
          <w:szCs w:val="36"/>
        </w:rPr>
        <w:t>年到</w:t>
      </w:r>
      <w:r w:rsidRPr="004C3350">
        <w:rPr>
          <w:rFonts w:cstheme="minorHAnsi"/>
          <w:color w:val="000000" w:themeColor="text1"/>
          <w:sz w:val="36"/>
          <w:szCs w:val="36"/>
        </w:rPr>
        <w:t>2005</w:t>
      </w:r>
      <w:r w:rsidRPr="004C3350">
        <w:rPr>
          <w:rFonts w:cstheme="minorHAnsi"/>
          <w:color w:val="000000" w:themeColor="text1"/>
          <w:sz w:val="36"/>
          <w:szCs w:val="36"/>
        </w:rPr>
        <w:t>年。</w:t>
      </w:r>
    </w:p>
    <w:p w14:paraId="16DABFB2" w14:textId="77777777" w:rsidR="009C09AE" w:rsidRPr="004C3350" w:rsidRDefault="009C09AE" w:rsidP="009C09AE">
      <w:pPr>
        <w:pStyle w:val="a3"/>
        <w:numPr>
          <w:ilvl w:val="0"/>
          <w:numId w:val="1"/>
        </w:numPr>
        <w:ind w:firstLineChars="0"/>
        <w:rPr>
          <w:rFonts w:cstheme="minorHAnsi"/>
          <w:color w:val="000000" w:themeColor="text1"/>
          <w:sz w:val="36"/>
          <w:szCs w:val="36"/>
        </w:rPr>
      </w:pPr>
      <w:r w:rsidRPr="004C3350">
        <w:rPr>
          <w:rFonts w:cstheme="minorHAnsi"/>
          <w:color w:val="000000" w:themeColor="text1"/>
          <w:sz w:val="36"/>
          <w:szCs w:val="36"/>
        </w:rPr>
        <w:t>这个图表展示了只有一个孩子的家庭比率是如何变化的从</w:t>
      </w:r>
      <w:r w:rsidRPr="004C3350">
        <w:rPr>
          <w:rFonts w:cstheme="minorHAnsi"/>
          <w:color w:val="000000" w:themeColor="text1"/>
          <w:sz w:val="36"/>
          <w:szCs w:val="36"/>
        </w:rPr>
        <w:t>1978</w:t>
      </w:r>
      <w:r w:rsidRPr="004C3350">
        <w:rPr>
          <w:rFonts w:cstheme="minorHAnsi"/>
          <w:color w:val="000000" w:themeColor="text1"/>
          <w:sz w:val="36"/>
          <w:szCs w:val="36"/>
        </w:rPr>
        <w:t>年到</w:t>
      </w:r>
      <w:r w:rsidRPr="004C3350">
        <w:rPr>
          <w:rFonts w:cstheme="minorHAnsi"/>
          <w:color w:val="000000" w:themeColor="text1"/>
          <w:sz w:val="36"/>
          <w:szCs w:val="36"/>
        </w:rPr>
        <w:t>2005</w:t>
      </w:r>
      <w:r w:rsidRPr="004C3350">
        <w:rPr>
          <w:rFonts w:cstheme="minorHAnsi"/>
          <w:color w:val="000000" w:themeColor="text1"/>
          <w:sz w:val="36"/>
          <w:szCs w:val="36"/>
        </w:rPr>
        <w:t>年。</w:t>
      </w:r>
    </w:p>
    <w:p w14:paraId="60F8BEA4" w14:textId="77777777" w:rsidR="009C09AE" w:rsidRPr="004C3350" w:rsidRDefault="009C09AE" w:rsidP="009C09AE">
      <w:pPr>
        <w:pStyle w:val="a3"/>
        <w:numPr>
          <w:ilvl w:val="0"/>
          <w:numId w:val="1"/>
        </w:numPr>
        <w:ind w:firstLineChars="0"/>
        <w:rPr>
          <w:rFonts w:cstheme="minorHAnsi"/>
          <w:color w:val="000000" w:themeColor="text1"/>
          <w:sz w:val="36"/>
          <w:szCs w:val="36"/>
        </w:rPr>
      </w:pPr>
      <w:r w:rsidRPr="004C3350">
        <w:rPr>
          <w:rFonts w:cstheme="minorHAnsi"/>
          <w:color w:val="000000" w:themeColor="text1"/>
          <w:sz w:val="36"/>
          <w:szCs w:val="36"/>
        </w:rPr>
        <w:t>这些图表给了信息关于三个不同年龄段</w:t>
      </w:r>
      <w:r w:rsidR="00470E76" w:rsidRPr="004C3350">
        <w:rPr>
          <w:rFonts w:cstheme="minorHAnsi"/>
          <w:color w:val="000000" w:themeColor="text1"/>
          <w:sz w:val="36"/>
          <w:szCs w:val="36"/>
        </w:rPr>
        <w:t>人口</w:t>
      </w:r>
      <w:r w:rsidRPr="004C3350">
        <w:rPr>
          <w:rFonts w:cstheme="minorHAnsi"/>
          <w:color w:val="000000" w:themeColor="text1"/>
          <w:sz w:val="36"/>
          <w:szCs w:val="36"/>
        </w:rPr>
        <w:t>的比率在</w:t>
      </w:r>
      <w:r w:rsidRPr="004C3350">
        <w:rPr>
          <w:rFonts w:cstheme="minorHAnsi"/>
          <w:color w:val="000000" w:themeColor="text1"/>
          <w:sz w:val="36"/>
          <w:szCs w:val="36"/>
        </w:rPr>
        <w:t>1990</w:t>
      </w:r>
      <w:r w:rsidRPr="004C3350">
        <w:rPr>
          <w:rFonts w:cstheme="minorHAnsi"/>
          <w:color w:val="000000" w:themeColor="text1"/>
          <w:sz w:val="36"/>
          <w:szCs w:val="36"/>
        </w:rPr>
        <w:t>年并且提供了一个针对</w:t>
      </w:r>
      <w:r w:rsidRPr="004C3350">
        <w:rPr>
          <w:rFonts w:cstheme="minorHAnsi"/>
          <w:color w:val="000000" w:themeColor="text1"/>
          <w:sz w:val="36"/>
          <w:szCs w:val="36"/>
        </w:rPr>
        <w:t>2050</w:t>
      </w:r>
      <w:r w:rsidRPr="004C3350">
        <w:rPr>
          <w:rFonts w:cstheme="minorHAnsi"/>
          <w:color w:val="000000" w:themeColor="text1"/>
          <w:sz w:val="36"/>
          <w:szCs w:val="36"/>
        </w:rPr>
        <w:t>年的预测。</w:t>
      </w:r>
    </w:p>
    <w:p w14:paraId="41B69582" w14:textId="77777777" w:rsidR="00470E76" w:rsidRPr="004C3350" w:rsidRDefault="00470E76" w:rsidP="009C09AE">
      <w:pPr>
        <w:pStyle w:val="a3"/>
        <w:numPr>
          <w:ilvl w:val="0"/>
          <w:numId w:val="1"/>
        </w:numPr>
        <w:ind w:firstLineChars="0"/>
        <w:rPr>
          <w:rFonts w:cstheme="minorHAnsi"/>
          <w:color w:val="000000" w:themeColor="text1"/>
          <w:sz w:val="36"/>
          <w:szCs w:val="36"/>
        </w:rPr>
      </w:pPr>
      <w:r w:rsidRPr="004C3350">
        <w:rPr>
          <w:rFonts w:cstheme="minorHAnsi"/>
          <w:color w:val="000000" w:themeColor="text1"/>
          <w:sz w:val="36"/>
          <w:szCs w:val="36"/>
        </w:rPr>
        <w:t>这些图表对比了三种音乐在不同性别和不同年龄段之间的受欢迎度。</w:t>
      </w:r>
    </w:p>
    <w:p w14:paraId="149286B4" w14:textId="77777777" w:rsidR="00470E76" w:rsidRPr="004C3350" w:rsidRDefault="00CF0042" w:rsidP="009C09AE">
      <w:pPr>
        <w:pStyle w:val="a3"/>
        <w:numPr>
          <w:ilvl w:val="0"/>
          <w:numId w:val="1"/>
        </w:numPr>
        <w:ind w:firstLineChars="0"/>
        <w:rPr>
          <w:rFonts w:cstheme="minorHAnsi"/>
          <w:color w:val="000000" w:themeColor="text1"/>
          <w:sz w:val="36"/>
          <w:szCs w:val="36"/>
        </w:rPr>
      </w:pPr>
      <w:r w:rsidRPr="004C3350">
        <w:rPr>
          <w:rFonts w:cstheme="minorHAnsi"/>
          <w:color w:val="000000" w:themeColor="text1"/>
          <w:sz w:val="36"/>
          <w:szCs w:val="36"/>
        </w:rPr>
        <w:t>第一个图表展示了有四个主要原因导致交通事故。第二个图表给了信息关于这四个原因在五个欧洲国家导致的交通事故的数量，在</w:t>
      </w:r>
      <w:r w:rsidRPr="004C3350">
        <w:rPr>
          <w:rFonts w:cstheme="minorHAnsi"/>
          <w:color w:val="000000" w:themeColor="text1"/>
          <w:sz w:val="36"/>
          <w:szCs w:val="36"/>
        </w:rPr>
        <w:t>2005</w:t>
      </w:r>
      <w:r w:rsidRPr="004C3350">
        <w:rPr>
          <w:rFonts w:cstheme="minorHAnsi"/>
          <w:color w:val="000000" w:themeColor="text1"/>
          <w:sz w:val="36"/>
          <w:szCs w:val="36"/>
        </w:rPr>
        <w:t>年。</w:t>
      </w:r>
    </w:p>
    <w:p w14:paraId="54465F23" w14:textId="77777777" w:rsidR="005726A4" w:rsidRPr="004C3350" w:rsidRDefault="005726A4" w:rsidP="009C09AE">
      <w:pPr>
        <w:pStyle w:val="a3"/>
        <w:numPr>
          <w:ilvl w:val="0"/>
          <w:numId w:val="1"/>
        </w:numPr>
        <w:ind w:firstLineChars="0"/>
        <w:rPr>
          <w:rFonts w:cstheme="minorHAnsi"/>
          <w:color w:val="000000" w:themeColor="text1"/>
          <w:sz w:val="36"/>
          <w:szCs w:val="36"/>
        </w:rPr>
      </w:pPr>
      <w:r w:rsidRPr="004C3350">
        <w:rPr>
          <w:rFonts w:cstheme="minorHAnsi"/>
          <w:color w:val="000000" w:themeColor="text1"/>
          <w:sz w:val="36"/>
          <w:szCs w:val="36"/>
        </w:rPr>
        <w:t>这个图表提供了信息关于一个博物馆的布局变化在经历了一个工程之后。</w:t>
      </w:r>
    </w:p>
    <w:p w14:paraId="2ABCA0F3" w14:textId="77777777" w:rsidR="005726A4" w:rsidRPr="004C3350" w:rsidRDefault="005726A4" w:rsidP="009C09AE">
      <w:pPr>
        <w:pStyle w:val="a3"/>
        <w:numPr>
          <w:ilvl w:val="0"/>
          <w:numId w:val="1"/>
        </w:numPr>
        <w:ind w:firstLineChars="0"/>
        <w:rPr>
          <w:rFonts w:cstheme="minorHAnsi"/>
          <w:color w:val="000000" w:themeColor="text1"/>
          <w:sz w:val="36"/>
          <w:szCs w:val="36"/>
        </w:rPr>
      </w:pPr>
      <w:r w:rsidRPr="004C3350">
        <w:rPr>
          <w:rFonts w:cstheme="minorHAnsi"/>
          <w:color w:val="000000" w:themeColor="text1"/>
          <w:sz w:val="36"/>
          <w:szCs w:val="36"/>
        </w:rPr>
        <w:t>这些图表展示了发达国家和发展中国家在三个方面的花费和</w:t>
      </w:r>
      <w:r w:rsidR="00810CEA" w:rsidRPr="004C3350">
        <w:rPr>
          <w:rFonts w:cstheme="minorHAnsi"/>
          <w:color w:val="000000" w:themeColor="text1"/>
          <w:sz w:val="36"/>
          <w:szCs w:val="36"/>
        </w:rPr>
        <w:t>投入的资源，包括：科研，教育和实验室。</w:t>
      </w:r>
    </w:p>
    <w:p w14:paraId="21775EF3" w14:textId="77777777" w:rsidR="009379A7" w:rsidRPr="004C3350" w:rsidRDefault="009379A7" w:rsidP="009379A7">
      <w:pPr>
        <w:rPr>
          <w:rFonts w:cstheme="minorHAnsi"/>
          <w:color w:val="000000" w:themeColor="text1"/>
          <w:sz w:val="36"/>
          <w:szCs w:val="36"/>
        </w:rPr>
      </w:pPr>
    </w:p>
    <w:p w14:paraId="7B824D7E" w14:textId="77777777" w:rsidR="009379A7" w:rsidRPr="004C3350" w:rsidRDefault="009379A7" w:rsidP="009379A7">
      <w:pPr>
        <w:rPr>
          <w:rFonts w:cstheme="minorHAnsi"/>
          <w:color w:val="000000" w:themeColor="text1"/>
          <w:sz w:val="36"/>
          <w:szCs w:val="36"/>
        </w:rPr>
      </w:pPr>
      <w:r w:rsidRPr="004C3350">
        <w:rPr>
          <w:rFonts w:cstheme="minorHAnsi"/>
          <w:color w:val="000000" w:themeColor="text1"/>
          <w:sz w:val="36"/>
          <w:szCs w:val="36"/>
        </w:rPr>
        <w:t>图表作文对比类句型翻译练习</w:t>
      </w:r>
      <w:r w:rsidR="00F35248" w:rsidRPr="004C3350">
        <w:rPr>
          <w:rFonts w:cstheme="minorHAnsi"/>
          <w:color w:val="000000" w:themeColor="text1"/>
          <w:sz w:val="36"/>
          <w:szCs w:val="36"/>
        </w:rPr>
        <w:t>（所有的句子都必须翻译成一个完整句）</w:t>
      </w:r>
      <w:r w:rsidRPr="004C3350">
        <w:rPr>
          <w:rFonts w:cstheme="minorHAnsi"/>
          <w:color w:val="000000" w:themeColor="text1"/>
          <w:sz w:val="36"/>
          <w:szCs w:val="36"/>
        </w:rPr>
        <w:t>：</w:t>
      </w:r>
    </w:p>
    <w:p w14:paraId="50E3C3F9" w14:textId="77777777" w:rsidR="009379A7" w:rsidRPr="004C3350" w:rsidRDefault="009379A7"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大部分有大学学历的人在较年轻的年龄组，而在老年组大部分人没有任何学历。</w:t>
      </w:r>
    </w:p>
    <w:p w14:paraId="157B10BB" w14:textId="77777777" w:rsidR="00F8109B" w:rsidRPr="004C3350" w:rsidRDefault="00F8109B" w:rsidP="0063212F">
      <w:pPr>
        <w:rPr>
          <w:rFonts w:cstheme="minorHAnsi"/>
          <w:color w:val="000000" w:themeColor="text1"/>
          <w:sz w:val="36"/>
          <w:szCs w:val="36"/>
        </w:rPr>
      </w:pPr>
    </w:p>
    <w:p w14:paraId="2D3DA43C" w14:textId="77777777" w:rsidR="009379A7" w:rsidRPr="004C3350" w:rsidRDefault="009379A7"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在三个年轻的年龄组中，拥有大学学历的人的比率高达</w:t>
      </w:r>
      <w:r w:rsidRPr="004C3350">
        <w:rPr>
          <w:rFonts w:cstheme="minorHAnsi"/>
          <w:color w:val="000000" w:themeColor="text1"/>
          <w:sz w:val="36"/>
          <w:szCs w:val="36"/>
        </w:rPr>
        <w:t>76%</w:t>
      </w:r>
      <w:r w:rsidRPr="004C3350">
        <w:rPr>
          <w:rFonts w:cstheme="minorHAnsi"/>
          <w:color w:val="000000" w:themeColor="text1"/>
          <w:sz w:val="36"/>
          <w:szCs w:val="36"/>
        </w:rPr>
        <w:t>，而</w:t>
      </w:r>
      <w:r w:rsidRPr="004C3350">
        <w:rPr>
          <w:rFonts w:cstheme="minorHAnsi"/>
          <w:color w:val="000000" w:themeColor="text1"/>
          <w:sz w:val="36"/>
          <w:szCs w:val="36"/>
        </w:rPr>
        <w:t>50</w:t>
      </w:r>
      <w:r w:rsidRPr="004C3350">
        <w:rPr>
          <w:rFonts w:cstheme="minorHAnsi"/>
          <w:color w:val="000000" w:themeColor="text1"/>
          <w:sz w:val="36"/>
          <w:szCs w:val="36"/>
        </w:rPr>
        <w:t>到</w:t>
      </w:r>
      <w:r w:rsidRPr="004C3350">
        <w:rPr>
          <w:rFonts w:cstheme="minorHAnsi"/>
          <w:color w:val="000000" w:themeColor="text1"/>
          <w:sz w:val="36"/>
          <w:szCs w:val="36"/>
        </w:rPr>
        <w:t>75</w:t>
      </w:r>
      <w:r w:rsidRPr="004C3350">
        <w:rPr>
          <w:rFonts w:cstheme="minorHAnsi"/>
          <w:color w:val="000000" w:themeColor="text1"/>
          <w:sz w:val="36"/>
          <w:szCs w:val="36"/>
        </w:rPr>
        <w:t>岁之间的比率只有</w:t>
      </w:r>
      <w:r w:rsidRPr="004C3350">
        <w:rPr>
          <w:rFonts w:cstheme="minorHAnsi"/>
          <w:color w:val="000000" w:themeColor="text1"/>
          <w:sz w:val="36"/>
          <w:szCs w:val="36"/>
        </w:rPr>
        <w:t>50%</w:t>
      </w:r>
      <w:r w:rsidRPr="004C3350">
        <w:rPr>
          <w:rFonts w:cstheme="minorHAnsi"/>
          <w:color w:val="000000" w:themeColor="text1"/>
          <w:sz w:val="36"/>
          <w:szCs w:val="36"/>
        </w:rPr>
        <w:t>。</w:t>
      </w:r>
    </w:p>
    <w:p w14:paraId="30D26485" w14:textId="77777777" w:rsidR="00F8109B" w:rsidRPr="004C3350" w:rsidRDefault="00F8109B" w:rsidP="0063212F">
      <w:pPr>
        <w:rPr>
          <w:rFonts w:cstheme="minorHAnsi"/>
          <w:color w:val="000000" w:themeColor="text1"/>
          <w:sz w:val="36"/>
          <w:szCs w:val="36"/>
        </w:rPr>
      </w:pPr>
    </w:p>
    <w:p w14:paraId="12670A2D" w14:textId="77777777" w:rsidR="009379A7" w:rsidRPr="004C3350" w:rsidRDefault="009379A7"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在大部分学校，最受欢迎的科目是数学，而物理的受欢迎度最低。</w:t>
      </w:r>
    </w:p>
    <w:p w14:paraId="15FE1B3F" w14:textId="77777777" w:rsidR="00F8109B" w:rsidRPr="004C3350" w:rsidRDefault="00F8109B" w:rsidP="00F8109B">
      <w:pPr>
        <w:rPr>
          <w:rFonts w:cstheme="minorHAnsi"/>
          <w:color w:val="000000" w:themeColor="text1"/>
          <w:sz w:val="36"/>
          <w:szCs w:val="36"/>
        </w:rPr>
      </w:pPr>
    </w:p>
    <w:p w14:paraId="5067EA85" w14:textId="77777777" w:rsidR="009379A7" w:rsidRPr="004C3350" w:rsidRDefault="009379A7"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在两年当中，最主要的能量来源是天然气和煤炭，两者一共占到一半以上的能源生产量，而核能和其他类型的能源来源产生了最少的能量。</w:t>
      </w:r>
    </w:p>
    <w:p w14:paraId="3D9CD7B8" w14:textId="77777777" w:rsidR="00F8109B" w:rsidRPr="004C3350" w:rsidRDefault="00F8109B" w:rsidP="00F8109B">
      <w:pPr>
        <w:rPr>
          <w:rFonts w:cstheme="minorHAnsi"/>
          <w:color w:val="000000" w:themeColor="text1"/>
          <w:sz w:val="36"/>
          <w:szCs w:val="36"/>
        </w:rPr>
      </w:pPr>
    </w:p>
    <w:p w14:paraId="450C7ACC" w14:textId="77777777" w:rsidR="009379A7" w:rsidRPr="004C3350" w:rsidRDefault="00FC25E0"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在</w:t>
      </w:r>
      <w:r w:rsidRPr="004C3350">
        <w:rPr>
          <w:rFonts w:cstheme="minorHAnsi"/>
          <w:color w:val="000000" w:themeColor="text1"/>
          <w:sz w:val="36"/>
          <w:szCs w:val="36"/>
        </w:rPr>
        <w:t>1999</w:t>
      </w:r>
      <w:r w:rsidRPr="004C3350">
        <w:rPr>
          <w:rFonts w:cstheme="minorHAnsi"/>
          <w:color w:val="000000" w:themeColor="text1"/>
          <w:sz w:val="36"/>
          <w:szCs w:val="36"/>
        </w:rPr>
        <w:t>年，法国被超过</w:t>
      </w:r>
      <w:r w:rsidRPr="004C3350">
        <w:rPr>
          <w:rFonts w:cstheme="minorHAnsi"/>
          <w:color w:val="000000" w:themeColor="text1"/>
          <w:sz w:val="36"/>
          <w:szCs w:val="36"/>
        </w:rPr>
        <w:t>1</w:t>
      </w:r>
      <w:r w:rsidRPr="004C3350">
        <w:rPr>
          <w:rFonts w:cstheme="minorHAnsi"/>
          <w:color w:val="000000" w:themeColor="text1"/>
          <w:sz w:val="36"/>
          <w:szCs w:val="36"/>
        </w:rPr>
        <w:t>千万英国人访问，跟在后面的是西班牙人，大约是</w:t>
      </w:r>
      <w:r w:rsidRPr="004C3350">
        <w:rPr>
          <w:rFonts w:cstheme="minorHAnsi"/>
          <w:color w:val="000000" w:themeColor="text1"/>
          <w:sz w:val="36"/>
          <w:szCs w:val="36"/>
        </w:rPr>
        <w:t>9</w:t>
      </w:r>
      <w:r w:rsidRPr="004C3350">
        <w:rPr>
          <w:rFonts w:cstheme="minorHAnsi"/>
          <w:color w:val="000000" w:themeColor="text1"/>
          <w:sz w:val="36"/>
          <w:szCs w:val="36"/>
        </w:rPr>
        <w:t>百万。</w:t>
      </w:r>
    </w:p>
    <w:p w14:paraId="0ACFAC7E" w14:textId="77777777" w:rsidR="00F8109B" w:rsidRPr="004C3350" w:rsidRDefault="00F8109B" w:rsidP="00F8109B">
      <w:pPr>
        <w:rPr>
          <w:rFonts w:cstheme="minorHAnsi"/>
          <w:color w:val="000000" w:themeColor="text1"/>
          <w:sz w:val="36"/>
          <w:szCs w:val="36"/>
        </w:rPr>
      </w:pPr>
    </w:p>
    <w:p w14:paraId="5C192315" w14:textId="77777777" w:rsidR="00FC25E0" w:rsidRPr="004C3350" w:rsidRDefault="00FC25E0"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最不受欢迎的国家是土耳其，它只有</w:t>
      </w:r>
      <w:r w:rsidRPr="004C3350">
        <w:rPr>
          <w:rFonts w:cstheme="minorHAnsi"/>
          <w:color w:val="000000" w:themeColor="text1"/>
          <w:sz w:val="36"/>
          <w:szCs w:val="36"/>
        </w:rPr>
        <w:t>2</w:t>
      </w:r>
      <w:r w:rsidRPr="004C3350">
        <w:rPr>
          <w:rFonts w:cstheme="minorHAnsi"/>
          <w:color w:val="000000" w:themeColor="text1"/>
          <w:sz w:val="36"/>
          <w:szCs w:val="36"/>
        </w:rPr>
        <w:t>百万来自英国的游客。</w:t>
      </w:r>
    </w:p>
    <w:p w14:paraId="4B63B724" w14:textId="77777777" w:rsidR="00F8109B" w:rsidRPr="004C3350" w:rsidRDefault="00F8109B" w:rsidP="00F8109B">
      <w:pPr>
        <w:rPr>
          <w:rFonts w:cstheme="minorHAnsi"/>
          <w:color w:val="000000" w:themeColor="text1"/>
          <w:sz w:val="36"/>
          <w:szCs w:val="36"/>
        </w:rPr>
      </w:pPr>
    </w:p>
    <w:p w14:paraId="4B75CA1A" w14:textId="77777777" w:rsidR="00FC25E0" w:rsidRPr="004C3350" w:rsidRDefault="00FC25E0"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两个国家都没有花太多钱在香水上，在法国占到二十万，但是在英国不到十五万。</w:t>
      </w:r>
    </w:p>
    <w:p w14:paraId="00D7221D" w14:textId="77777777" w:rsidR="00F8109B" w:rsidRPr="004C3350" w:rsidRDefault="00F8109B" w:rsidP="00F8109B">
      <w:pPr>
        <w:rPr>
          <w:rFonts w:cstheme="minorHAnsi"/>
          <w:color w:val="000000" w:themeColor="text1"/>
          <w:sz w:val="36"/>
          <w:szCs w:val="36"/>
        </w:rPr>
      </w:pPr>
    </w:p>
    <w:p w14:paraId="58445DC5" w14:textId="77777777" w:rsidR="007E6528" w:rsidRPr="004C3350" w:rsidRDefault="000B766A" w:rsidP="009379A7">
      <w:pPr>
        <w:pStyle w:val="a3"/>
        <w:numPr>
          <w:ilvl w:val="0"/>
          <w:numId w:val="2"/>
        </w:numPr>
        <w:ind w:firstLineChars="0"/>
        <w:rPr>
          <w:rFonts w:cstheme="minorHAnsi"/>
          <w:color w:val="000000" w:themeColor="text1"/>
          <w:sz w:val="36"/>
          <w:szCs w:val="36"/>
        </w:rPr>
      </w:pPr>
      <w:r w:rsidRPr="004C3350">
        <w:rPr>
          <w:rFonts w:cstheme="minorHAnsi"/>
          <w:color w:val="000000" w:themeColor="text1"/>
          <w:sz w:val="36"/>
          <w:szCs w:val="36"/>
        </w:rPr>
        <w:t>最大的性别差异可以在美国被看到，在这个国家男性吸烟率高达</w:t>
      </w:r>
      <w:r w:rsidRPr="004C3350">
        <w:rPr>
          <w:rFonts w:cstheme="minorHAnsi"/>
          <w:color w:val="000000" w:themeColor="text1"/>
          <w:sz w:val="36"/>
          <w:szCs w:val="36"/>
        </w:rPr>
        <w:t>78%</w:t>
      </w:r>
      <w:r w:rsidRPr="004C3350">
        <w:rPr>
          <w:rFonts w:cstheme="minorHAnsi"/>
          <w:color w:val="000000" w:themeColor="text1"/>
          <w:sz w:val="36"/>
          <w:szCs w:val="36"/>
        </w:rPr>
        <w:t>，而女性才只有不到</w:t>
      </w:r>
      <w:r w:rsidRPr="004C3350">
        <w:rPr>
          <w:rFonts w:cstheme="minorHAnsi"/>
          <w:color w:val="000000" w:themeColor="text1"/>
          <w:sz w:val="36"/>
          <w:szCs w:val="36"/>
        </w:rPr>
        <w:t>5%</w:t>
      </w:r>
      <w:r w:rsidRPr="004C3350">
        <w:rPr>
          <w:rFonts w:cstheme="minorHAnsi"/>
          <w:color w:val="000000" w:themeColor="text1"/>
          <w:sz w:val="36"/>
          <w:szCs w:val="36"/>
        </w:rPr>
        <w:t>。</w:t>
      </w:r>
    </w:p>
    <w:p w14:paraId="51CE20FD" w14:textId="77777777" w:rsidR="009A4C35" w:rsidRPr="004C3350" w:rsidRDefault="009A4C35" w:rsidP="00F8109B">
      <w:pPr>
        <w:rPr>
          <w:rFonts w:cstheme="minorHAnsi"/>
          <w:color w:val="000000" w:themeColor="text1"/>
          <w:sz w:val="36"/>
          <w:szCs w:val="36"/>
        </w:rPr>
      </w:pPr>
    </w:p>
    <w:p w14:paraId="6BD467B8" w14:textId="77777777" w:rsidR="009A4C35" w:rsidRPr="004C3350" w:rsidRDefault="009A4C35" w:rsidP="00F8109B">
      <w:pPr>
        <w:rPr>
          <w:rFonts w:cstheme="minorHAnsi"/>
          <w:color w:val="000000" w:themeColor="text1"/>
          <w:sz w:val="36"/>
          <w:szCs w:val="36"/>
        </w:rPr>
      </w:pPr>
    </w:p>
    <w:p w14:paraId="4E9BE791" w14:textId="77777777" w:rsidR="009A4C35" w:rsidRPr="004C3350" w:rsidRDefault="009A4C35" w:rsidP="009A4C35">
      <w:pPr>
        <w:rPr>
          <w:rFonts w:cstheme="minorHAnsi"/>
          <w:color w:val="000000" w:themeColor="text1"/>
          <w:sz w:val="36"/>
          <w:szCs w:val="36"/>
        </w:rPr>
      </w:pPr>
      <w:r w:rsidRPr="004C3350">
        <w:rPr>
          <w:rFonts w:cstheme="minorHAnsi"/>
          <w:color w:val="000000" w:themeColor="text1"/>
          <w:sz w:val="36"/>
          <w:szCs w:val="36"/>
        </w:rPr>
        <w:t>图表作文变化类句型翻译练习（所有的句子都必须翻译成一个完整句）：</w:t>
      </w:r>
    </w:p>
    <w:p w14:paraId="4E0F8AE7" w14:textId="77777777" w:rsidR="009A4C35" w:rsidRDefault="009A4C35" w:rsidP="009A4C35">
      <w:pPr>
        <w:pStyle w:val="a3"/>
        <w:numPr>
          <w:ilvl w:val="0"/>
          <w:numId w:val="3"/>
        </w:numPr>
        <w:ind w:firstLineChars="0"/>
        <w:rPr>
          <w:rFonts w:cstheme="minorHAnsi"/>
          <w:color w:val="000000" w:themeColor="text1"/>
          <w:sz w:val="36"/>
          <w:szCs w:val="36"/>
        </w:rPr>
      </w:pPr>
      <w:r w:rsidRPr="004C3350">
        <w:rPr>
          <w:rFonts w:cstheme="minorHAnsi"/>
          <w:color w:val="000000" w:themeColor="text1"/>
          <w:sz w:val="36"/>
          <w:szCs w:val="36"/>
        </w:rPr>
        <w:t>公路运输的货物量在</w:t>
      </w:r>
      <w:r w:rsidRPr="004C3350">
        <w:rPr>
          <w:rFonts w:cstheme="minorHAnsi"/>
          <w:color w:val="000000" w:themeColor="text1"/>
          <w:sz w:val="36"/>
          <w:szCs w:val="36"/>
        </w:rPr>
        <w:t>1976</w:t>
      </w:r>
      <w:r w:rsidRPr="004C3350">
        <w:rPr>
          <w:rFonts w:cstheme="minorHAnsi"/>
          <w:color w:val="000000" w:themeColor="text1"/>
          <w:sz w:val="36"/>
          <w:szCs w:val="36"/>
        </w:rPr>
        <w:t>到</w:t>
      </w:r>
      <w:r w:rsidRPr="004C3350">
        <w:rPr>
          <w:rFonts w:cstheme="minorHAnsi"/>
          <w:color w:val="000000" w:themeColor="text1"/>
          <w:sz w:val="36"/>
          <w:szCs w:val="36"/>
        </w:rPr>
        <w:t>1984</w:t>
      </w:r>
      <w:r w:rsidRPr="004C3350">
        <w:rPr>
          <w:rFonts w:cstheme="minorHAnsi"/>
          <w:color w:val="000000" w:themeColor="text1"/>
          <w:sz w:val="36"/>
          <w:szCs w:val="36"/>
        </w:rPr>
        <w:t>年之间维持稳定在</w:t>
      </w:r>
      <w:r w:rsidRPr="004C3350">
        <w:rPr>
          <w:rFonts w:cstheme="minorHAnsi"/>
          <w:color w:val="000000" w:themeColor="text1"/>
          <w:sz w:val="36"/>
          <w:szCs w:val="36"/>
        </w:rPr>
        <w:t>3</w:t>
      </w:r>
      <w:r w:rsidRPr="004C3350">
        <w:rPr>
          <w:rFonts w:cstheme="minorHAnsi"/>
          <w:color w:val="000000" w:themeColor="text1"/>
          <w:sz w:val="36"/>
          <w:szCs w:val="36"/>
        </w:rPr>
        <w:t>千万吨，在那之后大幅增长，在</w:t>
      </w:r>
      <w:r w:rsidRPr="004C3350">
        <w:rPr>
          <w:rFonts w:cstheme="minorHAnsi"/>
          <w:color w:val="000000" w:themeColor="text1"/>
          <w:sz w:val="36"/>
          <w:szCs w:val="36"/>
        </w:rPr>
        <w:t>1995</w:t>
      </w:r>
      <w:r w:rsidRPr="004C3350">
        <w:rPr>
          <w:rFonts w:cstheme="minorHAnsi"/>
          <w:color w:val="000000" w:themeColor="text1"/>
          <w:sz w:val="36"/>
          <w:szCs w:val="36"/>
        </w:rPr>
        <w:t>年达到</w:t>
      </w:r>
      <w:r w:rsidRPr="004C3350">
        <w:rPr>
          <w:rFonts w:cstheme="minorHAnsi"/>
          <w:color w:val="000000" w:themeColor="text1"/>
          <w:sz w:val="36"/>
          <w:szCs w:val="36"/>
        </w:rPr>
        <w:t>6</w:t>
      </w:r>
      <w:r w:rsidRPr="004C3350">
        <w:rPr>
          <w:rFonts w:cstheme="minorHAnsi"/>
          <w:color w:val="000000" w:themeColor="text1"/>
          <w:sz w:val="36"/>
          <w:szCs w:val="36"/>
        </w:rPr>
        <w:t>千万吨。</w:t>
      </w:r>
    </w:p>
    <w:p w14:paraId="4550A8F8" w14:textId="77777777" w:rsidR="009A4C35" w:rsidRPr="004C3350" w:rsidRDefault="009A4C35" w:rsidP="009A4C35">
      <w:pPr>
        <w:pStyle w:val="a3"/>
        <w:numPr>
          <w:ilvl w:val="0"/>
          <w:numId w:val="3"/>
        </w:numPr>
        <w:ind w:firstLineChars="0"/>
        <w:rPr>
          <w:rFonts w:cstheme="minorHAnsi"/>
          <w:color w:val="000000" w:themeColor="text1"/>
          <w:sz w:val="36"/>
          <w:szCs w:val="36"/>
        </w:rPr>
      </w:pPr>
      <w:r w:rsidRPr="004C3350">
        <w:rPr>
          <w:rFonts w:cstheme="minorHAnsi"/>
          <w:color w:val="000000" w:themeColor="text1"/>
          <w:sz w:val="36"/>
          <w:szCs w:val="36"/>
        </w:rPr>
        <w:t>对于使用的黄油的量来说，它最开始是大约</w:t>
      </w:r>
      <w:r w:rsidRPr="004C3350">
        <w:rPr>
          <w:rFonts w:cstheme="minorHAnsi"/>
          <w:color w:val="000000" w:themeColor="text1"/>
          <w:sz w:val="36"/>
          <w:szCs w:val="36"/>
        </w:rPr>
        <w:t>140</w:t>
      </w:r>
      <w:r w:rsidRPr="004C3350">
        <w:rPr>
          <w:rFonts w:cstheme="minorHAnsi"/>
          <w:color w:val="000000" w:themeColor="text1"/>
          <w:sz w:val="36"/>
          <w:szCs w:val="36"/>
        </w:rPr>
        <w:t>克，然后在</w:t>
      </w:r>
      <w:r w:rsidRPr="004C3350">
        <w:rPr>
          <w:rFonts w:cstheme="minorHAnsi"/>
          <w:color w:val="000000" w:themeColor="text1"/>
          <w:sz w:val="36"/>
          <w:szCs w:val="36"/>
        </w:rPr>
        <w:t>1986</w:t>
      </w:r>
      <w:r w:rsidRPr="004C3350">
        <w:rPr>
          <w:rFonts w:cstheme="minorHAnsi"/>
          <w:color w:val="000000" w:themeColor="text1"/>
          <w:sz w:val="36"/>
          <w:szCs w:val="36"/>
        </w:rPr>
        <w:t>年达到</w:t>
      </w:r>
      <w:r w:rsidRPr="004C3350">
        <w:rPr>
          <w:rFonts w:cstheme="minorHAnsi"/>
          <w:color w:val="000000" w:themeColor="text1"/>
          <w:sz w:val="36"/>
          <w:szCs w:val="36"/>
        </w:rPr>
        <w:t>160</w:t>
      </w:r>
      <w:r w:rsidRPr="004C3350">
        <w:rPr>
          <w:rFonts w:cstheme="minorHAnsi"/>
          <w:color w:val="000000" w:themeColor="text1"/>
          <w:sz w:val="36"/>
          <w:szCs w:val="36"/>
        </w:rPr>
        <w:t>克的顶峰值，再然后在最后一年大幅下降到了大约</w:t>
      </w:r>
      <w:r w:rsidRPr="004C3350">
        <w:rPr>
          <w:rFonts w:cstheme="minorHAnsi"/>
          <w:color w:val="000000" w:themeColor="text1"/>
          <w:sz w:val="36"/>
          <w:szCs w:val="36"/>
        </w:rPr>
        <w:t>50</w:t>
      </w:r>
      <w:r w:rsidRPr="004C3350">
        <w:rPr>
          <w:rFonts w:cstheme="minorHAnsi"/>
          <w:color w:val="000000" w:themeColor="text1"/>
          <w:sz w:val="36"/>
          <w:szCs w:val="36"/>
        </w:rPr>
        <w:t>克。</w:t>
      </w:r>
    </w:p>
    <w:p w14:paraId="426EFEE5" w14:textId="77777777" w:rsidR="00CE22BD" w:rsidRPr="004C3350" w:rsidRDefault="009A4C35" w:rsidP="009A4C35">
      <w:pPr>
        <w:pStyle w:val="a3"/>
        <w:numPr>
          <w:ilvl w:val="0"/>
          <w:numId w:val="3"/>
        </w:numPr>
        <w:ind w:firstLineChars="0"/>
        <w:rPr>
          <w:rFonts w:cstheme="minorHAnsi"/>
          <w:color w:val="000000" w:themeColor="text1"/>
          <w:sz w:val="36"/>
          <w:szCs w:val="36"/>
        </w:rPr>
      </w:pPr>
      <w:r w:rsidRPr="004C3350">
        <w:rPr>
          <w:rFonts w:cstheme="minorHAnsi"/>
          <w:color w:val="000000" w:themeColor="text1"/>
          <w:sz w:val="36"/>
          <w:szCs w:val="36"/>
        </w:rPr>
        <w:t>大约一千万</w:t>
      </w:r>
      <w:r w:rsidR="00CE22BD" w:rsidRPr="004C3350">
        <w:rPr>
          <w:rFonts w:cstheme="minorHAnsi"/>
          <w:color w:val="000000" w:themeColor="text1"/>
          <w:sz w:val="36"/>
          <w:szCs w:val="36"/>
        </w:rPr>
        <w:t>外国游客在第一年拜访英国，然后稳定增长到差不多三千万，截止到最后一年的时候。</w:t>
      </w:r>
    </w:p>
    <w:p w14:paraId="37357800" w14:textId="77777777" w:rsidR="00FD00F8" w:rsidRPr="004C3350" w:rsidRDefault="00FD00F8" w:rsidP="00CE22BD">
      <w:pPr>
        <w:pStyle w:val="a3"/>
        <w:numPr>
          <w:ilvl w:val="0"/>
          <w:numId w:val="3"/>
        </w:numPr>
        <w:ind w:firstLineChars="0"/>
        <w:rPr>
          <w:rFonts w:cstheme="minorHAnsi"/>
          <w:color w:val="000000" w:themeColor="text1"/>
          <w:sz w:val="36"/>
          <w:szCs w:val="36"/>
        </w:rPr>
      </w:pPr>
      <w:r w:rsidRPr="004C3350">
        <w:rPr>
          <w:rFonts w:cstheme="minorHAnsi"/>
          <w:color w:val="000000" w:themeColor="text1"/>
          <w:sz w:val="36"/>
          <w:szCs w:val="36"/>
        </w:rPr>
        <w:t>在</w:t>
      </w:r>
      <w:r w:rsidRPr="004C3350">
        <w:rPr>
          <w:rFonts w:cstheme="minorHAnsi"/>
          <w:color w:val="000000" w:themeColor="text1"/>
          <w:sz w:val="36"/>
          <w:szCs w:val="36"/>
        </w:rPr>
        <w:t>1988</w:t>
      </w:r>
      <w:r w:rsidRPr="004C3350">
        <w:rPr>
          <w:rFonts w:cstheme="minorHAnsi"/>
          <w:color w:val="000000" w:themeColor="text1"/>
          <w:sz w:val="36"/>
          <w:szCs w:val="36"/>
        </w:rPr>
        <w:t>年的时候，最高的老年人比率是在德国，这将继续维持最高到</w:t>
      </w:r>
      <w:r w:rsidRPr="004C3350">
        <w:rPr>
          <w:rFonts w:cstheme="minorHAnsi"/>
          <w:color w:val="000000" w:themeColor="text1"/>
          <w:sz w:val="36"/>
          <w:szCs w:val="36"/>
        </w:rPr>
        <w:t>2030</w:t>
      </w:r>
      <w:r w:rsidRPr="004C3350">
        <w:rPr>
          <w:rFonts w:cstheme="minorHAnsi"/>
          <w:color w:val="000000" w:themeColor="text1"/>
          <w:sz w:val="36"/>
          <w:szCs w:val="36"/>
        </w:rPr>
        <w:t>年的时候，而最低的比率可以在英国被看到，在所给的这段时间中。</w:t>
      </w:r>
    </w:p>
    <w:p w14:paraId="1949658E" w14:textId="77777777" w:rsidR="00095388" w:rsidRPr="004C3350" w:rsidRDefault="00095388" w:rsidP="00095388">
      <w:pPr>
        <w:pStyle w:val="a3"/>
        <w:numPr>
          <w:ilvl w:val="0"/>
          <w:numId w:val="3"/>
        </w:numPr>
        <w:ind w:firstLineChars="0"/>
        <w:rPr>
          <w:rFonts w:cstheme="minorHAnsi"/>
          <w:color w:val="000000" w:themeColor="text1"/>
          <w:sz w:val="36"/>
          <w:szCs w:val="36"/>
        </w:rPr>
      </w:pPr>
      <w:r w:rsidRPr="004C3350">
        <w:rPr>
          <w:rFonts w:cstheme="minorHAnsi"/>
          <w:color w:val="000000" w:themeColor="text1"/>
          <w:sz w:val="36"/>
          <w:szCs w:val="36"/>
        </w:rPr>
        <w:t>截止到</w:t>
      </w:r>
      <w:r w:rsidRPr="004C3350">
        <w:rPr>
          <w:rFonts w:cstheme="minorHAnsi"/>
          <w:color w:val="000000" w:themeColor="text1"/>
          <w:sz w:val="36"/>
          <w:szCs w:val="36"/>
        </w:rPr>
        <w:t>2030</w:t>
      </w:r>
      <w:r w:rsidRPr="004C3350">
        <w:rPr>
          <w:rFonts w:cstheme="minorHAnsi"/>
          <w:color w:val="000000" w:themeColor="text1"/>
          <w:sz w:val="36"/>
          <w:szCs w:val="36"/>
        </w:rPr>
        <w:t>年的时候，据估计</w:t>
      </w:r>
      <w:r w:rsidRPr="004C3350">
        <w:rPr>
          <w:rFonts w:cstheme="minorHAnsi"/>
          <w:color w:val="000000" w:themeColor="text1"/>
          <w:sz w:val="36"/>
          <w:szCs w:val="36"/>
        </w:rPr>
        <w:t>65</w:t>
      </w:r>
      <w:r w:rsidRPr="004C3350">
        <w:rPr>
          <w:rFonts w:cstheme="minorHAnsi"/>
          <w:color w:val="000000" w:themeColor="text1"/>
          <w:sz w:val="36"/>
          <w:szCs w:val="36"/>
        </w:rPr>
        <w:t>岁以上的人口将会增长大约</w:t>
      </w:r>
      <w:r w:rsidRPr="004C3350">
        <w:rPr>
          <w:rFonts w:cstheme="minorHAnsi"/>
          <w:color w:val="000000" w:themeColor="text1"/>
          <w:sz w:val="36"/>
          <w:szCs w:val="36"/>
        </w:rPr>
        <w:t>5.5%</w:t>
      </w:r>
      <w:r w:rsidRPr="004C3350">
        <w:rPr>
          <w:rFonts w:cstheme="minorHAnsi"/>
          <w:color w:val="000000" w:themeColor="text1"/>
          <w:sz w:val="36"/>
          <w:szCs w:val="36"/>
        </w:rPr>
        <w:t>，在所有三个国家。</w:t>
      </w:r>
    </w:p>
    <w:p w14:paraId="2FC9ABFD" w14:textId="77777777" w:rsidR="00095388" w:rsidRPr="004C3350" w:rsidRDefault="00963A00" w:rsidP="00963A00">
      <w:pPr>
        <w:pStyle w:val="a3"/>
        <w:tabs>
          <w:tab w:val="left" w:pos="17670"/>
        </w:tabs>
        <w:ind w:left="360" w:firstLineChars="0" w:firstLine="0"/>
        <w:rPr>
          <w:rFonts w:cstheme="minorHAnsi"/>
          <w:color w:val="000000" w:themeColor="text1"/>
          <w:sz w:val="36"/>
          <w:szCs w:val="36"/>
        </w:rPr>
      </w:pPr>
      <w:r w:rsidRPr="004C3350">
        <w:rPr>
          <w:rFonts w:cstheme="minorHAnsi"/>
          <w:color w:val="000000" w:themeColor="text1"/>
          <w:sz w:val="36"/>
          <w:szCs w:val="36"/>
        </w:rPr>
        <w:tab/>
      </w:r>
    </w:p>
    <w:p w14:paraId="66D7D39D" w14:textId="77777777" w:rsidR="00963A00" w:rsidRPr="004C3350" w:rsidRDefault="00963A00" w:rsidP="00963A00">
      <w:pPr>
        <w:pStyle w:val="a3"/>
        <w:numPr>
          <w:ilvl w:val="0"/>
          <w:numId w:val="3"/>
        </w:numPr>
        <w:tabs>
          <w:tab w:val="left" w:pos="17670"/>
        </w:tabs>
        <w:ind w:firstLineChars="0"/>
        <w:rPr>
          <w:rFonts w:cstheme="minorHAnsi"/>
          <w:color w:val="000000" w:themeColor="text1"/>
          <w:sz w:val="36"/>
          <w:szCs w:val="36"/>
        </w:rPr>
      </w:pPr>
      <w:r w:rsidRPr="004C3350">
        <w:rPr>
          <w:rFonts w:cstheme="minorHAnsi"/>
          <w:iCs/>
          <w:color w:val="000000" w:themeColor="text1"/>
          <w:sz w:val="36"/>
          <w:szCs w:val="36"/>
        </w:rPr>
        <w:t>与之相反，汽油是唯一的能源来源，在产量方面有一个下降，从</w:t>
      </w:r>
      <w:r w:rsidRPr="004C3350">
        <w:rPr>
          <w:rFonts w:cstheme="minorHAnsi"/>
          <w:iCs/>
          <w:color w:val="000000" w:themeColor="text1"/>
          <w:sz w:val="36"/>
          <w:szCs w:val="36"/>
        </w:rPr>
        <w:t>1995</w:t>
      </w:r>
      <w:r w:rsidRPr="004C3350">
        <w:rPr>
          <w:rFonts w:cstheme="minorHAnsi"/>
          <w:iCs/>
          <w:color w:val="000000" w:themeColor="text1"/>
          <w:sz w:val="36"/>
          <w:szCs w:val="36"/>
        </w:rPr>
        <w:t>年的</w:t>
      </w:r>
      <w:r w:rsidRPr="004C3350">
        <w:rPr>
          <w:rFonts w:cstheme="minorHAnsi"/>
          <w:iCs/>
          <w:color w:val="000000" w:themeColor="text1"/>
          <w:sz w:val="36"/>
          <w:szCs w:val="36"/>
        </w:rPr>
        <w:t>29.27%</w:t>
      </w:r>
      <w:r w:rsidRPr="004C3350">
        <w:rPr>
          <w:rFonts w:cstheme="minorHAnsi"/>
          <w:iCs/>
          <w:color w:val="000000" w:themeColor="text1"/>
          <w:sz w:val="36"/>
          <w:szCs w:val="36"/>
        </w:rPr>
        <w:t>下降到了</w:t>
      </w:r>
      <w:r w:rsidRPr="004C3350">
        <w:rPr>
          <w:rFonts w:cstheme="minorHAnsi"/>
          <w:iCs/>
          <w:color w:val="000000" w:themeColor="text1"/>
          <w:sz w:val="36"/>
          <w:szCs w:val="36"/>
        </w:rPr>
        <w:t>2005</w:t>
      </w:r>
      <w:r w:rsidRPr="004C3350">
        <w:rPr>
          <w:rFonts w:cstheme="minorHAnsi"/>
          <w:iCs/>
          <w:color w:val="000000" w:themeColor="text1"/>
          <w:sz w:val="36"/>
          <w:szCs w:val="36"/>
        </w:rPr>
        <w:t>年的大概</w:t>
      </w:r>
      <w:r w:rsidRPr="004C3350">
        <w:rPr>
          <w:rFonts w:cstheme="minorHAnsi"/>
          <w:iCs/>
          <w:color w:val="000000" w:themeColor="text1"/>
          <w:sz w:val="36"/>
          <w:szCs w:val="36"/>
        </w:rPr>
        <w:t>1/5(19.55%)</w:t>
      </w:r>
      <w:r w:rsidRPr="004C3350">
        <w:rPr>
          <w:rFonts w:cstheme="minorHAnsi"/>
          <w:iCs/>
          <w:color w:val="000000" w:themeColor="text1"/>
          <w:sz w:val="36"/>
          <w:szCs w:val="36"/>
        </w:rPr>
        <w:t>。</w:t>
      </w:r>
    </w:p>
    <w:p w14:paraId="00DE0B8D" w14:textId="350A40F1" w:rsidR="006C1A65" w:rsidRPr="004C3350" w:rsidRDefault="00817F4C" w:rsidP="00963A00">
      <w:pPr>
        <w:pStyle w:val="a3"/>
        <w:numPr>
          <w:ilvl w:val="0"/>
          <w:numId w:val="3"/>
        </w:numPr>
        <w:tabs>
          <w:tab w:val="left" w:pos="17670"/>
        </w:tabs>
        <w:ind w:firstLineChars="0"/>
        <w:rPr>
          <w:rFonts w:cstheme="minorHAnsi"/>
          <w:color w:val="000000" w:themeColor="text1"/>
          <w:sz w:val="36"/>
          <w:szCs w:val="36"/>
        </w:rPr>
      </w:pPr>
      <w:r w:rsidRPr="004C3350">
        <w:rPr>
          <w:rFonts w:cstheme="minorHAnsi"/>
          <w:iCs/>
          <w:color w:val="000000" w:themeColor="text1"/>
          <w:sz w:val="36"/>
          <w:szCs w:val="36"/>
        </w:rPr>
        <w:t>与之相似，在</w:t>
      </w:r>
      <w:r w:rsidRPr="004C3350">
        <w:rPr>
          <w:rFonts w:cstheme="minorHAnsi"/>
          <w:iCs/>
          <w:color w:val="000000" w:themeColor="text1"/>
          <w:sz w:val="36"/>
          <w:szCs w:val="36"/>
        </w:rPr>
        <w:t>1995</w:t>
      </w:r>
      <w:r w:rsidRPr="004C3350">
        <w:rPr>
          <w:rFonts w:cstheme="minorHAnsi"/>
          <w:iCs/>
          <w:color w:val="000000" w:themeColor="text1"/>
          <w:sz w:val="36"/>
          <w:szCs w:val="36"/>
        </w:rPr>
        <w:t>年，天然气</w:t>
      </w:r>
      <w:r w:rsidR="006C1A65" w:rsidRPr="004C3350">
        <w:rPr>
          <w:rFonts w:cstheme="minorHAnsi"/>
          <w:iCs/>
          <w:color w:val="000000" w:themeColor="text1"/>
          <w:sz w:val="36"/>
          <w:szCs w:val="36"/>
        </w:rPr>
        <w:t>生产了</w:t>
      </w:r>
      <w:r w:rsidR="006C1A65" w:rsidRPr="004C3350">
        <w:rPr>
          <w:rFonts w:cstheme="minorHAnsi"/>
          <w:iCs/>
          <w:color w:val="000000" w:themeColor="text1"/>
          <w:sz w:val="36"/>
          <w:szCs w:val="36"/>
        </w:rPr>
        <w:t>29.63</w:t>
      </w:r>
      <w:r w:rsidR="0018258B">
        <w:rPr>
          <w:rFonts w:cstheme="minorHAnsi" w:hint="eastAsia"/>
          <w:iCs/>
          <w:color w:val="000000" w:themeColor="text1"/>
          <w:sz w:val="36"/>
          <w:szCs w:val="36"/>
        </w:rPr>
        <w:t>%</w:t>
      </w:r>
      <w:r w:rsidR="006C1A65" w:rsidRPr="004C3350">
        <w:rPr>
          <w:rFonts w:cstheme="minorHAnsi"/>
          <w:iCs/>
          <w:color w:val="000000" w:themeColor="text1"/>
          <w:sz w:val="36"/>
          <w:szCs w:val="36"/>
        </w:rPr>
        <w:t>的电，</w:t>
      </w:r>
      <w:r w:rsidR="006C1A65" w:rsidRPr="004C3350">
        <w:rPr>
          <w:rFonts w:cstheme="minorHAnsi"/>
          <w:iCs/>
          <w:color w:val="000000" w:themeColor="text1"/>
          <w:sz w:val="36"/>
          <w:szCs w:val="36"/>
        </w:rPr>
        <w:lastRenderedPageBreak/>
        <w:t>在</w:t>
      </w:r>
      <w:r w:rsidR="006C1A65" w:rsidRPr="004C3350">
        <w:rPr>
          <w:rFonts w:cstheme="minorHAnsi"/>
          <w:iCs/>
          <w:color w:val="000000" w:themeColor="text1"/>
          <w:sz w:val="36"/>
          <w:szCs w:val="36"/>
        </w:rPr>
        <w:t>10</w:t>
      </w:r>
      <w:r w:rsidR="006C1A65" w:rsidRPr="004C3350">
        <w:rPr>
          <w:rFonts w:cstheme="minorHAnsi"/>
          <w:iCs/>
          <w:color w:val="000000" w:themeColor="text1"/>
          <w:sz w:val="36"/>
          <w:szCs w:val="36"/>
        </w:rPr>
        <w:t>年以后小幅增长</w:t>
      </w:r>
      <w:bookmarkStart w:id="0" w:name="_GoBack"/>
      <w:bookmarkEnd w:id="0"/>
      <w:r w:rsidR="006C1A65" w:rsidRPr="004C3350">
        <w:rPr>
          <w:rFonts w:cstheme="minorHAnsi"/>
          <w:iCs/>
          <w:color w:val="000000" w:themeColor="text1"/>
          <w:sz w:val="36"/>
          <w:szCs w:val="36"/>
        </w:rPr>
        <w:t>到了</w:t>
      </w:r>
      <w:r w:rsidR="00EE4E53">
        <w:rPr>
          <w:rFonts w:cstheme="minorHAnsi"/>
          <w:iCs/>
          <w:color w:val="000000" w:themeColor="text1"/>
          <w:sz w:val="36"/>
          <w:szCs w:val="36"/>
        </w:rPr>
        <w:t>32</w:t>
      </w:r>
      <w:r w:rsidR="006C1A65" w:rsidRPr="004C3350">
        <w:rPr>
          <w:rFonts w:cstheme="minorHAnsi"/>
          <w:iCs/>
          <w:color w:val="000000" w:themeColor="text1"/>
          <w:sz w:val="36"/>
          <w:szCs w:val="36"/>
        </w:rPr>
        <w:t>%</w:t>
      </w:r>
      <w:r w:rsidR="006C1A65" w:rsidRPr="004C3350">
        <w:rPr>
          <w:rFonts w:cstheme="minorHAnsi"/>
          <w:iCs/>
          <w:color w:val="000000" w:themeColor="text1"/>
          <w:sz w:val="36"/>
          <w:szCs w:val="36"/>
        </w:rPr>
        <w:t>。</w:t>
      </w:r>
    </w:p>
    <w:p w14:paraId="616DC7B5" w14:textId="77777777" w:rsidR="00576304" w:rsidRDefault="00576304" w:rsidP="00576304">
      <w:pPr>
        <w:tabs>
          <w:tab w:val="left" w:pos="17670"/>
        </w:tabs>
        <w:rPr>
          <w:rFonts w:cstheme="minorHAnsi"/>
          <w:iCs/>
          <w:color w:val="000000" w:themeColor="text1"/>
          <w:sz w:val="36"/>
          <w:szCs w:val="36"/>
        </w:rPr>
      </w:pPr>
    </w:p>
    <w:p w14:paraId="4FAE9C17" w14:textId="77777777" w:rsidR="00F8109B" w:rsidRPr="0018258B" w:rsidRDefault="00F8109B" w:rsidP="00F8109B">
      <w:pPr>
        <w:rPr>
          <w:rFonts w:cstheme="minorHAnsi"/>
          <w:color w:val="000000" w:themeColor="text1"/>
          <w:sz w:val="36"/>
          <w:szCs w:val="36"/>
        </w:rPr>
      </w:pPr>
    </w:p>
    <w:sectPr w:rsidR="00F8109B" w:rsidRPr="00182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E707" w14:textId="77777777" w:rsidR="00270BB7" w:rsidRDefault="00270BB7" w:rsidP="00A75946">
      <w:r>
        <w:separator/>
      </w:r>
    </w:p>
  </w:endnote>
  <w:endnote w:type="continuationSeparator" w:id="0">
    <w:p w14:paraId="160E9191" w14:textId="77777777" w:rsidR="00270BB7" w:rsidRDefault="00270BB7" w:rsidP="00A7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2C432" w14:textId="77777777" w:rsidR="00270BB7" w:rsidRDefault="00270BB7" w:rsidP="00A75946">
      <w:r>
        <w:separator/>
      </w:r>
    </w:p>
  </w:footnote>
  <w:footnote w:type="continuationSeparator" w:id="0">
    <w:p w14:paraId="0A67E38F" w14:textId="77777777" w:rsidR="00270BB7" w:rsidRDefault="00270BB7" w:rsidP="00A75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AAF"/>
    <w:multiLevelType w:val="hybridMultilevel"/>
    <w:tmpl w:val="1BF60DCE"/>
    <w:lvl w:ilvl="0" w:tplc="2B166C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F166F7"/>
    <w:multiLevelType w:val="hybridMultilevel"/>
    <w:tmpl w:val="65000858"/>
    <w:lvl w:ilvl="0" w:tplc="2954D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1E4D32"/>
    <w:multiLevelType w:val="hybridMultilevel"/>
    <w:tmpl w:val="F74237CA"/>
    <w:lvl w:ilvl="0" w:tplc="BBC883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77"/>
    <w:rsid w:val="00095388"/>
    <w:rsid w:val="000B766A"/>
    <w:rsid w:val="0018258B"/>
    <w:rsid w:val="001F10BE"/>
    <w:rsid w:val="00270BB7"/>
    <w:rsid w:val="002E1EAE"/>
    <w:rsid w:val="0045421B"/>
    <w:rsid w:val="00470E76"/>
    <w:rsid w:val="004C3350"/>
    <w:rsid w:val="005726A4"/>
    <w:rsid w:val="00576304"/>
    <w:rsid w:val="0063212F"/>
    <w:rsid w:val="006C1A65"/>
    <w:rsid w:val="007E6528"/>
    <w:rsid w:val="00810CEA"/>
    <w:rsid w:val="00817F4C"/>
    <w:rsid w:val="008E3E69"/>
    <w:rsid w:val="009111AE"/>
    <w:rsid w:val="009379A7"/>
    <w:rsid w:val="00963A00"/>
    <w:rsid w:val="009A4C35"/>
    <w:rsid w:val="009C09AE"/>
    <w:rsid w:val="00A50977"/>
    <w:rsid w:val="00A75946"/>
    <w:rsid w:val="00BD3E37"/>
    <w:rsid w:val="00CE22BD"/>
    <w:rsid w:val="00CF0042"/>
    <w:rsid w:val="00EE4E53"/>
    <w:rsid w:val="00F35248"/>
    <w:rsid w:val="00F8109B"/>
    <w:rsid w:val="00FC25E0"/>
    <w:rsid w:val="00FD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4C4AF"/>
  <w15:chartTrackingRefBased/>
  <w15:docId w15:val="{043C24E9-E7AF-4F19-89CE-4F6AF4E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AE"/>
    <w:pPr>
      <w:ind w:firstLineChars="200" w:firstLine="420"/>
    </w:pPr>
  </w:style>
  <w:style w:type="paragraph" w:styleId="a4">
    <w:name w:val="Normal (Web)"/>
    <w:basedOn w:val="a"/>
    <w:uiPriority w:val="99"/>
    <w:semiHidden/>
    <w:unhideWhenUsed/>
    <w:rsid w:val="001F10B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A759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75946"/>
    <w:rPr>
      <w:sz w:val="18"/>
      <w:szCs w:val="18"/>
    </w:rPr>
  </w:style>
  <w:style w:type="paragraph" w:styleId="a7">
    <w:name w:val="footer"/>
    <w:basedOn w:val="a"/>
    <w:link w:val="a8"/>
    <w:uiPriority w:val="99"/>
    <w:unhideWhenUsed/>
    <w:rsid w:val="00A75946"/>
    <w:pPr>
      <w:tabs>
        <w:tab w:val="center" w:pos="4153"/>
        <w:tab w:val="right" w:pos="8306"/>
      </w:tabs>
      <w:snapToGrid w:val="0"/>
      <w:jc w:val="left"/>
    </w:pPr>
    <w:rPr>
      <w:sz w:val="18"/>
      <w:szCs w:val="18"/>
    </w:rPr>
  </w:style>
  <w:style w:type="character" w:customStyle="1" w:styleId="a8">
    <w:name w:val="页脚 字符"/>
    <w:basedOn w:val="a0"/>
    <w:link w:val="a7"/>
    <w:uiPriority w:val="99"/>
    <w:rsid w:val="00A759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163</Words>
  <Characters>933</Characters>
  <Application>Microsoft Office Word</Application>
  <DocSecurity>0</DocSecurity>
  <Lines>7</Lines>
  <Paragraphs>2</Paragraphs>
  <ScaleCrop>false</ScaleCrop>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仕明</dc:creator>
  <cp:keywords/>
  <dc:description/>
  <cp:lastModifiedBy>杜 仕明</cp:lastModifiedBy>
  <cp:revision>24</cp:revision>
  <dcterms:created xsi:type="dcterms:W3CDTF">2019-02-04T08:28:00Z</dcterms:created>
  <dcterms:modified xsi:type="dcterms:W3CDTF">2020-01-09T11:59:00Z</dcterms:modified>
</cp:coreProperties>
</file>