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advent of ... ...的到来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one of the most significant ... in human history 人类历史上最重要的...之一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go somewhere on foot 走路去某地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form of relaxation 休闲方式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keep fit 保持健康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form of transport 交通方式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resort to sth 诉诸于...、求助于...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comfy=comfortable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obviously 很明显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80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2017-09-27T03:34:51Z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