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A997" w14:textId="5738DDA4" w:rsidR="005477C3" w:rsidRPr="005477C3" w:rsidRDefault="005477C3" w:rsidP="005477C3">
      <w:pPr>
        <w:jc w:val="center"/>
        <w:rPr>
          <w:sz w:val="28"/>
          <w:szCs w:val="28"/>
        </w:rPr>
      </w:pPr>
      <w:r w:rsidRPr="005477C3">
        <w:rPr>
          <w:rFonts w:hint="eastAsia"/>
          <w:sz w:val="28"/>
          <w:szCs w:val="28"/>
        </w:rPr>
        <w:t>Tara</w:t>
      </w:r>
      <w:r w:rsidRPr="005477C3">
        <w:rPr>
          <w:rFonts w:hint="eastAsia"/>
          <w:sz w:val="28"/>
          <w:szCs w:val="28"/>
        </w:rPr>
        <w:t>发音课</w:t>
      </w:r>
      <w:r w:rsidRPr="005477C3">
        <w:rPr>
          <w:rFonts w:hint="eastAsia"/>
          <w:sz w:val="28"/>
          <w:szCs w:val="28"/>
        </w:rPr>
        <w:t>第五节</w:t>
      </w:r>
      <w:r w:rsidRPr="005477C3">
        <w:rPr>
          <w:rFonts w:hint="eastAsia"/>
          <w:sz w:val="28"/>
          <w:szCs w:val="28"/>
        </w:rPr>
        <w:t>（单词、词组、句子重读，语音语调及连读技巧）</w:t>
      </w:r>
    </w:p>
    <w:p w14:paraId="2E68A4E3" w14:textId="19F57E15" w:rsidR="005477C3" w:rsidRPr="005477C3" w:rsidRDefault="005477C3" w:rsidP="005477C3">
      <w:pPr>
        <w:rPr>
          <w:rFonts w:hint="eastAsia"/>
          <w:sz w:val="28"/>
          <w:szCs w:val="28"/>
        </w:rPr>
      </w:pPr>
      <w:r w:rsidRPr="005477C3">
        <w:rPr>
          <w:rFonts w:hint="eastAsia"/>
          <w:sz w:val="28"/>
          <w:szCs w:val="28"/>
        </w:rPr>
        <w:t>链接：</w:t>
      </w:r>
      <w:r w:rsidRPr="005477C3">
        <w:rPr>
          <w:rFonts w:hint="eastAsia"/>
          <w:sz w:val="28"/>
          <w:szCs w:val="28"/>
        </w:rPr>
        <w:t xml:space="preserve">https://pan.baidu.com/s/1TXfTp6GYi0VmsGqt_w3bew </w:t>
      </w:r>
    </w:p>
    <w:p w14:paraId="7F8A675C" w14:textId="77777777" w:rsidR="005477C3" w:rsidRPr="005477C3" w:rsidRDefault="005477C3" w:rsidP="005477C3">
      <w:pPr>
        <w:rPr>
          <w:rFonts w:hint="eastAsia"/>
          <w:sz w:val="28"/>
          <w:szCs w:val="28"/>
        </w:rPr>
      </w:pPr>
      <w:r w:rsidRPr="005477C3">
        <w:rPr>
          <w:rFonts w:hint="eastAsia"/>
          <w:sz w:val="28"/>
          <w:szCs w:val="28"/>
        </w:rPr>
        <w:t>提取码：</w:t>
      </w:r>
      <w:r w:rsidRPr="005477C3">
        <w:rPr>
          <w:rFonts w:hint="eastAsia"/>
          <w:sz w:val="28"/>
          <w:szCs w:val="28"/>
        </w:rPr>
        <w:t xml:space="preserve">532m </w:t>
      </w:r>
    </w:p>
    <w:p w14:paraId="01E843B1" w14:textId="6D610E5F" w:rsidR="005477C3" w:rsidRDefault="005477C3" w:rsidP="005477C3">
      <w:r>
        <w:rPr>
          <w:rFonts w:hint="eastAsia"/>
        </w:rPr>
        <w:t>复制这段内容后打开百度网盘手机</w:t>
      </w:r>
      <w:r>
        <w:rPr>
          <w:rFonts w:hint="eastAsia"/>
        </w:rPr>
        <w:t>App</w:t>
      </w:r>
      <w:r>
        <w:rPr>
          <w:rFonts w:hint="eastAsia"/>
        </w:rPr>
        <w:t>，操作更方便哦</w:t>
      </w:r>
    </w:p>
    <w:p w14:paraId="3F7150EB" w14:textId="02B35D52" w:rsidR="005477C3" w:rsidRDefault="005477C3" w:rsidP="005477C3">
      <w:pPr>
        <w:rPr>
          <w:rFonts w:hint="eastAsia"/>
        </w:rPr>
      </w:pPr>
      <w:r w:rsidRPr="005477C3">
        <w:rPr>
          <w:noProof/>
        </w:rPr>
        <w:drawing>
          <wp:inline distT="0" distB="0" distL="0" distR="0" wp14:anchorId="42BE5630" wp14:editId="06DA6077">
            <wp:extent cx="2665730" cy="26657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3"/>
    <w:rsid w:val="0054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22A3"/>
  <w15:chartTrackingRefBased/>
  <w15:docId w15:val="{F88FC00F-5D03-491F-A1CD-0F4DDE0F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1</cp:revision>
  <dcterms:created xsi:type="dcterms:W3CDTF">2020-12-14T20:21:00Z</dcterms:created>
  <dcterms:modified xsi:type="dcterms:W3CDTF">2020-12-14T20:23:00Z</dcterms:modified>
</cp:coreProperties>
</file>