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  <w:bookmarkStart w:id="6" w:name="_GoBack"/>
      <w:bookmarkEnd w:id="6"/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Some people think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yellow"/>
          <w:u w:val="single"/>
        </w:rPr>
        <w:t>the government/governments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should pay for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education and medical care/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lang w:eastAsia="zh-CN"/>
        </w:rPr>
        <w:t>health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lang w:eastAsia="zh-CN"/>
        </w:rPr>
        <w:t>care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. To what extent do you agree or disagree with this statement?</w:t>
      </w:r>
    </w:p>
    <w:p>
      <w:pPr>
        <w:rPr>
          <w:rFonts w:hint="eastAsia" w:ascii="黑体" w:hAnsi="黑体" w:eastAsia="黑体" w:cs="黑体"/>
          <w:color w:val="000000" w:themeColor="text1"/>
          <w:sz w:val="28"/>
          <w:szCs w:val="28"/>
        </w:rPr>
      </w:pP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  <w:lang w:val="en-US" w:eastAsia="zh-CN"/>
        </w:rPr>
        <w:t>S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>olution类题型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>确定话题范围：教育&amp;医疗的民生问题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>确定讨论对象：the government, pay for education and medical care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>确定程度、限定词：题目表面没有，但是需要考虑到支付的比例。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bookmarkStart w:id="0" w:name="OLE_LINK7"/>
      <w:bookmarkStart w:id="1" w:name="OLE_LINK8"/>
      <w:r>
        <w:rPr>
          <w:rFonts w:hint="eastAsia" w:ascii="黑体" w:hAnsi="黑体" w:eastAsia="黑体" w:cs="黑体"/>
          <w:sz w:val="28"/>
          <w:szCs w:val="28"/>
          <w:highlight w:val="cyan"/>
        </w:rPr>
        <w:t>涉及到政府的题目构思需注意：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If supporting an idea, then focusing on the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  <w:u w:val="single"/>
        </w:rPr>
        <w:t>necessity and potential benefits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 of the policy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If questioning an idea, then analyzing the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  <w:t>feasibility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  <w:t>(=whether the idea is practical)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 of the policy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首段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推荐</w:t>
      </w:r>
      <w:r>
        <w:rPr>
          <w:rFonts w:hint="eastAsia" w:ascii="黑体" w:hAnsi="黑体" w:eastAsia="黑体" w:cs="黑体"/>
          <w:sz w:val="28"/>
          <w:szCs w:val="28"/>
        </w:rPr>
        <w:t>版本：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u w:val="single"/>
        </w:rPr>
        <w:t>How to</w:t>
      </w:r>
      <w:r>
        <w:rPr>
          <w:rFonts w:hint="eastAsia" w:ascii="黑体" w:hAnsi="黑体" w:eastAsia="黑体" w:cs="黑体"/>
          <w:sz w:val="28"/>
          <w:szCs w:val="28"/>
        </w:rPr>
        <w:t xml:space="preserve"> finance/fund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>the increasing costs of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health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care</w:t>
      </w:r>
      <w:r>
        <w:rPr>
          <w:rFonts w:hint="eastAsia" w:ascii="黑体" w:hAnsi="黑体" w:eastAsia="黑体" w:cs="黑体"/>
          <w:sz w:val="28"/>
          <w:szCs w:val="28"/>
        </w:rPr>
        <w:t xml:space="preserve"> and education </w:t>
      </w:r>
      <w:r>
        <w:rPr>
          <w:rFonts w:hint="eastAsia" w:ascii="黑体" w:hAnsi="黑体" w:eastAsia="黑体" w:cs="黑体"/>
          <w:color w:val="FF0000"/>
          <w:sz w:val="28"/>
          <w:szCs w:val="28"/>
          <w:u w:val="single"/>
        </w:rPr>
        <w:t>has become a major concern to many.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u w:val="single"/>
        </w:rPr>
        <w:t>While some insist that</w:t>
      </w:r>
      <w:r>
        <w:rPr>
          <w:rFonts w:hint="eastAsia" w:ascii="黑体" w:hAnsi="黑体" w:eastAsia="黑体" w:cs="黑体"/>
          <w:sz w:val="28"/>
          <w:szCs w:val="28"/>
        </w:rPr>
        <w:t xml:space="preserve"> they should be provided by governments for free</w:t>
      </w:r>
      <w:r>
        <w:rPr>
          <w:rFonts w:hint="eastAsia" w:ascii="黑体" w:hAnsi="黑体" w:eastAsia="黑体" w:cs="黑体"/>
          <w:color w:val="FF0000"/>
          <w:sz w:val="28"/>
          <w:szCs w:val="28"/>
          <w:u w:val="single"/>
        </w:rPr>
        <w:t>, others think otherwise, holding 分词作伴随状语that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they are</w:t>
      </w:r>
      <w:r>
        <w:rPr>
          <w:rFonts w:hint="eastAsia" w:ascii="黑体" w:hAnsi="黑体" w:eastAsia="黑体" w:cs="黑体"/>
          <w:sz w:val="28"/>
          <w:szCs w:val="28"/>
        </w:rPr>
        <w:t xml:space="preserve"> not the responsibility of the government.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 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u w:val="single"/>
        </w:rPr>
        <w:t>Generally, I believe that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governments should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>cover some parts of the bills at least</w:t>
      </w:r>
      <w:r>
        <w:rPr>
          <w:rFonts w:hint="eastAsia" w:ascii="黑体" w:hAnsi="黑体" w:eastAsia="黑体" w:cs="黑体"/>
          <w:sz w:val="28"/>
          <w:szCs w:val="28"/>
        </w:rPr>
        <w:t>.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</w:pP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>极端不成立法则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  <w:u w:val="single"/>
        </w:rPr>
        <w:t>How to</w:t>
      </w:r>
      <w:r>
        <w:rPr>
          <w:rFonts w:hint="eastAsia" w:ascii="黑体" w:hAnsi="黑体" w:eastAsia="黑体" w:cs="黑体"/>
          <w:sz w:val="28"/>
          <w:szCs w:val="28"/>
          <w:highlight w:val="cyan"/>
        </w:rPr>
        <w:t xml:space="preserve"> ...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  <w:u w:val="single"/>
        </w:rPr>
        <w:t>has become a major concern to many.</w:t>
      </w:r>
      <w:r>
        <w:rPr>
          <w:rFonts w:hint="eastAsia" w:ascii="黑体" w:hAnsi="黑体" w:eastAsia="黑体" w:cs="黑体"/>
          <w:sz w:val="28"/>
          <w:szCs w:val="28"/>
          <w:highlight w:val="cyan"/>
        </w:rPr>
        <w:t xml:space="preserve">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  <w:u w:val="single"/>
        </w:rPr>
        <w:t>While尽管 some insist/claim/argue/think that</w:t>
      </w:r>
      <w:r>
        <w:rPr>
          <w:rFonts w:hint="eastAsia" w:ascii="黑体" w:hAnsi="黑体" w:eastAsia="黑体" w:cs="黑体"/>
          <w:sz w:val="28"/>
          <w:szCs w:val="28"/>
          <w:highlight w:val="cyan"/>
        </w:rPr>
        <w:t xml:space="preserve"> ...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  <w:u w:val="single"/>
        </w:rPr>
        <w:t>, others think otherwise, holding that</w:t>
      </w:r>
      <w:r>
        <w:rPr>
          <w:rFonts w:hint="eastAsia" w:ascii="黑体" w:hAnsi="黑体" w:eastAsia="黑体" w:cs="黑体"/>
          <w:sz w:val="28"/>
          <w:szCs w:val="28"/>
          <w:highlight w:val="cyan"/>
        </w:rPr>
        <w:t xml:space="preserve"> ....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  <w:t xml:space="preserve">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  <w:u w:val="single"/>
        </w:rPr>
        <w:t>Generally, I believe that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highlight w:val="cyan"/>
        </w:rPr>
        <w:t>....</w:t>
      </w:r>
      <w:bookmarkEnd w:id="0"/>
      <w:bookmarkEnd w:id="1"/>
      <w:r>
        <w:rPr>
          <w:rFonts w:hint="eastAsia" w:ascii="黑体" w:hAnsi="黑体" w:eastAsia="黑体" w:cs="黑体"/>
          <w:sz w:val="28"/>
          <w:szCs w:val="28"/>
        </w:rPr>
        <w:t xml:space="preserve"> 如何解决问题、处理事务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首段传统版本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  <w:t>It is easy to notice that the cost of education and health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  <w:t>care is increasing rapidly in recent years. While some insist that..., others think... Generally, I believe that...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bookmarkStart w:id="2" w:name="OLE_LINK11"/>
      <w:bookmarkStart w:id="3" w:name="OLE_LINK12"/>
      <w:r>
        <w:rPr>
          <w:rFonts w:hint="eastAsia" w:ascii="黑体" w:hAnsi="黑体" w:eastAsia="黑体" w:cs="黑体"/>
          <w:sz w:val="28"/>
          <w:szCs w:val="28"/>
        </w:rPr>
        <w:t>主体段一：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A sound health care system and quality education are essential to the well-being of a country, so they should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be top of a government’s agenda</w:t>
      </w:r>
      <w:r>
        <w:rPr>
          <w:rFonts w:hint="eastAsia" w:ascii="黑体" w:hAnsi="黑体" w:eastAsia="黑体" w:cs="黑体"/>
          <w:sz w:val="28"/>
          <w:szCs w:val="28"/>
        </w:rPr>
        <w:t xml:space="preserve">, </w:t>
      </w:r>
      <w:r>
        <w:rPr>
          <w:rFonts w:hint="eastAsia" w:ascii="黑体" w:hAnsi="黑体" w:eastAsia="黑体" w:cs="黑体"/>
          <w:sz w:val="28"/>
          <w:szCs w:val="28"/>
          <w:highlight w:val="green"/>
        </w:rPr>
        <w:t>along with other issues, such as sovereignty and national security etc.类比论证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u w:val="single"/>
        </w:rPr>
        <w:t>That is to say that</w:t>
      </w:r>
      <w:r>
        <w:rPr>
          <w:rFonts w:hint="eastAsia" w:ascii="黑体" w:hAnsi="黑体" w:eastAsia="黑体" w:cs="黑体"/>
          <w:sz w:val="28"/>
          <w:szCs w:val="28"/>
        </w:rPr>
        <w:t xml:space="preserve"> the government has the responsibility to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 take care of</w:t>
      </w:r>
      <w:r>
        <w:rPr>
          <w:rFonts w:hint="eastAsia" w:ascii="黑体" w:hAnsi="黑体" w:eastAsia="黑体" w:cs="黑体"/>
          <w:sz w:val="28"/>
          <w:szCs w:val="28"/>
        </w:rPr>
        <w:t xml:space="preserve"> its people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in terms of</w:t>
      </w:r>
      <w:r>
        <w:rPr>
          <w:rFonts w:hint="eastAsia" w:ascii="黑体" w:hAnsi="黑体" w:eastAsia="黑体" w:cs="黑体"/>
          <w:sz w:val="28"/>
          <w:szCs w:val="28"/>
        </w:rPr>
        <w:t xml:space="preserve"> their health and education.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tabs>
          <w:tab w:val="left" w:pos="7290"/>
        </w:tabs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be top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of one's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  <w:t>/the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 xml:space="preserve"> agenda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  <w:t>= be high on o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ne's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  <w:t>/the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 xml:space="preserve"> agenda ...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  <w:t>是当务之急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ab/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主体段二：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  <w:u w:val="single"/>
        </w:rPr>
        <w:t>It is also true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cyan"/>
          <w:u w:val="single"/>
        </w:rPr>
        <w:t xml:space="preserve"> that</w:t>
      </w:r>
      <w:r>
        <w:rPr>
          <w:rFonts w:hint="eastAsia" w:ascii="黑体" w:hAnsi="黑体" w:eastAsia="黑体" w:cs="黑体"/>
          <w:sz w:val="28"/>
          <w:szCs w:val="28"/>
          <w:highlight w:val="cyan"/>
        </w:rPr>
        <w:t xml:space="preserve"> the budget of the government is not unlimited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cyan"/>
        </w:rPr>
        <w:t>and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  <w:t xml:space="preserve">并列主语从句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cyan"/>
        </w:rPr>
        <w:t>that</w:t>
      </w:r>
      <w:r>
        <w:rPr>
          <w:rFonts w:hint="eastAsia" w:ascii="黑体" w:hAnsi="黑体" w:eastAsia="黑体" w:cs="黑体"/>
          <w:b/>
          <w:bCs/>
          <w:sz w:val="28"/>
          <w:szCs w:val="28"/>
          <w:highlight w:val="cya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highlight w:val="cyan"/>
        </w:rPr>
        <w:t>there are simply too many issues that need to be dealt with and paid for.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u w:val="single"/>
        </w:rPr>
        <w:t>It is imaginable that</w:t>
      </w:r>
      <w:r>
        <w:rPr>
          <w:rFonts w:hint="eastAsia" w:ascii="黑体" w:hAnsi="黑体" w:eastAsia="黑体" w:cs="黑体"/>
          <w:sz w:val="28"/>
          <w:szCs w:val="28"/>
        </w:rPr>
        <w:t xml:space="preserve"> taxes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would</w:t>
      </w:r>
      <w:r>
        <w:rPr>
          <w:rFonts w:hint="eastAsia" w:ascii="黑体" w:hAnsi="黑体" w:eastAsia="黑体" w:cs="黑体"/>
          <w:sz w:val="28"/>
          <w:szCs w:val="28"/>
        </w:rPr>
        <w:t xml:space="preserve"> definitely be raised if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>all</w:t>
      </w:r>
      <w:r>
        <w:rPr>
          <w:rFonts w:hint="eastAsia" w:ascii="黑体" w:hAnsi="黑体" w:eastAsia="黑体" w:cs="黑体"/>
          <w:sz w:val="28"/>
          <w:szCs w:val="28"/>
        </w:rPr>
        <w:t xml:space="preserve"> the costs of public health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 xml:space="preserve">care and education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were</w:t>
      </w:r>
      <w:r>
        <w:rPr>
          <w:rFonts w:hint="eastAsia" w:ascii="黑体" w:hAnsi="黑体" w:eastAsia="黑体" w:cs="黑体"/>
          <w:sz w:val="28"/>
          <w:szCs w:val="28"/>
        </w:rPr>
        <w:t xml:space="preserve"> paid by the government.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u w:val="single"/>
        </w:rPr>
        <w:t>This is especially true in some developing countries with huge population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s</w:t>
      </w:r>
      <w:r>
        <w:rPr>
          <w:rFonts w:hint="eastAsia" w:ascii="黑体" w:hAnsi="黑体" w:eastAsia="黑体" w:cs="黑体"/>
          <w:sz w:val="28"/>
          <w:szCs w:val="28"/>
          <w:u w:val="single"/>
        </w:rPr>
        <w:t>.具象化思维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Obviously, too much taxation imposed on individuals </w:t>
      </w:r>
      <w:r>
        <w:rPr>
          <w:rFonts w:hint="eastAsia" w:ascii="黑体" w:hAnsi="黑体" w:eastAsia="黑体" w:cs="黑体"/>
          <w:color w:val="FF0000"/>
          <w:sz w:val="28"/>
          <w:szCs w:val="28"/>
          <w:u w:val="single"/>
        </w:rPr>
        <w:t>is not justified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.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>... is justified.  ...是合理的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>impose heavy taxes on somebody 给某人施加重税 = heavy taxes/ taxation imposed on somebody</w:t>
      </w:r>
    </w:p>
    <w:p>
      <w:pPr>
        <w:rPr>
          <w:rFonts w:hint="eastAsia" w:ascii="黑体" w:hAnsi="黑体" w:eastAsia="黑体" w:cs="黑体"/>
          <w:sz w:val="28"/>
          <w:szCs w:val="28"/>
          <w:highlight w:val="yellow"/>
        </w:rPr>
      </w:pPr>
      <w:r>
        <w:rPr>
          <w:rFonts w:hint="eastAsia" w:ascii="黑体" w:hAnsi="黑体" w:eastAsia="黑体" w:cs="黑体"/>
          <w:sz w:val="28"/>
          <w:szCs w:val="28"/>
          <w:highlight w:val="yellow"/>
        </w:rPr>
        <w:t>if条件虚拟语气——</w:t>
      </w:r>
    </w:p>
    <w:p>
      <w:pPr>
        <w:rPr>
          <w:rFonts w:hint="eastAsia" w:ascii="黑体" w:hAnsi="黑体" w:eastAsia="黑体" w:cs="黑体"/>
          <w:sz w:val="28"/>
          <w:szCs w:val="28"/>
          <w:highlight w:val="yellow"/>
        </w:rPr>
      </w:pPr>
      <w:r>
        <w:rPr>
          <w:rFonts w:hint="eastAsia" w:ascii="黑体" w:hAnsi="黑体" w:eastAsia="黑体" w:cs="黑体"/>
          <w:sz w:val="28"/>
          <w:szCs w:val="28"/>
          <w:highlight w:val="yellow"/>
        </w:rPr>
        <w:t>主句谓语 would/could/should/might+动词原形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highlight w:val="yellow"/>
        </w:rPr>
        <w:t>if条件句谓语 过去式或者were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主体段三：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u w:val="single"/>
        </w:rPr>
        <w:t>Therefore, I think a good way to address this issue is that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highlight w:val="yellow"/>
        </w:rPr>
        <w:t>part of</w:t>
      </w:r>
      <w:r>
        <w:rPr>
          <w:rFonts w:hint="eastAsia" w:ascii="黑体" w:hAnsi="黑体" w:eastAsia="黑体" w:cs="黑体"/>
          <w:sz w:val="28"/>
          <w:szCs w:val="28"/>
        </w:rPr>
        <w:t xml:space="preserve"> health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 xml:space="preserve">care costs and education fees are covered by the government, 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especially for those </w:t>
      </w:r>
      <w:bookmarkStart w:id="4" w:name="OLE_LINK4"/>
      <w:bookmarkStart w:id="5" w:name="OLE_LINK3"/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  <w:u w:val="single"/>
        </w:rPr>
        <w:t>economically disadvantaged people and families</w:t>
      </w:r>
      <w:bookmarkEnd w:id="4"/>
      <w:bookmarkEnd w:id="5"/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  <w:u w:val="single"/>
        </w:rPr>
        <w:t>具象思维</w:t>
      </w:r>
      <w:r>
        <w:rPr>
          <w:rFonts w:hint="eastAsia" w:ascii="黑体" w:hAnsi="黑体" w:eastAsia="黑体" w:cs="黑体"/>
          <w:sz w:val="28"/>
          <w:szCs w:val="28"/>
        </w:rPr>
        <w:t xml:space="preserve">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  <w:t>At the same time, quality private health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  <w:t>care and education systems should be encouraged and monitored by some authorities to make sure that most kinds of medical and educational demands are met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  <w:lang w:val="en-US" w:eastAsia="zh-CN"/>
        </w:rPr>
        <w:t>,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cyan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cyan"/>
          <w:u w:val="single"/>
        </w:rPr>
        <w:t>while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  <w:u w:val="single"/>
        </w:rPr>
        <w:t xml:space="preserve"> governments' finite budgets would not be exhausted政府有限的预算不会耗尽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  <w:t>.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>economically disadvantaged people and families 经济上有困难的人们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和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家庭</w:t>
      </w:r>
      <w:bookmarkEnd w:id="2"/>
      <w:bookmarkEnd w:id="3"/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结尾段：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To conclude, the government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has an indispensable role to play in</w:t>
      </w:r>
      <w:r>
        <w:rPr>
          <w:rFonts w:hint="eastAsia" w:ascii="黑体" w:hAnsi="黑体" w:eastAsia="黑体" w:cs="黑体"/>
          <w:sz w:val="28"/>
          <w:szCs w:val="28"/>
        </w:rPr>
        <w:t xml:space="preserve"> developing a healthy and educated society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, but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并列句连接词</w:t>
      </w:r>
      <w:r>
        <w:rPr>
          <w:rFonts w:hint="eastAsia" w:ascii="黑体" w:hAnsi="黑体" w:eastAsia="黑体" w:cs="黑体"/>
          <w:sz w:val="28"/>
          <w:szCs w:val="28"/>
        </w:rPr>
        <w:t xml:space="preserve"> the financial burden on its shoulders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should not be neglected/ negligible</w:t>
      </w:r>
      <w:r>
        <w:rPr>
          <w:rFonts w:hint="eastAsia" w:ascii="黑体" w:hAnsi="黑体" w:eastAsia="黑体" w:cs="黑体"/>
          <w:sz w:val="28"/>
          <w:szCs w:val="28"/>
        </w:rPr>
        <w:t xml:space="preserve">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cope with=deal with=handle=combat=tackle ...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杜斯迅老师的原创参考范文 仅供学习使用</w:t>
      </w:r>
    </w:p>
    <w:sectPr>
      <w:headerReference r:id="rId3" w:type="default"/>
      <w:pgSz w:w="11906" w:h="16838"/>
      <w:pgMar w:top="1100" w:right="1236" w:bottom="110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BF130A"/>
    <w:multiLevelType w:val="multilevel"/>
    <w:tmpl w:val="69BF130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4D38"/>
    <w:rsid w:val="0000332F"/>
    <w:rsid w:val="00007E80"/>
    <w:rsid w:val="000329B0"/>
    <w:rsid w:val="0009192E"/>
    <w:rsid w:val="000C7345"/>
    <w:rsid w:val="000D6CF3"/>
    <w:rsid w:val="000F5D26"/>
    <w:rsid w:val="000F6888"/>
    <w:rsid w:val="00106E4F"/>
    <w:rsid w:val="001101EA"/>
    <w:rsid w:val="0011047C"/>
    <w:rsid w:val="001763CE"/>
    <w:rsid w:val="001827FF"/>
    <w:rsid w:val="0019107C"/>
    <w:rsid w:val="00197E1F"/>
    <w:rsid w:val="001C277A"/>
    <w:rsid w:val="001C43F3"/>
    <w:rsid w:val="001D7CA8"/>
    <w:rsid w:val="001E399F"/>
    <w:rsid w:val="00200EF6"/>
    <w:rsid w:val="00203F65"/>
    <w:rsid w:val="00215B22"/>
    <w:rsid w:val="00221A0B"/>
    <w:rsid w:val="00230F1D"/>
    <w:rsid w:val="00246748"/>
    <w:rsid w:val="0025117B"/>
    <w:rsid w:val="00264338"/>
    <w:rsid w:val="00271E29"/>
    <w:rsid w:val="002831EA"/>
    <w:rsid w:val="002A5E5E"/>
    <w:rsid w:val="002B4312"/>
    <w:rsid w:val="002C64A7"/>
    <w:rsid w:val="00315E65"/>
    <w:rsid w:val="00325B0D"/>
    <w:rsid w:val="00331943"/>
    <w:rsid w:val="00336AA5"/>
    <w:rsid w:val="003432C2"/>
    <w:rsid w:val="00350BA0"/>
    <w:rsid w:val="003657A8"/>
    <w:rsid w:val="00365C55"/>
    <w:rsid w:val="00384D38"/>
    <w:rsid w:val="00392021"/>
    <w:rsid w:val="003D0424"/>
    <w:rsid w:val="003D1B75"/>
    <w:rsid w:val="003F2242"/>
    <w:rsid w:val="003F65D1"/>
    <w:rsid w:val="0040449F"/>
    <w:rsid w:val="00417AD4"/>
    <w:rsid w:val="004227FD"/>
    <w:rsid w:val="00436CFA"/>
    <w:rsid w:val="004506C1"/>
    <w:rsid w:val="004B6588"/>
    <w:rsid w:val="004C4434"/>
    <w:rsid w:val="004E38FC"/>
    <w:rsid w:val="004F5B48"/>
    <w:rsid w:val="00511CB9"/>
    <w:rsid w:val="00544948"/>
    <w:rsid w:val="00555751"/>
    <w:rsid w:val="0055661B"/>
    <w:rsid w:val="00571D10"/>
    <w:rsid w:val="005737E7"/>
    <w:rsid w:val="00582D35"/>
    <w:rsid w:val="00583664"/>
    <w:rsid w:val="005927C2"/>
    <w:rsid w:val="00596C0D"/>
    <w:rsid w:val="005B5EE9"/>
    <w:rsid w:val="005F7F27"/>
    <w:rsid w:val="00605C08"/>
    <w:rsid w:val="00617457"/>
    <w:rsid w:val="006330E7"/>
    <w:rsid w:val="006370E1"/>
    <w:rsid w:val="00641C7D"/>
    <w:rsid w:val="00643561"/>
    <w:rsid w:val="00643F59"/>
    <w:rsid w:val="00654F16"/>
    <w:rsid w:val="00676E57"/>
    <w:rsid w:val="00680FA9"/>
    <w:rsid w:val="00681CB5"/>
    <w:rsid w:val="006828D4"/>
    <w:rsid w:val="0069252D"/>
    <w:rsid w:val="0069596D"/>
    <w:rsid w:val="00745B90"/>
    <w:rsid w:val="00797ED9"/>
    <w:rsid w:val="007C7C08"/>
    <w:rsid w:val="007D72D0"/>
    <w:rsid w:val="007E2EBA"/>
    <w:rsid w:val="00800011"/>
    <w:rsid w:val="008415D9"/>
    <w:rsid w:val="00843B7E"/>
    <w:rsid w:val="008574F8"/>
    <w:rsid w:val="00865C9E"/>
    <w:rsid w:val="00876322"/>
    <w:rsid w:val="008940AE"/>
    <w:rsid w:val="008A0426"/>
    <w:rsid w:val="008B00BA"/>
    <w:rsid w:val="008B3851"/>
    <w:rsid w:val="008B571B"/>
    <w:rsid w:val="008C3CD0"/>
    <w:rsid w:val="008D5E77"/>
    <w:rsid w:val="008F293B"/>
    <w:rsid w:val="00927C34"/>
    <w:rsid w:val="009404ED"/>
    <w:rsid w:val="009528CD"/>
    <w:rsid w:val="00962894"/>
    <w:rsid w:val="0098206E"/>
    <w:rsid w:val="00984AF2"/>
    <w:rsid w:val="009851F9"/>
    <w:rsid w:val="009A6975"/>
    <w:rsid w:val="009B424D"/>
    <w:rsid w:val="009C6B1E"/>
    <w:rsid w:val="009C6E9B"/>
    <w:rsid w:val="009D5271"/>
    <w:rsid w:val="009E0000"/>
    <w:rsid w:val="00A11493"/>
    <w:rsid w:val="00A224D2"/>
    <w:rsid w:val="00A25AF4"/>
    <w:rsid w:val="00A45DDD"/>
    <w:rsid w:val="00AE23F8"/>
    <w:rsid w:val="00B213CA"/>
    <w:rsid w:val="00B2624E"/>
    <w:rsid w:val="00B32029"/>
    <w:rsid w:val="00B500DB"/>
    <w:rsid w:val="00B53D55"/>
    <w:rsid w:val="00B55799"/>
    <w:rsid w:val="00B7229C"/>
    <w:rsid w:val="00B733F7"/>
    <w:rsid w:val="00BA338B"/>
    <w:rsid w:val="00BB3537"/>
    <w:rsid w:val="00BB7706"/>
    <w:rsid w:val="00BD445E"/>
    <w:rsid w:val="00BE3F3F"/>
    <w:rsid w:val="00BE4CDF"/>
    <w:rsid w:val="00C05D6B"/>
    <w:rsid w:val="00C51028"/>
    <w:rsid w:val="00C84D6A"/>
    <w:rsid w:val="00CB60DC"/>
    <w:rsid w:val="00CB7FF1"/>
    <w:rsid w:val="00CD3CB0"/>
    <w:rsid w:val="00CD7738"/>
    <w:rsid w:val="00CF6E9F"/>
    <w:rsid w:val="00D03D66"/>
    <w:rsid w:val="00D11B07"/>
    <w:rsid w:val="00D27C46"/>
    <w:rsid w:val="00D361F0"/>
    <w:rsid w:val="00D93852"/>
    <w:rsid w:val="00DC09BB"/>
    <w:rsid w:val="00DD5B81"/>
    <w:rsid w:val="00DE3032"/>
    <w:rsid w:val="00DE6A84"/>
    <w:rsid w:val="00DF423B"/>
    <w:rsid w:val="00E07A58"/>
    <w:rsid w:val="00E13F83"/>
    <w:rsid w:val="00E33C33"/>
    <w:rsid w:val="00E5426D"/>
    <w:rsid w:val="00E55AB3"/>
    <w:rsid w:val="00E56B0F"/>
    <w:rsid w:val="00E71BA1"/>
    <w:rsid w:val="00E728E1"/>
    <w:rsid w:val="00E84FD3"/>
    <w:rsid w:val="00E931FE"/>
    <w:rsid w:val="00EF0A2F"/>
    <w:rsid w:val="00F030D9"/>
    <w:rsid w:val="00F36187"/>
    <w:rsid w:val="00F412E1"/>
    <w:rsid w:val="00F92C9C"/>
    <w:rsid w:val="00FA08AA"/>
    <w:rsid w:val="00FA4255"/>
    <w:rsid w:val="00FE474C"/>
    <w:rsid w:val="0FA53071"/>
    <w:rsid w:val="169757E6"/>
    <w:rsid w:val="18F3496B"/>
    <w:rsid w:val="20D21893"/>
    <w:rsid w:val="21157593"/>
    <w:rsid w:val="2A6B6DAF"/>
    <w:rsid w:val="36585438"/>
    <w:rsid w:val="3F8B5B26"/>
    <w:rsid w:val="40CE4812"/>
    <w:rsid w:val="44C77901"/>
    <w:rsid w:val="4CEE1C81"/>
    <w:rsid w:val="538362F3"/>
    <w:rsid w:val="57EC0598"/>
    <w:rsid w:val="607066EC"/>
    <w:rsid w:val="735E346A"/>
    <w:rsid w:val="7CA3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460</Words>
  <Characters>2625</Characters>
  <Lines>21</Lines>
  <Paragraphs>6</Paragraphs>
  <TotalTime>109</TotalTime>
  <ScaleCrop>false</ScaleCrop>
  <LinksUpToDate>false</LinksUpToDate>
  <CharactersWithSpaces>3079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2015-09-14T12:31:00Z</dcterms:created>
  <dc:creator>kurtdu</dc:creator>
  <cp:lastModifiedBy>DOMI</cp:lastModifiedBy>
  <dcterms:modified xsi:type="dcterms:W3CDTF">2021-05-03T09:55:27Z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EF7420032A5849F4A32B2A9D362950AE</vt:lpwstr>
  </property>
</Properties>
</file>