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Default Extension="gif" ContentType="image/gif"/>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diagrams/layout1.xml" ContentType="application/vnd.openxmlformats-officedocument.drawingml.diagramLayou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E25BB" w:rsidRPr="006463E6" w:rsidRDefault="00256FA8" w:rsidP="001E25BB">
      <w:pPr>
        <w:keepNext/>
        <w:jc w:val="center"/>
        <w:outlineLvl w:val="0"/>
        <w:rPr>
          <w:rFonts w:ascii="宋体" w:hAnsi="宋体"/>
          <w:b/>
          <w:bCs/>
          <w:sz w:val="32"/>
          <w:szCs w:val="32"/>
        </w:rPr>
      </w:pPr>
      <w:proofErr w:type="gramStart"/>
      <w:r>
        <w:rPr>
          <w:rFonts w:ascii="宋体" w:hAnsi="宋体" w:hint="eastAsia"/>
          <w:b/>
          <w:bCs/>
          <w:sz w:val="32"/>
          <w:szCs w:val="32"/>
        </w:rPr>
        <w:t>雅思</w:t>
      </w:r>
      <w:r w:rsidR="00CC7CC9">
        <w:rPr>
          <w:rFonts w:ascii="宋体" w:hAnsi="宋体" w:hint="eastAsia"/>
          <w:b/>
          <w:bCs/>
          <w:sz w:val="32"/>
          <w:szCs w:val="32"/>
        </w:rPr>
        <w:t>阅读</w:t>
      </w:r>
      <w:proofErr w:type="gramEnd"/>
      <w:r w:rsidR="00525A17">
        <w:rPr>
          <w:rFonts w:ascii="宋体" w:hAnsi="宋体" w:hint="eastAsia"/>
          <w:b/>
          <w:bCs/>
          <w:sz w:val="32"/>
          <w:szCs w:val="32"/>
        </w:rPr>
        <w:t>讲义</w:t>
      </w:r>
    </w:p>
    <w:p w:rsidR="001E25BB" w:rsidRPr="002B6C2C" w:rsidRDefault="001E25BB" w:rsidP="001E25BB">
      <w:pPr>
        <w:jc w:val="center"/>
        <w:outlineLvl w:val="0"/>
        <w:rPr>
          <w:b/>
        </w:rPr>
      </w:pPr>
    </w:p>
    <w:p w:rsidR="001E25BB" w:rsidRPr="00CF3D8A" w:rsidRDefault="001E25BB" w:rsidP="001E25BB">
      <w:pPr>
        <w:jc w:val="center"/>
        <w:outlineLvl w:val="0"/>
        <w:rPr>
          <w:b/>
          <w:szCs w:val="21"/>
        </w:rPr>
      </w:pPr>
      <w:r>
        <w:rPr>
          <w:rFonts w:hint="eastAsia"/>
          <w:b/>
        </w:rPr>
        <w:t>主讲：</w:t>
      </w:r>
      <w:r w:rsidR="00CC7CC9">
        <w:rPr>
          <w:rFonts w:hint="eastAsia"/>
          <w:b/>
          <w:szCs w:val="21"/>
        </w:rPr>
        <w:t>孙吉芯</w:t>
      </w:r>
    </w:p>
    <w:p w:rsidR="001E25BB" w:rsidRDefault="001E25BB" w:rsidP="001E25BB">
      <w:pPr>
        <w:jc w:val="center"/>
      </w:pPr>
    </w:p>
    <w:p w:rsidR="001E25BB" w:rsidRPr="00326951" w:rsidRDefault="001E25BB" w:rsidP="001E25BB">
      <w:pPr>
        <w:jc w:val="center"/>
        <w:rPr>
          <w:b/>
          <w:sz w:val="28"/>
          <w:szCs w:val="28"/>
        </w:rPr>
      </w:pPr>
      <w:r w:rsidRPr="00326951">
        <w:rPr>
          <w:rFonts w:hint="eastAsia"/>
          <w:b/>
          <w:sz w:val="28"/>
          <w:szCs w:val="28"/>
        </w:rPr>
        <w:t>欢迎使用新东方在线电子教材</w:t>
      </w:r>
    </w:p>
    <w:p w:rsidR="001E25BB" w:rsidRDefault="001E25BB" w:rsidP="001E25BB">
      <w:pPr>
        <w:jc w:val="center"/>
      </w:pPr>
      <w:r>
        <w:rPr>
          <w:rFonts w:hint="eastAsia"/>
          <w:noProof/>
        </w:rPr>
        <w:drawing>
          <wp:inline distT="0" distB="0" distL="0" distR="0">
            <wp:extent cx="3657600" cy="1612900"/>
            <wp:effectExtent l="1905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3657600" cy="1612900"/>
                    </a:xfrm>
                    <a:prstGeom prst="rect">
                      <a:avLst/>
                    </a:prstGeom>
                    <a:noFill/>
                    <a:ln w="9525">
                      <a:noFill/>
                      <a:miter lim="800000"/>
                      <a:headEnd/>
                      <a:tailEnd/>
                    </a:ln>
                  </pic:spPr>
                </pic:pic>
              </a:graphicData>
            </a:graphic>
          </wp:inline>
        </w:drawing>
      </w:r>
    </w:p>
    <w:p w:rsidR="00525A17" w:rsidRDefault="00525A17" w:rsidP="00525A17">
      <w:pPr>
        <w:rPr>
          <w:szCs w:val="21"/>
          <w:lang w:val="es-ES_tradnl"/>
        </w:rPr>
      </w:pPr>
    </w:p>
    <w:p w:rsidR="00CC7CC9" w:rsidRDefault="00CC7CC9" w:rsidP="00525A17">
      <w:pPr>
        <w:rPr>
          <w:szCs w:val="21"/>
          <w:lang w:val="es-ES_tradnl"/>
        </w:rPr>
      </w:pPr>
    </w:p>
    <w:p w:rsidR="00CC7CC9" w:rsidRDefault="00CC7CC9" w:rsidP="00525A17">
      <w:pPr>
        <w:rPr>
          <w:szCs w:val="21"/>
          <w:lang w:val="es-ES_tradnl"/>
        </w:rPr>
      </w:pPr>
    </w:p>
    <w:p w:rsidR="00CC7CC9" w:rsidRDefault="00CC7CC9" w:rsidP="00CC7CC9">
      <w:pPr>
        <w:rPr>
          <w:szCs w:val="21"/>
          <w:lang w:val="es-ES_tradnl"/>
        </w:rPr>
      </w:pPr>
      <w:proofErr w:type="gramStart"/>
      <w:r w:rsidRPr="00CC7CC9">
        <w:rPr>
          <w:rFonts w:ascii="黑体" w:eastAsia="黑体" w:hint="eastAsia"/>
          <w:sz w:val="30"/>
          <w:szCs w:val="30"/>
          <w:lang w:val="es-ES_tradnl"/>
        </w:rPr>
        <w:t>雅思考试</w:t>
      </w:r>
      <w:proofErr w:type="gramEnd"/>
      <w:r w:rsidRPr="00CC7CC9">
        <w:rPr>
          <w:rFonts w:ascii="黑体" w:eastAsia="黑体" w:hint="eastAsia"/>
          <w:sz w:val="30"/>
          <w:szCs w:val="30"/>
          <w:lang w:val="es-ES_tradnl"/>
        </w:rPr>
        <w:t>介绍</w:t>
      </w:r>
    </w:p>
    <w:p w:rsidR="00927913" w:rsidRPr="00AD1E10" w:rsidRDefault="00927913" w:rsidP="00CC7CC9">
      <w:pPr>
        <w:rPr>
          <w:b/>
          <w:szCs w:val="21"/>
          <w:lang w:val="es-ES_tradnl"/>
        </w:rPr>
      </w:pPr>
      <w:r w:rsidRPr="00AD1E10">
        <w:rPr>
          <w:rFonts w:hint="eastAsia"/>
          <w:b/>
          <w:szCs w:val="21"/>
          <w:lang w:val="es-ES_tradnl"/>
        </w:rPr>
        <w:t>What is IELTS?</w:t>
      </w:r>
    </w:p>
    <w:p w:rsidR="00CC7CC9" w:rsidRPr="00AD1E10" w:rsidRDefault="00CC7CC9" w:rsidP="00CC7CC9">
      <w:pPr>
        <w:ind w:firstLineChars="202" w:firstLine="424"/>
        <w:rPr>
          <w:szCs w:val="21"/>
          <w:lang w:val="es-ES_tradnl"/>
        </w:rPr>
      </w:pPr>
      <w:r w:rsidRPr="00AD1E10">
        <w:rPr>
          <w:rFonts w:hint="eastAsia"/>
          <w:szCs w:val="21"/>
          <w:lang w:val="es-ES_tradnl"/>
        </w:rPr>
        <w:t xml:space="preserve">IELTS is the International English Language Testing System. It measures ability to communicate in English across all four language skills </w:t>
      </w:r>
      <w:r w:rsidRPr="00AD1E10">
        <w:rPr>
          <w:rFonts w:hint="eastAsia"/>
          <w:szCs w:val="21"/>
          <w:lang w:val="es-ES_tradnl"/>
        </w:rPr>
        <w:t>–</w:t>
      </w:r>
      <w:r w:rsidRPr="00AD1E10">
        <w:rPr>
          <w:rFonts w:hint="eastAsia"/>
          <w:szCs w:val="21"/>
          <w:lang w:val="es-ES_tradnl"/>
        </w:rPr>
        <w:t xml:space="preserve"> listening, reading, writing and speaking </w:t>
      </w:r>
      <w:r w:rsidRPr="00AD1E10">
        <w:rPr>
          <w:rFonts w:hint="eastAsia"/>
          <w:szCs w:val="21"/>
          <w:lang w:val="es-ES_tradnl"/>
        </w:rPr>
        <w:t>–</w:t>
      </w:r>
      <w:r w:rsidRPr="00AD1E10">
        <w:rPr>
          <w:rFonts w:hint="eastAsia"/>
          <w:szCs w:val="21"/>
          <w:lang w:val="es-ES_tradnl"/>
        </w:rPr>
        <w:t xml:space="preserve"> for people who intend to study or work where English is the language of communication.</w:t>
      </w:r>
    </w:p>
    <w:p w:rsidR="00CC7CC9" w:rsidRPr="00CC7CC9" w:rsidRDefault="00CC7CC9" w:rsidP="00CC7CC9">
      <w:pPr>
        <w:ind w:firstLineChars="202" w:firstLine="424"/>
        <w:rPr>
          <w:szCs w:val="21"/>
        </w:rPr>
      </w:pPr>
      <w:r w:rsidRPr="00CC7CC9">
        <w:rPr>
          <w:rFonts w:hint="eastAsia"/>
          <w:szCs w:val="21"/>
        </w:rPr>
        <w:t>IELTS mirrors real lives.</w:t>
      </w:r>
    </w:p>
    <w:p w:rsidR="00CC7CC9" w:rsidRPr="00CC7CC9" w:rsidRDefault="00927913" w:rsidP="00CC7CC9">
      <w:pPr>
        <w:ind w:firstLineChars="250" w:firstLine="525"/>
        <w:rPr>
          <w:szCs w:val="21"/>
        </w:rPr>
      </w:pPr>
      <w:r w:rsidRPr="00CC7CC9">
        <w:rPr>
          <w:rFonts w:hint="eastAsia"/>
          <w:szCs w:val="21"/>
        </w:rPr>
        <w:t>剑桥大学考试委员会</w:t>
      </w:r>
      <w:r w:rsidR="00CC7CC9">
        <w:rPr>
          <w:rFonts w:hint="eastAsia"/>
          <w:szCs w:val="21"/>
        </w:rPr>
        <w:t xml:space="preserve">           </w:t>
      </w:r>
      <w:r w:rsidR="00CC7CC9" w:rsidRPr="00CC7CC9">
        <w:rPr>
          <w:rFonts w:hint="eastAsia"/>
          <w:szCs w:val="21"/>
        </w:rPr>
        <w:t>英国文化协会</w:t>
      </w:r>
      <w:r w:rsidR="00CC7CC9">
        <w:rPr>
          <w:rFonts w:hint="eastAsia"/>
          <w:szCs w:val="21"/>
        </w:rPr>
        <w:t xml:space="preserve">        </w:t>
      </w:r>
      <w:r w:rsidR="00CC7CC9" w:rsidRPr="00CC7CC9">
        <w:rPr>
          <w:rFonts w:hint="eastAsia"/>
          <w:szCs w:val="21"/>
        </w:rPr>
        <w:t>澳大利亚教育国际开发署</w:t>
      </w:r>
    </w:p>
    <w:p w:rsidR="00CC7CC9" w:rsidRPr="00CC7CC9" w:rsidRDefault="00CC7CC9" w:rsidP="00CC7CC9">
      <w:pPr>
        <w:rPr>
          <w:szCs w:val="21"/>
        </w:rPr>
      </w:pPr>
      <w:r w:rsidRPr="00CC7CC9">
        <w:rPr>
          <w:noProof/>
          <w:szCs w:val="21"/>
        </w:rPr>
        <w:drawing>
          <wp:inline distT="0" distB="0" distL="0" distR="0">
            <wp:extent cx="1706233" cy="370935"/>
            <wp:effectExtent l="19050" t="19050" r="27317" b="10065"/>
            <wp:docPr id="2" name="图片 1" descr="icon-3.gif"/>
            <wp:cNvGraphicFramePr/>
            <a:graphic xmlns:a="http://schemas.openxmlformats.org/drawingml/2006/main">
              <a:graphicData uri="http://schemas.openxmlformats.org/drawingml/2006/picture">
                <pic:pic xmlns:pic="http://schemas.openxmlformats.org/drawingml/2006/picture">
                  <pic:nvPicPr>
                    <pic:cNvPr id="4" name="图片 3" descr="icon-3.gif"/>
                    <pic:cNvPicPr>
                      <a:picLocks noChangeAspect="1"/>
                    </pic:cNvPicPr>
                  </pic:nvPicPr>
                  <pic:blipFill>
                    <a:blip r:embed="rId9" cstate="print"/>
                    <a:stretch>
                      <a:fillRect/>
                    </a:stretch>
                  </pic:blipFill>
                  <pic:spPr>
                    <a:xfrm>
                      <a:off x="0" y="0"/>
                      <a:ext cx="1706578" cy="371010"/>
                    </a:xfrm>
                    <a:prstGeom prst="rect">
                      <a:avLst/>
                    </a:prstGeom>
                    <a:ln>
                      <a:solidFill>
                        <a:schemeClr val="tx1"/>
                      </a:solidFill>
                    </a:ln>
                  </pic:spPr>
                </pic:pic>
              </a:graphicData>
            </a:graphic>
          </wp:inline>
        </w:drawing>
      </w:r>
      <w:r w:rsidRPr="00CC7CC9">
        <w:rPr>
          <w:noProof/>
          <w:szCs w:val="21"/>
        </w:rPr>
        <w:drawing>
          <wp:inline distT="0" distB="0" distL="0" distR="0">
            <wp:extent cx="1706605" cy="362310"/>
            <wp:effectExtent l="19050" t="19050" r="26945" b="18690"/>
            <wp:docPr id="6" name="图片 2" descr="icon-1.gif"/>
            <wp:cNvGraphicFramePr/>
            <a:graphic xmlns:a="http://schemas.openxmlformats.org/drawingml/2006/main">
              <a:graphicData uri="http://schemas.openxmlformats.org/drawingml/2006/picture">
                <pic:pic xmlns:pic="http://schemas.openxmlformats.org/drawingml/2006/picture">
                  <pic:nvPicPr>
                    <pic:cNvPr id="5" name="图片 4" descr="icon-1.gif"/>
                    <pic:cNvPicPr>
                      <a:picLocks noChangeAspect="1"/>
                    </pic:cNvPicPr>
                  </pic:nvPicPr>
                  <pic:blipFill>
                    <a:blip r:embed="rId10" cstate="print"/>
                    <a:stretch>
                      <a:fillRect/>
                    </a:stretch>
                  </pic:blipFill>
                  <pic:spPr>
                    <a:xfrm>
                      <a:off x="0" y="0"/>
                      <a:ext cx="1713791" cy="363836"/>
                    </a:xfrm>
                    <a:prstGeom prst="rect">
                      <a:avLst/>
                    </a:prstGeom>
                    <a:ln>
                      <a:solidFill>
                        <a:schemeClr val="tx1"/>
                      </a:solidFill>
                    </a:ln>
                  </pic:spPr>
                </pic:pic>
              </a:graphicData>
            </a:graphic>
          </wp:inline>
        </w:drawing>
      </w:r>
      <w:r w:rsidRPr="00CC7CC9">
        <w:rPr>
          <w:noProof/>
          <w:szCs w:val="21"/>
        </w:rPr>
        <w:drawing>
          <wp:inline distT="0" distB="0" distL="0" distR="0">
            <wp:extent cx="1707875" cy="370936"/>
            <wp:effectExtent l="19050" t="19050" r="25675" b="10064"/>
            <wp:docPr id="7" name="图片 3" descr="icon-2.gif"/>
            <wp:cNvGraphicFramePr/>
            <a:graphic xmlns:a="http://schemas.openxmlformats.org/drawingml/2006/main">
              <a:graphicData uri="http://schemas.openxmlformats.org/drawingml/2006/picture">
                <pic:pic xmlns:pic="http://schemas.openxmlformats.org/drawingml/2006/picture">
                  <pic:nvPicPr>
                    <pic:cNvPr id="6" name="图片 5" descr="icon-2.gif"/>
                    <pic:cNvPicPr>
                      <a:picLocks noChangeAspect="1"/>
                    </pic:cNvPicPr>
                  </pic:nvPicPr>
                  <pic:blipFill>
                    <a:blip r:embed="rId11" cstate="print"/>
                    <a:stretch>
                      <a:fillRect/>
                    </a:stretch>
                  </pic:blipFill>
                  <pic:spPr>
                    <a:xfrm>
                      <a:off x="0" y="0"/>
                      <a:ext cx="1707007" cy="370747"/>
                    </a:xfrm>
                    <a:prstGeom prst="rect">
                      <a:avLst/>
                    </a:prstGeom>
                    <a:ln>
                      <a:solidFill>
                        <a:schemeClr val="tx1"/>
                      </a:solidFill>
                    </a:ln>
                  </pic:spPr>
                </pic:pic>
              </a:graphicData>
            </a:graphic>
          </wp:inline>
        </w:drawing>
      </w:r>
    </w:p>
    <w:p w:rsidR="00CC7CC9" w:rsidRPr="00CC7CC9" w:rsidRDefault="00CC7CC9" w:rsidP="00CC7CC9">
      <w:pPr>
        <w:jc w:val="center"/>
        <w:rPr>
          <w:szCs w:val="21"/>
        </w:rPr>
      </w:pPr>
      <w:r w:rsidRPr="00CC7CC9">
        <w:rPr>
          <w:noProof/>
          <w:szCs w:val="21"/>
        </w:rPr>
        <w:drawing>
          <wp:inline distT="0" distB="0" distL="0" distR="0">
            <wp:extent cx="3631234" cy="2434471"/>
            <wp:effectExtent l="19050" t="0" r="7316" b="0"/>
            <wp:docPr id="8" name="图片 4"/>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2" cstate="print">
                      <a:extLst>
                        <a:ext uri="{28A0092B-C50C-407E-A947-70E740481C1C}">
                          <a14:useLocalDpi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val="0"/>
                        </a:ext>
                      </a:extLst>
                    </a:blip>
                    <a:stretch>
                      <a:fillRect/>
                    </a:stretch>
                  </pic:blipFill>
                  <pic:spPr>
                    <a:xfrm>
                      <a:off x="0" y="0"/>
                      <a:ext cx="3635043" cy="2437024"/>
                    </a:xfrm>
                    <a:prstGeom prst="rect">
                      <a:avLst/>
                    </a:prstGeom>
                  </pic:spPr>
                </pic:pic>
              </a:graphicData>
            </a:graphic>
          </wp:inline>
        </w:drawing>
      </w:r>
    </w:p>
    <w:p w:rsidR="00CC7CC9" w:rsidRDefault="00CC7CC9" w:rsidP="00694DF6">
      <w:pPr>
        <w:jc w:val="center"/>
        <w:rPr>
          <w:szCs w:val="21"/>
          <w:lang w:val="es-ES_tradnl"/>
        </w:rPr>
      </w:pPr>
      <w:r w:rsidRPr="00CC7CC9">
        <w:rPr>
          <w:noProof/>
          <w:szCs w:val="21"/>
        </w:rPr>
        <w:lastRenderedPageBreak/>
        <w:drawing>
          <wp:inline distT="0" distB="0" distL="0" distR="0">
            <wp:extent cx="4099408" cy="2325757"/>
            <wp:effectExtent l="19050" t="0" r="0" b="0"/>
            <wp:docPr id="9" name="图片 5"/>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3" cstate="print">
                      <a:extLst>
                        <a:ext uri="{28A0092B-C50C-407E-A947-70E740481C1C}">
                          <a14:useLocalDpi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val="0"/>
                        </a:ext>
                      </a:extLst>
                    </a:blip>
                    <a:srcRect b="12338"/>
                    <a:stretch>
                      <a:fillRect/>
                    </a:stretch>
                  </pic:blipFill>
                  <pic:spPr>
                    <a:xfrm>
                      <a:off x="0" y="0"/>
                      <a:ext cx="4105357" cy="2329132"/>
                    </a:xfrm>
                    <a:prstGeom prst="rect">
                      <a:avLst/>
                    </a:prstGeom>
                  </pic:spPr>
                </pic:pic>
              </a:graphicData>
            </a:graphic>
          </wp:inline>
        </w:drawing>
      </w:r>
    </w:p>
    <w:p w:rsidR="00CC7CC9" w:rsidRPr="00CC7CC9" w:rsidRDefault="00CC7CC9" w:rsidP="00CC7CC9">
      <w:pPr>
        <w:rPr>
          <w:szCs w:val="21"/>
        </w:rPr>
      </w:pPr>
      <w:r w:rsidRPr="00CC7CC9">
        <w:rPr>
          <w:rFonts w:hint="eastAsia"/>
          <w:b/>
          <w:bCs/>
          <w:szCs w:val="21"/>
        </w:rPr>
        <w:t>Mean band score for the most frequent countries or regions of origin (Academic)</w:t>
      </w:r>
    </w:p>
    <w:tbl>
      <w:tblPr>
        <w:tblW w:w="8657" w:type="dxa"/>
        <w:tblCellMar>
          <w:left w:w="0" w:type="dxa"/>
          <w:right w:w="0" w:type="dxa"/>
        </w:tblCellMar>
        <w:tblLook w:val="04A0"/>
      </w:tblPr>
      <w:tblGrid>
        <w:gridCol w:w="1286"/>
        <w:gridCol w:w="1418"/>
        <w:gridCol w:w="1417"/>
        <w:gridCol w:w="1418"/>
        <w:gridCol w:w="1559"/>
        <w:gridCol w:w="1559"/>
      </w:tblGrid>
      <w:tr w:rsidR="00CC7CC9" w:rsidRPr="00CC7CC9" w:rsidTr="00CC7CC9">
        <w:trPr>
          <w:trHeight w:val="164"/>
        </w:trPr>
        <w:tc>
          <w:tcPr>
            <w:tcW w:w="1286" w:type="dxa"/>
            <w:tcBorders>
              <w:top w:val="single" w:sz="8" w:space="0" w:color="1AB39F"/>
              <w:left w:val="single" w:sz="8" w:space="0" w:color="1AB39F"/>
              <w:bottom w:val="single" w:sz="12" w:space="0" w:color="FFFFFF"/>
              <w:right w:val="nil"/>
            </w:tcBorders>
            <w:shd w:val="clear" w:color="auto" w:fill="1AB39F"/>
            <w:tcMar>
              <w:top w:w="7" w:type="dxa"/>
              <w:left w:w="9" w:type="dxa"/>
              <w:bottom w:w="7" w:type="dxa"/>
              <w:right w:w="9" w:type="dxa"/>
            </w:tcMar>
            <w:hideMark/>
          </w:tcPr>
          <w:p w:rsidR="00927913" w:rsidRPr="00CC7CC9" w:rsidRDefault="00CC7CC9" w:rsidP="00CC7CC9">
            <w:pPr>
              <w:rPr>
                <w:szCs w:val="21"/>
              </w:rPr>
            </w:pPr>
            <w:r w:rsidRPr="00CC7CC9">
              <w:rPr>
                <w:b/>
                <w:bCs/>
                <w:szCs w:val="21"/>
                <w:lang w:val="en-GB"/>
              </w:rPr>
              <w:t xml:space="preserve">Academic </w:t>
            </w:r>
          </w:p>
        </w:tc>
        <w:tc>
          <w:tcPr>
            <w:tcW w:w="1418" w:type="dxa"/>
            <w:tcBorders>
              <w:top w:val="single" w:sz="8" w:space="0" w:color="1AB39F"/>
              <w:left w:val="nil"/>
              <w:bottom w:val="single" w:sz="12" w:space="0" w:color="FFFFFF"/>
              <w:right w:val="nil"/>
            </w:tcBorders>
            <w:shd w:val="clear" w:color="auto" w:fill="1AB39F"/>
            <w:tcMar>
              <w:top w:w="7" w:type="dxa"/>
              <w:left w:w="9" w:type="dxa"/>
              <w:bottom w:w="7" w:type="dxa"/>
              <w:right w:w="9" w:type="dxa"/>
            </w:tcMar>
            <w:hideMark/>
          </w:tcPr>
          <w:p w:rsidR="00927913" w:rsidRPr="00CC7CC9" w:rsidRDefault="00CC7CC9" w:rsidP="00CC7CC9">
            <w:pPr>
              <w:rPr>
                <w:szCs w:val="21"/>
              </w:rPr>
            </w:pPr>
            <w:r w:rsidRPr="00CC7CC9">
              <w:rPr>
                <w:b/>
                <w:bCs/>
                <w:szCs w:val="21"/>
                <w:lang w:val="en-GB"/>
              </w:rPr>
              <w:t xml:space="preserve">Listening </w:t>
            </w:r>
          </w:p>
        </w:tc>
        <w:tc>
          <w:tcPr>
            <w:tcW w:w="1417" w:type="dxa"/>
            <w:tcBorders>
              <w:top w:val="single" w:sz="8" w:space="0" w:color="1AB39F"/>
              <w:left w:val="nil"/>
              <w:bottom w:val="single" w:sz="12" w:space="0" w:color="FFFFFF"/>
              <w:right w:val="nil"/>
            </w:tcBorders>
            <w:shd w:val="clear" w:color="auto" w:fill="1AB39F"/>
            <w:tcMar>
              <w:top w:w="7" w:type="dxa"/>
              <w:left w:w="9" w:type="dxa"/>
              <w:bottom w:w="7" w:type="dxa"/>
              <w:right w:w="9" w:type="dxa"/>
            </w:tcMar>
            <w:hideMark/>
          </w:tcPr>
          <w:p w:rsidR="00927913" w:rsidRPr="00CC7CC9" w:rsidRDefault="00CC7CC9" w:rsidP="00CC7CC9">
            <w:pPr>
              <w:rPr>
                <w:szCs w:val="21"/>
              </w:rPr>
            </w:pPr>
            <w:r w:rsidRPr="00CC7CC9">
              <w:rPr>
                <w:b/>
                <w:bCs/>
                <w:szCs w:val="21"/>
                <w:lang w:val="en-GB"/>
              </w:rPr>
              <w:t xml:space="preserve">Reading </w:t>
            </w:r>
          </w:p>
        </w:tc>
        <w:tc>
          <w:tcPr>
            <w:tcW w:w="1418" w:type="dxa"/>
            <w:tcBorders>
              <w:top w:val="single" w:sz="8" w:space="0" w:color="1AB39F"/>
              <w:left w:val="nil"/>
              <w:bottom w:val="single" w:sz="12" w:space="0" w:color="FFFFFF"/>
              <w:right w:val="nil"/>
            </w:tcBorders>
            <w:shd w:val="clear" w:color="auto" w:fill="1AB39F"/>
            <w:tcMar>
              <w:top w:w="7" w:type="dxa"/>
              <w:left w:w="9" w:type="dxa"/>
              <w:bottom w:w="7" w:type="dxa"/>
              <w:right w:w="9" w:type="dxa"/>
            </w:tcMar>
            <w:hideMark/>
          </w:tcPr>
          <w:p w:rsidR="00927913" w:rsidRPr="00CC7CC9" w:rsidRDefault="00CC7CC9" w:rsidP="00CC7CC9">
            <w:pPr>
              <w:rPr>
                <w:szCs w:val="21"/>
              </w:rPr>
            </w:pPr>
            <w:r w:rsidRPr="00CC7CC9">
              <w:rPr>
                <w:b/>
                <w:bCs/>
                <w:szCs w:val="21"/>
                <w:lang w:val="en-GB"/>
              </w:rPr>
              <w:t xml:space="preserve">Writing </w:t>
            </w:r>
          </w:p>
        </w:tc>
        <w:tc>
          <w:tcPr>
            <w:tcW w:w="1559" w:type="dxa"/>
            <w:tcBorders>
              <w:top w:val="single" w:sz="8" w:space="0" w:color="1AB39F"/>
              <w:left w:val="nil"/>
              <w:bottom w:val="single" w:sz="12" w:space="0" w:color="FFFFFF"/>
              <w:right w:val="nil"/>
            </w:tcBorders>
            <w:shd w:val="clear" w:color="auto" w:fill="1AB39F"/>
            <w:tcMar>
              <w:top w:w="7" w:type="dxa"/>
              <w:left w:w="9" w:type="dxa"/>
              <w:bottom w:w="7" w:type="dxa"/>
              <w:right w:w="9" w:type="dxa"/>
            </w:tcMar>
            <w:hideMark/>
          </w:tcPr>
          <w:p w:rsidR="00927913" w:rsidRPr="00CC7CC9" w:rsidRDefault="00CC7CC9" w:rsidP="00CC7CC9">
            <w:pPr>
              <w:rPr>
                <w:szCs w:val="21"/>
              </w:rPr>
            </w:pPr>
            <w:r w:rsidRPr="00CC7CC9">
              <w:rPr>
                <w:b/>
                <w:bCs/>
                <w:szCs w:val="21"/>
                <w:lang w:val="en-GB"/>
              </w:rPr>
              <w:t xml:space="preserve">Speaking </w:t>
            </w:r>
          </w:p>
        </w:tc>
        <w:tc>
          <w:tcPr>
            <w:tcW w:w="1559" w:type="dxa"/>
            <w:tcBorders>
              <w:top w:val="single" w:sz="8" w:space="0" w:color="1AB39F"/>
              <w:left w:val="nil"/>
              <w:bottom w:val="single" w:sz="12" w:space="0" w:color="FFFFFF"/>
              <w:right w:val="single" w:sz="8" w:space="0" w:color="1AB39F"/>
            </w:tcBorders>
            <w:shd w:val="clear" w:color="auto" w:fill="1AB39F"/>
            <w:tcMar>
              <w:top w:w="7" w:type="dxa"/>
              <w:left w:w="9" w:type="dxa"/>
              <w:bottom w:w="7" w:type="dxa"/>
              <w:right w:w="9" w:type="dxa"/>
            </w:tcMar>
            <w:hideMark/>
          </w:tcPr>
          <w:p w:rsidR="00927913" w:rsidRPr="00CC7CC9" w:rsidRDefault="00CC7CC9" w:rsidP="00CC7CC9">
            <w:pPr>
              <w:rPr>
                <w:szCs w:val="21"/>
              </w:rPr>
            </w:pPr>
            <w:r w:rsidRPr="00CC7CC9">
              <w:rPr>
                <w:b/>
                <w:bCs/>
                <w:szCs w:val="21"/>
                <w:lang w:val="en-GB"/>
              </w:rPr>
              <w:t xml:space="preserve">OVERALL </w:t>
            </w:r>
          </w:p>
        </w:tc>
      </w:tr>
      <w:tr w:rsidR="00CC7CC9" w:rsidRPr="00CC7CC9" w:rsidTr="00CC7CC9">
        <w:trPr>
          <w:trHeight w:val="210"/>
        </w:trPr>
        <w:tc>
          <w:tcPr>
            <w:tcW w:w="1286" w:type="dxa"/>
            <w:tcBorders>
              <w:top w:val="single" w:sz="12" w:space="0" w:color="FFFFFF"/>
              <w:left w:val="single" w:sz="8" w:space="0" w:color="1AB39F"/>
              <w:bottom w:val="single" w:sz="8" w:space="0" w:color="1AB39F"/>
              <w:right w:val="single" w:sz="12" w:space="0" w:color="1AB39F"/>
            </w:tcBorders>
            <w:shd w:val="clear" w:color="auto" w:fill="auto"/>
            <w:tcMar>
              <w:top w:w="7" w:type="dxa"/>
              <w:left w:w="9" w:type="dxa"/>
              <w:bottom w:w="7" w:type="dxa"/>
              <w:right w:w="9" w:type="dxa"/>
            </w:tcMar>
            <w:hideMark/>
          </w:tcPr>
          <w:p w:rsidR="00927913" w:rsidRPr="00CC7CC9" w:rsidRDefault="00CC7CC9" w:rsidP="00CC7CC9">
            <w:pPr>
              <w:rPr>
                <w:szCs w:val="21"/>
              </w:rPr>
            </w:pPr>
            <w:r w:rsidRPr="00CC7CC9">
              <w:rPr>
                <w:b/>
                <w:bCs/>
                <w:szCs w:val="21"/>
                <w:lang w:val="en-GB"/>
              </w:rPr>
              <w:t xml:space="preserve">Bangladesh </w:t>
            </w:r>
          </w:p>
        </w:tc>
        <w:tc>
          <w:tcPr>
            <w:tcW w:w="1418" w:type="dxa"/>
            <w:tcBorders>
              <w:top w:val="single" w:sz="12" w:space="0" w:color="FFFFFF"/>
              <w:left w:val="single" w:sz="12" w:space="0" w:color="1AB39F"/>
              <w:bottom w:val="single" w:sz="8" w:space="0" w:color="1AB39F"/>
              <w:right w:val="single" w:sz="8" w:space="0" w:color="1AB39F"/>
            </w:tcBorders>
            <w:shd w:val="clear" w:color="auto" w:fill="auto"/>
            <w:tcMar>
              <w:top w:w="7" w:type="dxa"/>
              <w:left w:w="9" w:type="dxa"/>
              <w:bottom w:w="7" w:type="dxa"/>
              <w:right w:w="9" w:type="dxa"/>
            </w:tcMar>
            <w:hideMark/>
          </w:tcPr>
          <w:p w:rsidR="00927913" w:rsidRPr="00CC7CC9" w:rsidRDefault="00CC7CC9" w:rsidP="00CC7CC9">
            <w:pPr>
              <w:rPr>
                <w:szCs w:val="21"/>
              </w:rPr>
            </w:pPr>
            <w:r w:rsidRPr="00CC7CC9">
              <w:rPr>
                <w:szCs w:val="21"/>
              </w:rPr>
              <w:t xml:space="preserve">5.8 </w:t>
            </w:r>
          </w:p>
        </w:tc>
        <w:tc>
          <w:tcPr>
            <w:tcW w:w="1417" w:type="dxa"/>
            <w:tcBorders>
              <w:top w:val="single" w:sz="12" w:space="0" w:color="FFFFFF"/>
              <w:left w:val="single" w:sz="8" w:space="0" w:color="1AB39F"/>
              <w:bottom w:val="single" w:sz="8" w:space="0" w:color="1AB39F"/>
              <w:right w:val="single" w:sz="8" w:space="0" w:color="1AB39F"/>
            </w:tcBorders>
            <w:shd w:val="clear" w:color="auto" w:fill="auto"/>
            <w:tcMar>
              <w:top w:w="7" w:type="dxa"/>
              <w:left w:w="9" w:type="dxa"/>
              <w:bottom w:w="7" w:type="dxa"/>
              <w:right w:w="9" w:type="dxa"/>
            </w:tcMar>
            <w:hideMark/>
          </w:tcPr>
          <w:p w:rsidR="00927913" w:rsidRPr="00CC7CC9" w:rsidRDefault="00CC7CC9" w:rsidP="00CC7CC9">
            <w:pPr>
              <w:rPr>
                <w:szCs w:val="21"/>
              </w:rPr>
            </w:pPr>
            <w:r w:rsidRPr="00CC7CC9">
              <w:rPr>
                <w:szCs w:val="21"/>
              </w:rPr>
              <w:t xml:space="preserve">5.6 </w:t>
            </w:r>
          </w:p>
        </w:tc>
        <w:tc>
          <w:tcPr>
            <w:tcW w:w="1418" w:type="dxa"/>
            <w:tcBorders>
              <w:top w:val="single" w:sz="12" w:space="0" w:color="FFFFFF"/>
              <w:left w:val="single" w:sz="8" w:space="0" w:color="1AB39F"/>
              <w:bottom w:val="single" w:sz="8" w:space="0" w:color="1AB39F"/>
              <w:right w:val="single" w:sz="8" w:space="0" w:color="1AB39F"/>
            </w:tcBorders>
            <w:shd w:val="clear" w:color="auto" w:fill="auto"/>
            <w:tcMar>
              <w:top w:w="7" w:type="dxa"/>
              <w:left w:w="9" w:type="dxa"/>
              <w:bottom w:w="7" w:type="dxa"/>
              <w:right w:w="9" w:type="dxa"/>
            </w:tcMar>
            <w:hideMark/>
          </w:tcPr>
          <w:p w:rsidR="00927913" w:rsidRPr="00CC7CC9" w:rsidRDefault="00CC7CC9" w:rsidP="00CC7CC9">
            <w:pPr>
              <w:rPr>
                <w:szCs w:val="21"/>
              </w:rPr>
            </w:pPr>
            <w:r w:rsidRPr="00CC7CC9">
              <w:rPr>
                <w:szCs w:val="21"/>
              </w:rPr>
              <w:t xml:space="preserve">5.5 </w:t>
            </w:r>
          </w:p>
        </w:tc>
        <w:tc>
          <w:tcPr>
            <w:tcW w:w="1559" w:type="dxa"/>
            <w:tcBorders>
              <w:top w:val="single" w:sz="12" w:space="0" w:color="FFFFFF"/>
              <w:left w:val="single" w:sz="8" w:space="0" w:color="1AB39F"/>
              <w:bottom w:val="single" w:sz="8" w:space="0" w:color="1AB39F"/>
              <w:right w:val="single" w:sz="8" w:space="0" w:color="1AB39F"/>
            </w:tcBorders>
            <w:shd w:val="clear" w:color="auto" w:fill="auto"/>
            <w:tcMar>
              <w:top w:w="7" w:type="dxa"/>
              <w:left w:w="9" w:type="dxa"/>
              <w:bottom w:w="7" w:type="dxa"/>
              <w:right w:w="9" w:type="dxa"/>
            </w:tcMar>
            <w:hideMark/>
          </w:tcPr>
          <w:p w:rsidR="00927913" w:rsidRPr="00CC7CC9" w:rsidRDefault="00CC7CC9" w:rsidP="00CC7CC9">
            <w:pPr>
              <w:rPr>
                <w:szCs w:val="21"/>
              </w:rPr>
            </w:pPr>
            <w:r w:rsidRPr="00CC7CC9">
              <w:rPr>
                <w:szCs w:val="21"/>
              </w:rPr>
              <w:t xml:space="preserve">5.8 </w:t>
            </w:r>
          </w:p>
        </w:tc>
        <w:tc>
          <w:tcPr>
            <w:tcW w:w="1559" w:type="dxa"/>
            <w:tcBorders>
              <w:top w:val="single" w:sz="12" w:space="0" w:color="FFFFFF"/>
              <w:left w:val="single" w:sz="8" w:space="0" w:color="1AB39F"/>
              <w:bottom w:val="single" w:sz="8" w:space="0" w:color="1AB39F"/>
              <w:right w:val="single" w:sz="8" w:space="0" w:color="1AB39F"/>
            </w:tcBorders>
            <w:shd w:val="clear" w:color="auto" w:fill="auto"/>
            <w:tcMar>
              <w:top w:w="7" w:type="dxa"/>
              <w:left w:w="9" w:type="dxa"/>
              <w:bottom w:w="7" w:type="dxa"/>
              <w:right w:w="9" w:type="dxa"/>
            </w:tcMar>
            <w:hideMark/>
          </w:tcPr>
          <w:p w:rsidR="00927913" w:rsidRPr="00CC7CC9" w:rsidRDefault="00CC7CC9" w:rsidP="00CC7CC9">
            <w:pPr>
              <w:rPr>
                <w:szCs w:val="21"/>
              </w:rPr>
            </w:pPr>
            <w:r w:rsidRPr="00CC7CC9">
              <w:rPr>
                <w:szCs w:val="21"/>
              </w:rPr>
              <w:t xml:space="preserve">5.7 </w:t>
            </w:r>
          </w:p>
        </w:tc>
      </w:tr>
      <w:tr w:rsidR="00CC7CC9" w:rsidRPr="00CC7CC9" w:rsidTr="00CC7CC9">
        <w:trPr>
          <w:trHeight w:val="210"/>
        </w:trPr>
        <w:tc>
          <w:tcPr>
            <w:tcW w:w="1286" w:type="dxa"/>
            <w:tcBorders>
              <w:top w:val="single" w:sz="8" w:space="0" w:color="1AB39F"/>
              <w:left w:val="single" w:sz="8" w:space="0" w:color="1AB39F"/>
              <w:bottom w:val="single" w:sz="8" w:space="0" w:color="1AB39F"/>
              <w:right w:val="single" w:sz="12" w:space="0" w:color="1AB39F"/>
            </w:tcBorders>
            <w:shd w:val="clear" w:color="auto" w:fill="auto"/>
            <w:tcMar>
              <w:top w:w="7" w:type="dxa"/>
              <w:left w:w="9" w:type="dxa"/>
              <w:bottom w:w="7" w:type="dxa"/>
              <w:right w:w="9" w:type="dxa"/>
            </w:tcMar>
            <w:hideMark/>
          </w:tcPr>
          <w:p w:rsidR="00927913" w:rsidRPr="00CC7CC9" w:rsidRDefault="00CC7CC9" w:rsidP="00CC7CC9">
            <w:pPr>
              <w:rPr>
                <w:szCs w:val="21"/>
              </w:rPr>
            </w:pPr>
            <w:r w:rsidRPr="00CC7CC9">
              <w:rPr>
                <w:b/>
                <w:bCs/>
                <w:szCs w:val="21"/>
                <w:lang w:val="en-GB"/>
              </w:rPr>
              <w:t xml:space="preserve">Brazil </w:t>
            </w:r>
          </w:p>
        </w:tc>
        <w:tc>
          <w:tcPr>
            <w:tcW w:w="1418" w:type="dxa"/>
            <w:tcBorders>
              <w:top w:val="single" w:sz="8" w:space="0" w:color="1AB39F"/>
              <w:left w:val="single" w:sz="12" w:space="0" w:color="1AB39F"/>
              <w:bottom w:val="single" w:sz="8" w:space="0" w:color="1AB39F"/>
              <w:right w:val="single" w:sz="8" w:space="0" w:color="1AB39F"/>
            </w:tcBorders>
            <w:shd w:val="clear" w:color="auto" w:fill="auto"/>
            <w:tcMar>
              <w:top w:w="7" w:type="dxa"/>
              <w:left w:w="9" w:type="dxa"/>
              <w:bottom w:w="7" w:type="dxa"/>
              <w:right w:w="9" w:type="dxa"/>
            </w:tcMar>
            <w:hideMark/>
          </w:tcPr>
          <w:p w:rsidR="00927913" w:rsidRPr="00CC7CC9" w:rsidRDefault="00CC7CC9" w:rsidP="00CC7CC9">
            <w:pPr>
              <w:rPr>
                <w:szCs w:val="21"/>
              </w:rPr>
            </w:pPr>
            <w:r w:rsidRPr="00CC7CC9">
              <w:rPr>
                <w:szCs w:val="21"/>
              </w:rPr>
              <w:t xml:space="preserve">6.8 </w:t>
            </w:r>
          </w:p>
        </w:tc>
        <w:tc>
          <w:tcPr>
            <w:tcW w:w="1417" w:type="dxa"/>
            <w:tcBorders>
              <w:top w:val="single" w:sz="8" w:space="0" w:color="1AB39F"/>
              <w:left w:val="single" w:sz="8" w:space="0" w:color="1AB39F"/>
              <w:bottom w:val="single" w:sz="8" w:space="0" w:color="1AB39F"/>
              <w:right w:val="single" w:sz="8" w:space="0" w:color="1AB39F"/>
            </w:tcBorders>
            <w:shd w:val="clear" w:color="auto" w:fill="auto"/>
            <w:tcMar>
              <w:top w:w="7" w:type="dxa"/>
              <w:left w:w="9" w:type="dxa"/>
              <w:bottom w:w="7" w:type="dxa"/>
              <w:right w:w="9" w:type="dxa"/>
            </w:tcMar>
            <w:hideMark/>
          </w:tcPr>
          <w:p w:rsidR="00927913" w:rsidRPr="00CC7CC9" w:rsidRDefault="00CC7CC9" w:rsidP="00CC7CC9">
            <w:pPr>
              <w:rPr>
                <w:szCs w:val="21"/>
              </w:rPr>
            </w:pPr>
            <w:r w:rsidRPr="00CC7CC9">
              <w:rPr>
                <w:szCs w:val="21"/>
              </w:rPr>
              <w:t xml:space="preserve">6.9 </w:t>
            </w:r>
          </w:p>
        </w:tc>
        <w:tc>
          <w:tcPr>
            <w:tcW w:w="1418" w:type="dxa"/>
            <w:tcBorders>
              <w:top w:val="single" w:sz="8" w:space="0" w:color="1AB39F"/>
              <w:left w:val="single" w:sz="8" w:space="0" w:color="1AB39F"/>
              <w:bottom w:val="single" w:sz="8" w:space="0" w:color="1AB39F"/>
              <w:right w:val="single" w:sz="8" w:space="0" w:color="1AB39F"/>
            </w:tcBorders>
            <w:shd w:val="clear" w:color="auto" w:fill="auto"/>
            <w:tcMar>
              <w:top w:w="7" w:type="dxa"/>
              <w:left w:w="9" w:type="dxa"/>
              <w:bottom w:w="7" w:type="dxa"/>
              <w:right w:w="9" w:type="dxa"/>
            </w:tcMar>
            <w:hideMark/>
          </w:tcPr>
          <w:p w:rsidR="00927913" w:rsidRPr="00CC7CC9" w:rsidRDefault="00CC7CC9" w:rsidP="00CC7CC9">
            <w:pPr>
              <w:rPr>
                <w:szCs w:val="21"/>
              </w:rPr>
            </w:pPr>
            <w:r w:rsidRPr="00CC7CC9">
              <w:rPr>
                <w:szCs w:val="21"/>
              </w:rPr>
              <w:t xml:space="preserve">6.2 </w:t>
            </w:r>
          </w:p>
        </w:tc>
        <w:tc>
          <w:tcPr>
            <w:tcW w:w="1559" w:type="dxa"/>
            <w:tcBorders>
              <w:top w:val="single" w:sz="8" w:space="0" w:color="1AB39F"/>
              <w:left w:val="single" w:sz="8" w:space="0" w:color="1AB39F"/>
              <w:bottom w:val="single" w:sz="8" w:space="0" w:color="1AB39F"/>
              <w:right w:val="single" w:sz="8" w:space="0" w:color="1AB39F"/>
            </w:tcBorders>
            <w:shd w:val="clear" w:color="auto" w:fill="auto"/>
            <w:tcMar>
              <w:top w:w="7" w:type="dxa"/>
              <w:left w:w="9" w:type="dxa"/>
              <w:bottom w:w="7" w:type="dxa"/>
              <w:right w:w="9" w:type="dxa"/>
            </w:tcMar>
            <w:hideMark/>
          </w:tcPr>
          <w:p w:rsidR="00927913" w:rsidRPr="00CC7CC9" w:rsidRDefault="00CC7CC9" w:rsidP="00CC7CC9">
            <w:pPr>
              <w:rPr>
                <w:szCs w:val="21"/>
              </w:rPr>
            </w:pPr>
            <w:r w:rsidRPr="00CC7CC9">
              <w:rPr>
                <w:szCs w:val="21"/>
              </w:rPr>
              <w:t xml:space="preserve">6.8 </w:t>
            </w:r>
          </w:p>
        </w:tc>
        <w:tc>
          <w:tcPr>
            <w:tcW w:w="1559" w:type="dxa"/>
            <w:tcBorders>
              <w:top w:val="single" w:sz="8" w:space="0" w:color="1AB39F"/>
              <w:left w:val="single" w:sz="8" w:space="0" w:color="1AB39F"/>
              <w:bottom w:val="single" w:sz="8" w:space="0" w:color="1AB39F"/>
              <w:right w:val="single" w:sz="8" w:space="0" w:color="1AB39F"/>
            </w:tcBorders>
            <w:shd w:val="clear" w:color="auto" w:fill="auto"/>
            <w:tcMar>
              <w:top w:w="7" w:type="dxa"/>
              <w:left w:w="9" w:type="dxa"/>
              <w:bottom w:w="7" w:type="dxa"/>
              <w:right w:w="9" w:type="dxa"/>
            </w:tcMar>
            <w:hideMark/>
          </w:tcPr>
          <w:p w:rsidR="00927913" w:rsidRPr="00CC7CC9" w:rsidRDefault="00CC7CC9" w:rsidP="00CC7CC9">
            <w:pPr>
              <w:rPr>
                <w:szCs w:val="21"/>
              </w:rPr>
            </w:pPr>
            <w:r w:rsidRPr="00CC7CC9">
              <w:rPr>
                <w:szCs w:val="21"/>
              </w:rPr>
              <w:t xml:space="preserve">6.7 </w:t>
            </w:r>
          </w:p>
        </w:tc>
      </w:tr>
      <w:tr w:rsidR="00CC7CC9" w:rsidRPr="00CC7CC9" w:rsidTr="00CC7CC9">
        <w:trPr>
          <w:trHeight w:val="210"/>
        </w:trPr>
        <w:tc>
          <w:tcPr>
            <w:tcW w:w="1286" w:type="dxa"/>
            <w:tcBorders>
              <w:top w:val="single" w:sz="8" w:space="0" w:color="1AB39F"/>
              <w:left w:val="single" w:sz="8" w:space="0" w:color="1AB39F"/>
              <w:bottom w:val="single" w:sz="8" w:space="0" w:color="1AB39F"/>
              <w:right w:val="single" w:sz="12" w:space="0" w:color="1AB39F"/>
            </w:tcBorders>
            <w:shd w:val="clear" w:color="auto" w:fill="auto"/>
            <w:tcMar>
              <w:top w:w="7" w:type="dxa"/>
              <w:left w:w="9" w:type="dxa"/>
              <w:bottom w:w="7" w:type="dxa"/>
              <w:right w:w="9" w:type="dxa"/>
            </w:tcMar>
            <w:hideMark/>
          </w:tcPr>
          <w:p w:rsidR="00927913" w:rsidRPr="00CC7CC9" w:rsidRDefault="00CC7CC9" w:rsidP="00CC7CC9">
            <w:pPr>
              <w:rPr>
                <w:szCs w:val="21"/>
              </w:rPr>
            </w:pPr>
            <w:r w:rsidRPr="00CC7CC9">
              <w:rPr>
                <w:b/>
                <w:bCs/>
                <w:szCs w:val="21"/>
                <w:lang w:val="en-GB"/>
              </w:rPr>
              <w:t xml:space="preserve">China </w:t>
            </w:r>
          </w:p>
        </w:tc>
        <w:tc>
          <w:tcPr>
            <w:tcW w:w="1418" w:type="dxa"/>
            <w:tcBorders>
              <w:top w:val="single" w:sz="8" w:space="0" w:color="1AB39F"/>
              <w:left w:val="single" w:sz="12" w:space="0" w:color="1AB39F"/>
              <w:bottom w:val="single" w:sz="8" w:space="0" w:color="1AB39F"/>
              <w:right w:val="single" w:sz="8" w:space="0" w:color="1AB39F"/>
            </w:tcBorders>
            <w:shd w:val="clear" w:color="auto" w:fill="auto"/>
            <w:tcMar>
              <w:top w:w="7" w:type="dxa"/>
              <w:left w:w="9" w:type="dxa"/>
              <w:bottom w:w="7" w:type="dxa"/>
              <w:right w:w="9" w:type="dxa"/>
            </w:tcMar>
            <w:hideMark/>
          </w:tcPr>
          <w:p w:rsidR="00927913" w:rsidRPr="00CC7CC9" w:rsidRDefault="00CC7CC9" w:rsidP="00CC7CC9">
            <w:pPr>
              <w:rPr>
                <w:szCs w:val="21"/>
              </w:rPr>
            </w:pPr>
            <w:r w:rsidRPr="00CC7CC9">
              <w:rPr>
                <w:szCs w:val="21"/>
              </w:rPr>
              <w:t>5.7</w:t>
            </w:r>
            <w:r w:rsidRPr="00CC7CC9">
              <w:rPr>
                <w:b/>
                <w:bCs/>
                <w:szCs w:val="21"/>
              </w:rPr>
              <w:t xml:space="preserve"> </w:t>
            </w:r>
          </w:p>
        </w:tc>
        <w:tc>
          <w:tcPr>
            <w:tcW w:w="1417" w:type="dxa"/>
            <w:tcBorders>
              <w:top w:val="single" w:sz="8" w:space="0" w:color="1AB39F"/>
              <w:left w:val="single" w:sz="8" w:space="0" w:color="1AB39F"/>
              <w:bottom w:val="single" w:sz="8" w:space="0" w:color="1AB39F"/>
              <w:right w:val="single" w:sz="8" w:space="0" w:color="1AB39F"/>
            </w:tcBorders>
            <w:shd w:val="clear" w:color="auto" w:fill="auto"/>
            <w:tcMar>
              <w:top w:w="7" w:type="dxa"/>
              <w:left w:w="9" w:type="dxa"/>
              <w:bottom w:w="7" w:type="dxa"/>
              <w:right w:w="9" w:type="dxa"/>
            </w:tcMar>
            <w:hideMark/>
          </w:tcPr>
          <w:p w:rsidR="00927913" w:rsidRPr="00CC7CC9" w:rsidRDefault="00CC7CC9" w:rsidP="00CC7CC9">
            <w:pPr>
              <w:rPr>
                <w:szCs w:val="21"/>
              </w:rPr>
            </w:pPr>
            <w:r w:rsidRPr="00CC7CC9">
              <w:rPr>
                <w:szCs w:val="21"/>
              </w:rPr>
              <w:t>5.9</w:t>
            </w:r>
            <w:r w:rsidRPr="00CC7CC9">
              <w:rPr>
                <w:b/>
                <w:bCs/>
                <w:szCs w:val="21"/>
              </w:rPr>
              <w:t xml:space="preserve"> </w:t>
            </w:r>
          </w:p>
        </w:tc>
        <w:tc>
          <w:tcPr>
            <w:tcW w:w="1418" w:type="dxa"/>
            <w:tcBorders>
              <w:top w:val="single" w:sz="8" w:space="0" w:color="1AB39F"/>
              <w:left w:val="single" w:sz="8" w:space="0" w:color="1AB39F"/>
              <w:bottom w:val="single" w:sz="8" w:space="0" w:color="1AB39F"/>
              <w:right w:val="single" w:sz="8" w:space="0" w:color="1AB39F"/>
            </w:tcBorders>
            <w:shd w:val="clear" w:color="auto" w:fill="auto"/>
            <w:tcMar>
              <w:top w:w="7" w:type="dxa"/>
              <w:left w:w="9" w:type="dxa"/>
              <w:bottom w:w="7" w:type="dxa"/>
              <w:right w:w="9" w:type="dxa"/>
            </w:tcMar>
            <w:hideMark/>
          </w:tcPr>
          <w:p w:rsidR="00927913" w:rsidRPr="00CC7CC9" w:rsidRDefault="00CC7CC9" w:rsidP="00CC7CC9">
            <w:pPr>
              <w:rPr>
                <w:szCs w:val="21"/>
              </w:rPr>
            </w:pPr>
            <w:r w:rsidRPr="00CC7CC9">
              <w:rPr>
                <w:szCs w:val="21"/>
              </w:rPr>
              <w:t>5.2</w:t>
            </w:r>
            <w:r w:rsidRPr="00CC7CC9">
              <w:rPr>
                <w:b/>
                <w:bCs/>
                <w:szCs w:val="21"/>
              </w:rPr>
              <w:t xml:space="preserve"> </w:t>
            </w:r>
          </w:p>
        </w:tc>
        <w:tc>
          <w:tcPr>
            <w:tcW w:w="1559" w:type="dxa"/>
            <w:tcBorders>
              <w:top w:val="single" w:sz="8" w:space="0" w:color="1AB39F"/>
              <w:left w:val="single" w:sz="8" w:space="0" w:color="1AB39F"/>
              <w:bottom w:val="single" w:sz="8" w:space="0" w:color="1AB39F"/>
              <w:right w:val="single" w:sz="8" w:space="0" w:color="1AB39F"/>
            </w:tcBorders>
            <w:shd w:val="clear" w:color="auto" w:fill="auto"/>
            <w:tcMar>
              <w:top w:w="7" w:type="dxa"/>
              <w:left w:w="9" w:type="dxa"/>
              <w:bottom w:w="7" w:type="dxa"/>
              <w:right w:w="9" w:type="dxa"/>
            </w:tcMar>
            <w:hideMark/>
          </w:tcPr>
          <w:p w:rsidR="00927913" w:rsidRPr="00CC7CC9" w:rsidRDefault="00CC7CC9" w:rsidP="00CC7CC9">
            <w:pPr>
              <w:rPr>
                <w:szCs w:val="21"/>
              </w:rPr>
            </w:pPr>
            <w:r w:rsidRPr="00CC7CC9">
              <w:rPr>
                <w:szCs w:val="21"/>
              </w:rPr>
              <w:t>5.3</w:t>
            </w:r>
            <w:r w:rsidRPr="00CC7CC9">
              <w:rPr>
                <w:b/>
                <w:bCs/>
                <w:szCs w:val="21"/>
              </w:rPr>
              <w:t xml:space="preserve"> </w:t>
            </w:r>
          </w:p>
        </w:tc>
        <w:tc>
          <w:tcPr>
            <w:tcW w:w="1559" w:type="dxa"/>
            <w:tcBorders>
              <w:top w:val="single" w:sz="8" w:space="0" w:color="1AB39F"/>
              <w:left w:val="single" w:sz="8" w:space="0" w:color="1AB39F"/>
              <w:bottom w:val="single" w:sz="8" w:space="0" w:color="1AB39F"/>
              <w:right w:val="single" w:sz="8" w:space="0" w:color="1AB39F"/>
            </w:tcBorders>
            <w:shd w:val="clear" w:color="auto" w:fill="auto"/>
            <w:tcMar>
              <w:top w:w="7" w:type="dxa"/>
              <w:left w:w="9" w:type="dxa"/>
              <w:bottom w:w="7" w:type="dxa"/>
              <w:right w:w="9" w:type="dxa"/>
            </w:tcMar>
            <w:hideMark/>
          </w:tcPr>
          <w:p w:rsidR="00927913" w:rsidRPr="00CC7CC9" w:rsidRDefault="00CC7CC9" w:rsidP="00CC7CC9">
            <w:pPr>
              <w:rPr>
                <w:szCs w:val="21"/>
              </w:rPr>
            </w:pPr>
            <w:r w:rsidRPr="00CC7CC9">
              <w:rPr>
                <w:szCs w:val="21"/>
              </w:rPr>
              <w:t>5.6</w:t>
            </w:r>
            <w:r w:rsidRPr="00CC7CC9">
              <w:rPr>
                <w:b/>
                <w:bCs/>
                <w:szCs w:val="21"/>
              </w:rPr>
              <w:t xml:space="preserve"> </w:t>
            </w:r>
          </w:p>
        </w:tc>
      </w:tr>
      <w:tr w:rsidR="00CC7CC9" w:rsidRPr="00CC7CC9" w:rsidTr="00CC7CC9">
        <w:trPr>
          <w:trHeight w:val="210"/>
        </w:trPr>
        <w:tc>
          <w:tcPr>
            <w:tcW w:w="1286" w:type="dxa"/>
            <w:tcBorders>
              <w:top w:val="single" w:sz="8" w:space="0" w:color="1AB39F"/>
              <w:left w:val="single" w:sz="8" w:space="0" w:color="1AB39F"/>
              <w:bottom w:val="single" w:sz="8" w:space="0" w:color="1AB39F"/>
              <w:right w:val="single" w:sz="12" w:space="0" w:color="1AB39F"/>
            </w:tcBorders>
            <w:shd w:val="clear" w:color="auto" w:fill="auto"/>
            <w:tcMar>
              <w:top w:w="7" w:type="dxa"/>
              <w:left w:w="9" w:type="dxa"/>
              <w:bottom w:w="7" w:type="dxa"/>
              <w:right w:w="9" w:type="dxa"/>
            </w:tcMar>
            <w:hideMark/>
          </w:tcPr>
          <w:p w:rsidR="00927913" w:rsidRPr="00CC7CC9" w:rsidRDefault="00CC7CC9" w:rsidP="00CC7CC9">
            <w:pPr>
              <w:rPr>
                <w:szCs w:val="21"/>
              </w:rPr>
            </w:pPr>
            <w:r w:rsidRPr="00CC7CC9">
              <w:rPr>
                <w:b/>
                <w:bCs/>
                <w:szCs w:val="21"/>
                <w:lang w:val="en-GB"/>
              </w:rPr>
              <w:t xml:space="preserve">Colombia </w:t>
            </w:r>
          </w:p>
        </w:tc>
        <w:tc>
          <w:tcPr>
            <w:tcW w:w="1418" w:type="dxa"/>
            <w:tcBorders>
              <w:top w:val="single" w:sz="8" w:space="0" w:color="1AB39F"/>
              <w:left w:val="single" w:sz="12" w:space="0" w:color="1AB39F"/>
              <w:bottom w:val="single" w:sz="8" w:space="0" w:color="1AB39F"/>
              <w:right w:val="single" w:sz="8" w:space="0" w:color="1AB39F"/>
            </w:tcBorders>
            <w:shd w:val="clear" w:color="auto" w:fill="auto"/>
            <w:tcMar>
              <w:top w:w="7" w:type="dxa"/>
              <w:left w:w="9" w:type="dxa"/>
              <w:bottom w:w="7" w:type="dxa"/>
              <w:right w:w="9" w:type="dxa"/>
            </w:tcMar>
            <w:hideMark/>
          </w:tcPr>
          <w:p w:rsidR="00927913" w:rsidRPr="00CC7CC9" w:rsidRDefault="00CC7CC9" w:rsidP="00CC7CC9">
            <w:pPr>
              <w:rPr>
                <w:szCs w:val="21"/>
              </w:rPr>
            </w:pPr>
            <w:r w:rsidRPr="00CC7CC9">
              <w:rPr>
                <w:szCs w:val="21"/>
              </w:rPr>
              <w:t xml:space="preserve">6.3 </w:t>
            </w:r>
          </w:p>
        </w:tc>
        <w:tc>
          <w:tcPr>
            <w:tcW w:w="1417" w:type="dxa"/>
            <w:tcBorders>
              <w:top w:val="single" w:sz="8" w:space="0" w:color="1AB39F"/>
              <w:left w:val="single" w:sz="8" w:space="0" w:color="1AB39F"/>
              <w:bottom w:val="single" w:sz="8" w:space="0" w:color="1AB39F"/>
              <w:right w:val="single" w:sz="8" w:space="0" w:color="1AB39F"/>
            </w:tcBorders>
            <w:shd w:val="clear" w:color="auto" w:fill="auto"/>
            <w:tcMar>
              <w:top w:w="7" w:type="dxa"/>
              <w:left w:w="9" w:type="dxa"/>
              <w:bottom w:w="7" w:type="dxa"/>
              <w:right w:w="9" w:type="dxa"/>
            </w:tcMar>
            <w:hideMark/>
          </w:tcPr>
          <w:p w:rsidR="00927913" w:rsidRPr="00CC7CC9" w:rsidRDefault="00CC7CC9" w:rsidP="00CC7CC9">
            <w:pPr>
              <w:rPr>
                <w:szCs w:val="21"/>
              </w:rPr>
            </w:pPr>
            <w:r w:rsidRPr="00CC7CC9">
              <w:rPr>
                <w:szCs w:val="21"/>
              </w:rPr>
              <w:t xml:space="preserve">6.5 </w:t>
            </w:r>
          </w:p>
        </w:tc>
        <w:tc>
          <w:tcPr>
            <w:tcW w:w="1418" w:type="dxa"/>
            <w:tcBorders>
              <w:top w:val="single" w:sz="8" w:space="0" w:color="1AB39F"/>
              <w:left w:val="single" w:sz="8" w:space="0" w:color="1AB39F"/>
              <w:bottom w:val="single" w:sz="8" w:space="0" w:color="1AB39F"/>
              <w:right w:val="single" w:sz="8" w:space="0" w:color="1AB39F"/>
            </w:tcBorders>
            <w:shd w:val="clear" w:color="auto" w:fill="auto"/>
            <w:tcMar>
              <w:top w:w="7" w:type="dxa"/>
              <w:left w:w="9" w:type="dxa"/>
              <w:bottom w:w="7" w:type="dxa"/>
              <w:right w:w="9" w:type="dxa"/>
            </w:tcMar>
            <w:hideMark/>
          </w:tcPr>
          <w:p w:rsidR="00927913" w:rsidRPr="00CC7CC9" w:rsidRDefault="00CC7CC9" w:rsidP="00CC7CC9">
            <w:pPr>
              <w:rPr>
                <w:szCs w:val="21"/>
              </w:rPr>
            </w:pPr>
            <w:r w:rsidRPr="00CC7CC9">
              <w:rPr>
                <w:szCs w:val="21"/>
              </w:rPr>
              <w:t xml:space="preserve">5.7 </w:t>
            </w:r>
          </w:p>
        </w:tc>
        <w:tc>
          <w:tcPr>
            <w:tcW w:w="1559" w:type="dxa"/>
            <w:tcBorders>
              <w:top w:val="single" w:sz="8" w:space="0" w:color="1AB39F"/>
              <w:left w:val="single" w:sz="8" w:space="0" w:color="1AB39F"/>
              <w:bottom w:val="single" w:sz="8" w:space="0" w:color="1AB39F"/>
              <w:right w:val="single" w:sz="8" w:space="0" w:color="1AB39F"/>
            </w:tcBorders>
            <w:shd w:val="clear" w:color="auto" w:fill="auto"/>
            <w:tcMar>
              <w:top w:w="7" w:type="dxa"/>
              <w:left w:w="9" w:type="dxa"/>
              <w:bottom w:w="7" w:type="dxa"/>
              <w:right w:w="9" w:type="dxa"/>
            </w:tcMar>
            <w:hideMark/>
          </w:tcPr>
          <w:p w:rsidR="00927913" w:rsidRPr="00CC7CC9" w:rsidRDefault="00CC7CC9" w:rsidP="00CC7CC9">
            <w:pPr>
              <w:rPr>
                <w:szCs w:val="21"/>
              </w:rPr>
            </w:pPr>
            <w:r w:rsidRPr="00CC7CC9">
              <w:rPr>
                <w:szCs w:val="21"/>
              </w:rPr>
              <w:t xml:space="preserve">6.4 </w:t>
            </w:r>
          </w:p>
        </w:tc>
        <w:tc>
          <w:tcPr>
            <w:tcW w:w="1559" w:type="dxa"/>
            <w:tcBorders>
              <w:top w:val="single" w:sz="8" w:space="0" w:color="1AB39F"/>
              <w:left w:val="single" w:sz="8" w:space="0" w:color="1AB39F"/>
              <w:bottom w:val="single" w:sz="8" w:space="0" w:color="1AB39F"/>
              <w:right w:val="single" w:sz="8" w:space="0" w:color="1AB39F"/>
            </w:tcBorders>
            <w:shd w:val="clear" w:color="auto" w:fill="auto"/>
            <w:tcMar>
              <w:top w:w="7" w:type="dxa"/>
              <w:left w:w="9" w:type="dxa"/>
              <w:bottom w:w="7" w:type="dxa"/>
              <w:right w:w="9" w:type="dxa"/>
            </w:tcMar>
            <w:hideMark/>
          </w:tcPr>
          <w:p w:rsidR="00927913" w:rsidRPr="00CC7CC9" w:rsidRDefault="00CC7CC9" w:rsidP="00CC7CC9">
            <w:pPr>
              <w:rPr>
                <w:szCs w:val="21"/>
              </w:rPr>
            </w:pPr>
            <w:r w:rsidRPr="00CC7CC9">
              <w:rPr>
                <w:szCs w:val="21"/>
              </w:rPr>
              <w:t xml:space="preserve">6.3 </w:t>
            </w:r>
          </w:p>
        </w:tc>
      </w:tr>
      <w:tr w:rsidR="00CC7CC9" w:rsidRPr="00CC7CC9" w:rsidTr="00CC7CC9">
        <w:trPr>
          <w:trHeight w:val="210"/>
        </w:trPr>
        <w:tc>
          <w:tcPr>
            <w:tcW w:w="1286" w:type="dxa"/>
            <w:tcBorders>
              <w:top w:val="single" w:sz="8" w:space="0" w:color="1AB39F"/>
              <w:left w:val="single" w:sz="8" w:space="0" w:color="1AB39F"/>
              <w:bottom w:val="single" w:sz="8" w:space="0" w:color="1AB39F"/>
              <w:right w:val="single" w:sz="12" w:space="0" w:color="1AB39F"/>
            </w:tcBorders>
            <w:shd w:val="clear" w:color="auto" w:fill="auto"/>
            <w:tcMar>
              <w:top w:w="7" w:type="dxa"/>
              <w:left w:w="9" w:type="dxa"/>
              <w:bottom w:w="7" w:type="dxa"/>
              <w:right w:w="9" w:type="dxa"/>
            </w:tcMar>
            <w:hideMark/>
          </w:tcPr>
          <w:p w:rsidR="00927913" w:rsidRPr="00CC7CC9" w:rsidRDefault="00CC7CC9" w:rsidP="00CC7CC9">
            <w:pPr>
              <w:rPr>
                <w:szCs w:val="21"/>
              </w:rPr>
            </w:pPr>
            <w:r w:rsidRPr="00CC7CC9">
              <w:rPr>
                <w:b/>
                <w:bCs/>
                <w:szCs w:val="21"/>
                <w:lang w:val="en-GB"/>
              </w:rPr>
              <w:t xml:space="preserve">Cyprus </w:t>
            </w:r>
          </w:p>
        </w:tc>
        <w:tc>
          <w:tcPr>
            <w:tcW w:w="1418" w:type="dxa"/>
            <w:tcBorders>
              <w:top w:val="single" w:sz="8" w:space="0" w:color="1AB39F"/>
              <w:left w:val="single" w:sz="12" w:space="0" w:color="1AB39F"/>
              <w:bottom w:val="single" w:sz="8" w:space="0" w:color="1AB39F"/>
              <w:right w:val="single" w:sz="8" w:space="0" w:color="1AB39F"/>
            </w:tcBorders>
            <w:shd w:val="clear" w:color="auto" w:fill="auto"/>
            <w:tcMar>
              <w:top w:w="7" w:type="dxa"/>
              <w:left w:w="9" w:type="dxa"/>
              <w:bottom w:w="7" w:type="dxa"/>
              <w:right w:w="9" w:type="dxa"/>
            </w:tcMar>
            <w:hideMark/>
          </w:tcPr>
          <w:p w:rsidR="00927913" w:rsidRPr="00CC7CC9" w:rsidRDefault="00CC7CC9" w:rsidP="00CC7CC9">
            <w:pPr>
              <w:rPr>
                <w:szCs w:val="21"/>
              </w:rPr>
            </w:pPr>
            <w:r w:rsidRPr="00CC7CC9">
              <w:rPr>
                <w:szCs w:val="21"/>
              </w:rPr>
              <w:t xml:space="preserve">6.4 </w:t>
            </w:r>
          </w:p>
        </w:tc>
        <w:tc>
          <w:tcPr>
            <w:tcW w:w="1417" w:type="dxa"/>
            <w:tcBorders>
              <w:top w:val="single" w:sz="8" w:space="0" w:color="1AB39F"/>
              <w:left w:val="single" w:sz="8" w:space="0" w:color="1AB39F"/>
              <w:bottom w:val="single" w:sz="8" w:space="0" w:color="1AB39F"/>
              <w:right w:val="single" w:sz="8" w:space="0" w:color="1AB39F"/>
            </w:tcBorders>
            <w:shd w:val="clear" w:color="auto" w:fill="auto"/>
            <w:tcMar>
              <w:top w:w="7" w:type="dxa"/>
              <w:left w:w="9" w:type="dxa"/>
              <w:bottom w:w="7" w:type="dxa"/>
              <w:right w:w="9" w:type="dxa"/>
            </w:tcMar>
            <w:hideMark/>
          </w:tcPr>
          <w:p w:rsidR="00927913" w:rsidRPr="00CC7CC9" w:rsidRDefault="00CC7CC9" w:rsidP="00CC7CC9">
            <w:pPr>
              <w:rPr>
                <w:szCs w:val="21"/>
              </w:rPr>
            </w:pPr>
            <w:r w:rsidRPr="00CC7CC9">
              <w:rPr>
                <w:szCs w:val="21"/>
              </w:rPr>
              <w:t xml:space="preserve">5.9 </w:t>
            </w:r>
          </w:p>
        </w:tc>
        <w:tc>
          <w:tcPr>
            <w:tcW w:w="1418" w:type="dxa"/>
            <w:tcBorders>
              <w:top w:val="single" w:sz="8" w:space="0" w:color="1AB39F"/>
              <w:left w:val="single" w:sz="8" w:space="0" w:color="1AB39F"/>
              <w:bottom w:val="single" w:sz="8" w:space="0" w:color="1AB39F"/>
              <w:right w:val="single" w:sz="8" w:space="0" w:color="1AB39F"/>
            </w:tcBorders>
            <w:shd w:val="clear" w:color="auto" w:fill="auto"/>
            <w:tcMar>
              <w:top w:w="7" w:type="dxa"/>
              <w:left w:w="9" w:type="dxa"/>
              <w:bottom w:w="7" w:type="dxa"/>
              <w:right w:w="9" w:type="dxa"/>
            </w:tcMar>
            <w:hideMark/>
          </w:tcPr>
          <w:p w:rsidR="00927913" w:rsidRPr="00CC7CC9" w:rsidRDefault="00CC7CC9" w:rsidP="00CC7CC9">
            <w:pPr>
              <w:rPr>
                <w:szCs w:val="21"/>
              </w:rPr>
            </w:pPr>
            <w:r w:rsidRPr="00CC7CC9">
              <w:rPr>
                <w:szCs w:val="21"/>
              </w:rPr>
              <w:t xml:space="preserve">5.7 </w:t>
            </w:r>
          </w:p>
        </w:tc>
        <w:tc>
          <w:tcPr>
            <w:tcW w:w="1559" w:type="dxa"/>
            <w:tcBorders>
              <w:top w:val="single" w:sz="8" w:space="0" w:color="1AB39F"/>
              <w:left w:val="single" w:sz="8" w:space="0" w:color="1AB39F"/>
              <w:bottom w:val="single" w:sz="8" w:space="0" w:color="1AB39F"/>
              <w:right w:val="single" w:sz="8" w:space="0" w:color="1AB39F"/>
            </w:tcBorders>
            <w:shd w:val="clear" w:color="auto" w:fill="auto"/>
            <w:tcMar>
              <w:top w:w="7" w:type="dxa"/>
              <w:left w:w="9" w:type="dxa"/>
              <w:bottom w:w="7" w:type="dxa"/>
              <w:right w:w="9" w:type="dxa"/>
            </w:tcMar>
            <w:hideMark/>
          </w:tcPr>
          <w:p w:rsidR="00927913" w:rsidRPr="00CC7CC9" w:rsidRDefault="00CC7CC9" w:rsidP="00CC7CC9">
            <w:pPr>
              <w:rPr>
                <w:szCs w:val="21"/>
              </w:rPr>
            </w:pPr>
            <w:r w:rsidRPr="00CC7CC9">
              <w:rPr>
                <w:szCs w:val="21"/>
              </w:rPr>
              <w:t xml:space="preserve">6.3 </w:t>
            </w:r>
          </w:p>
        </w:tc>
        <w:tc>
          <w:tcPr>
            <w:tcW w:w="1559" w:type="dxa"/>
            <w:tcBorders>
              <w:top w:val="single" w:sz="8" w:space="0" w:color="1AB39F"/>
              <w:left w:val="single" w:sz="8" w:space="0" w:color="1AB39F"/>
              <w:bottom w:val="single" w:sz="8" w:space="0" w:color="1AB39F"/>
              <w:right w:val="single" w:sz="8" w:space="0" w:color="1AB39F"/>
            </w:tcBorders>
            <w:shd w:val="clear" w:color="auto" w:fill="auto"/>
            <w:tcMar>
              <w:top w:w="7" w:type="dxa"/>
              <w:left w:w="9" w:type="dxa"/>
              <w:bottom w:w="7" w:type="dxa"/>
              <w:right w:w="9" w:type="dxa"/>
            </w:tcMar>
            <w:hideMark/>
          </w:tcPr>
          <w:p w:rsidR="00927913" w:rsidRPr="00CC7CC9" w:rsidRDefault="00CC7CC9" w:rsidP="00CC7CC9">
            <w:pPr>
              <w:rPr>
                <w:szCs w:val="21"/>
              </w:rPr>
            </w:pPr>
            <w:r w:rsidRPr="00CC7CC9">
              <w:rPr>
                <w:szCs w:val="21"/>
              </w:rPr>
              <w:t xml:space="preserve">6.1 </w:t>
            </w:r>
          </w:p>
        </w:tc>
      </w:tr>
      <w:tr w:rsidR="00CC7CC9" w:rsidRPr="00CC7CC9" w:rsidTr="00CC7CC9">
        <w:trPr>
          <w:trHeight w:val="210"/>
        </w:trPr>
        <w:tc>
          <w:tcPr>
            <w:tcW w:w="1286" w:type="dxa"/>
            <w:tcBorders>
              <w:top w:val="single" w:sz="8" w:space="0" w:color="1AB39F"/>
              <w:left w:val="single" w:sz="8" w:space="0" w:color="1AB39F"/>
              <w:bottom w:val="single" w:sz="8" w:space="0" w:color="1AB39F"/>
              <w:right w:val="single" w:sz="12" w:space="0" w:color="1AB39F"/>
            </w:tcBorders>
            <w:shd w:val="clear" w:color="auto" w:fill="auto"/>
            <w:tcMar>
              <w:top w:w="7" w:type="dxa"/>
              <w:left w:w="9" w:type="dxa"/>
              <w:bottom w:w="7" w:type="dxa"/>
              <w:right w:w="9" w:type="dxa"/>
            </w:tcMar>
            <w:hideMark/>
          </w:tcPr>
          <w:p w:rsidR="00927913" w:rsidRPr="00CC7CC9" w:rsidRDefault="00CC7CC9" w:rsidP="00CC7CC9">
            <w:pPr>
              <w:rPr>
                <w:szCs w:val="21"/>
              </w:rPr>
            </w:pPr>
            <w:r w:rsidRPr="00CC7CC9">
              <w:rPr>
                <w:b/>
                <w:bCs/>
                <w:szCs w:val="21"/>
                <w:lang w:val="en-GB"/>
              </w:rPr>
              <w:t xml:space="preserve">Egypt </w:t>
            </w:r>
          </w:p>
        </w:tc>
        <w:tc>
          <w:tcPr>
            <w:tcW w:w="1418" w:type="dxa"/>
            <w:tcBorders>
              <w:top w:val="single" w:sz="8" w:space="0" w:color="1AB39F"/>
              <w:left w:val="single" w:sz="12" w:space="0" w:color="1AB39F"/>
              <w:bottom w:val="single" w:sz="8" w:space="0" w:color="1AB39F"/>
              <w:right w:val="single" w:sz="8" w:space="0" w:color="1AB39F"/>
            </w:tcBorders>
            <w:shd w:val="clear" w:color="auto" w:fill="auto"/>
            <w:tcMar>
              <w:top w:w="7" w:type="dxa"/>
              <w:left w:w="9" w:type="dxa"/>
              <w:bottom w:w="7" w:type="dxa"/>
              <w:right w:w="9" w:type="dxa"/>
            </w:tcMar>
            <w:hideMark/>
          </w:tcPr>
          <w:p w:rsidR="00927913" w:rsidRPr="00CC7CC9" w:rsidRDefault="00CC7CC9" w:rsidP="00CC7CC9">
            <w:pPr>
              <w:rPr>
                <w:szCs w:val="21"/>
              </w:rPr>
            </w:pPr>
            <w:r w:rsidRPr="00CC7CC9">
              <w:rPr>
                <w:szCs w:val="21"/>
              </w:rPr>
              <w:t xml:space="preserve">6.3 </w:t>
            </w:r>
          </w:p>
        </w:tc>
        <w:tc>
          <w:tcPr>
            <w:tcW w:w="1417" w:type="dxa"/>
            <w:tcBorders>
              <w:top w:val="single" w:sz="8" w:space="0" w:color="1AB39F"/>
              <w:left w:val="single" w:sz="8" w:space="0" w:color="1AB39F"/>
              <w:bottom w:val="single" w:sz="8" w:space="0" w:color="1AB39F"/>
              <w:right w:val="single" w:sz="8" w:space="0" w:color="1AB39F"/>
            </w:tcBorders>
            <w:shd w:val="clear" w:color="auto" w:fill="auto"/>
            <w:tcMar>
              <w:top w:w="7" w:type="dxa"/>
              <w:left w:w="9" w:type="dxa"/>
              <w:bottom w:w="7" w:type="dxa"/>
              <w:right w:w="9" w:type="dxa"/>
            </w:tcMar>
            <w:hideMark/>
          </w:tcPr>
          <w:p w:rsidR="00927913" w:rsidRPr="00CC7CC9" w:rsidRDefault="00CC7CC9" w:rsidP="00CC7CC9">
            <w:pPr>
              <w:rPr>
                <w:szCs w:val="21"/>
              </w:rPr>
            </w:pPr>
            <w:r w:rsidRPr="00CC7CC9">
              <w:rPr>
                <w:szCs w:val="21"/>
              </w:rPr>
              <w:t xml:space="preserve">6.1 </w:t>
            </w:r>
          </w:p>
        </w:tc>
        <w:tc>
          <w:tcPr>
            <w:tcW w:w="1418" w:type="dxa"/>
            <w:tcBorders>
              <w:top w:val="single" w:sz="8" w:space="0" w:color="1AB39F"/>
              <w:left w:val="single" w:sz="8" w:space="0" w:color="1AB39F"/>
              <w:bottom w:val="single" w:sz="8" w:space="0" w:color="1AB39F"/>
              <w:right w:val="single" w:sz="8" w:space="0" w:color="1AB39F"/>
            </w:tcBorders>
            <w:shd w:val="clear" w:color="auto" w:fill="auto"/>
            <w:tcMar>
              <w:top w:w="7" w:type="dxa"/>
              <w:left w:w="9" w:type="dxa"/>
              <w:bottom w:w="7" w:type="dxa"/>
              <w:right w:w="9" w:type="dxa"/>
            </w:tcMar>
            <w:hideMark/>
          </w:tcPr>
          <w:p w:rsidR="00927913" w:rsidRPr="00CC7CC9" w:rsidRDefault="00CC7CC9" w:rsidP="00CC7CC9">
            <w:pPr>
              <w:rPr>
                <w:szCs w:val="21"/>
              </w:rPr>
            </w:pPr>
            <w:r w:rsidRPr="00CC7CC9">
              <w:rPr>
                <w:szCs w:val="21"/>
              </w:rPr>
              <w:t xml:space="preserve">5.8 </w:t>
            </w:r>
          </w:p>
        </w:tc>
        <w:tc>
          <w:tcPr>
            <w:tcW w:w="1559" w:type="dxa"/>
            <w:tcBorders>
              <w:top w:val="single" w:sz="8" w:space="0" w:color="1AB39F"/>
              <w:left w:val="single" w:sz="8" w:space="0" w:color="1AB39F"/>
              <w:bottom w:val="single" w:sz="8" w:space="0" w:color="1AB39F"/>
              <w:right w:val="single" w:sz="8" w:space="0" w:color="1AB39F"/>
            </w:tcBorders>
            <w:shd w:val="clear" w:color="auto" w:fill="auto"/>
            <w:tcMar>
              <w:top w:w="7" w:type="dxa"/>
              <w:left w:w="9" w:type="dxa"/>
              <w:bottom w:w="7" w:type="dxa"/>
              <w:right w:w="9" w:type="dxa"/>
            </w:tcMar>
            <w:hideMark/>
          </w:tcPr>
          <w:p w:rsidR="00927913" w:rsidRPr="00CC7CC9" w:rsidRDefault="00CC7CC9" w:rsidP="00CC7CC9">
            <w:pPr>
              <w:rPr>
                <w:szCs w:val="21"/>
              </w:rPr>
            </w:pPr>
            <w:r w:rsidRPr="00CC7CC9">
              <w:rPr>
                <w:szCs w:val="21"/>
              </w:rPr>
              <w:t xml:space="preserve">6.3 </w:t>
            </w:r>
          </w:p>
        </w:tc>
        <w:tc>
          <w:tcPr>
            <w:tcW w:w="1559" w:type="dxa"/>
            <w:tcBorders>
              <w:top w:val="single" w:sz="8" w:space="0" w:color="1AB39F"/>
              <w:left w:val="single" w:sz="8" w:space="0" w:color="1AB39F"/>
              <w:bottom w:val="single" w:sz="8" w:space="0" w:color="1AB39F"/>
              <w:right w:val="single" w:sz="8" w:space="0" w:color="1AB39F"/>
            </w:tcBorders>
            <w:shd w:val="clear" w:color="auto" w:fill="auto"/>
            <w:tcMar>
              <w:top w:w="7" w:type="dxa"/>
              <w:left w:w="9" w:type="dxa"/>
              <w:bottom w:w="7" w:type="dxa"/>
              <w:right w:w="9" w:type="dxa"/>
            </w:tcMar>
            <w:hideMark/>
          </w:tcPr>
          <w:p w:rsidR="00927913" w:rsidRPr="00CC7CC9" w:rsidRDefault="00CC7CC9" w:rsidP="00CC7CC9">
            <w:pPr>
              <w:rPr>
                <w:szCs w:val="21"/>
              </w:rPr>
            </w:pPr>
            <w:r w:rsidRPr="00CC7CC9">
              <w:rPr>
                <w:szCs w:val="21"/>
              </w:rPr>
              <w:t xml:space="preserve">6.2 </w:t>
            </w:r>
          </w:p>
        </w:tc>
      </w:tr>
      <w:tr w:rsidR="00CC7CC9" w:rsidRPr="00CC7CC9" w:rsidTr="00CC7CC9">
        <w:trPr>
          <w:trHeight w:val="210"/>
        </w:trPr>
        <w:tc>
          <w:tcPr>
            <w:tcW w:w="1286" w:type="dxa"/>
            <w:tcBorders>
              <w:top w:val="single" w:sz="8" w:space="0" w:color="1AB39F"/>
              <w:left w:val="single" w:sz="8" w:space="0" w:color="1AB39F"/>
              <w:bottom w:val="single" w:sz="8" w:space="0" w:color="1AB39F"/>
              <w:right w:val="single" w:sz="12" w:space="0" w:color="1AB39F"/>
            </w:tcBorders>
            <w:shd w:val="clear" w:color="auto" w:fill="auto"/>
            <w:tcMar>
              <w:top w:w="7" w:type="dxa"/>
              <w:left w:w="9" w:type="dxa"/>
              <w:bottom w:w="7" w:type="dxa"/>
              <w:right w:w="9" w:type="dxa"/>
            </w:tcMar>
            <w:hideMark/>
          </w:tcPr>
          <w:p w:rsidR="00927913" w:rsidRPr="00CC7CC9" w:rsidRDefault="00CC7CC9" w:rsidP="00CC7CC9">
            <w:pPr>
              <w:rPr>
                <w:szCs w:val="21"/>
              </w:rPr>
            </w:pPr>
            <w:r w:rsidRPr="00CC7CC9">
              <w:rPr>
                <w:b/>
                <w:bCs/>
                <w:szCs w:val="21"/>
                <w:lang w:val="en-GB"/>
              </w:rPr>
              <w:t xml:space="preserve">France </w:t>
            </w:r>
          </w:p>
        </w:tc>
        <w:tc>
          <w:tcPr>
            <w:tcW w:w="1418" w:type="dxa"/>
            <w:tcBorders>
              <w:top w:val="single" w:sz="8" w:space="0" w:color="1AB39F"/>
              <w:left w:val="single" w:sz="12" w:space="0" w:color="1AB39F"/>
              <w:bottom w:val="single" w:sz="8" w:space="0" w:color="1AB39F"/>
              <w:right w:val="single" w:sz="8" w:space="0" w:color="1AB39F"/>
            </w:tcBorders>
            <w:shd w:val="clear" w:color="auto" w:fill="auto"/>
            <w:tcMar>
              <w:top w:w="7" w:type="dxa"/>
              <w:left w:w="9" w:type="dxa"/>
              <w:bottom w:w="7" w:type="dxa"/>
              <w:right w:w="9" w:type="dxa"/>
            </w:tcMar>
            <w:hideMark/>
          </w:tcPr>
          <w:p w:rsidR="00927913" w:rsidRPr="00CC7CC9" w:rsidRDefault="00CC7CC9" w:rsidP="00CC7CC9">
            <w:pPr>
              <w:rPr>
                <w:szCs w:val="21"/>
              </w:rPr>
            </w:pPr>
            <w:r w:rsidRPr="00CC7CC9">
              <w:rPr>
                <w:szCs w:val="21"/>
              </w:rPr>
              <w:t xml:space="preserve">6.9 </w:t>
            </w:r>
          </w:p>
        </w:tc>
        <w:tc>
          <w:tcPr>
            <w:tcW w:w="1417" w:type="dxa"/>
            <w:tcBorders>
              <w:top w:val="single" w:sz="8" w:space="0" w:color="1AB39F"/>
              <w:left w:val="single" w:sz="8" w:space="0" w:color="1AB39F"/>
              <w:bottom w:val="single" w:sz="8" w:space="0" w:color="1AB39F"/>
              <w:right w:val="single" w:sz="8" w:space="0" w:color="1AB39F"/>
            </w:tcBorders>
            <w:shd w:val="clear" w:color="auto" w:fill="auto"/>
            <w:tcMar>
              <w:top w:w="7" w:type="dxa"/>
              <w:left w:w="9" w:type="dxa"/>
              <w:bottom w:w="7" w:type="dxa"/>
              <w:right w:w="9" w:type="dxa"/>
            </w:tcMar>
            <w:hideMark/>
          </w:tcPr>
          <w:p w:rsidR="00927913" w:rsidRPr="00CC7CC9" w:rsidRDefault="00CC7CC9" w:rsidP="00CC7CC9">
            <w:pPr>
              <w:rPr>
                <w:szCs w:val="21"/>
              </w:rPr>
            </w:pPr>
            <w:r w:rsidRPr="00CC7CC9">
              <w:rPr>
                <w:szCs w:val="21"/>
              </w:rPr>
              <w:t xml:space="preserve">7.2 </w:t>
            </w:r>
          </w:p>
        </w:tc>
        <w:tc>
          <w:tcPr>
            <w:tcW w:w="1418" w:type="dxa"/>
            <w:tcBorders>
              <w:top w:val="single" w:sz="8" w:space="0" w:color="1AB39F"/>
              <w:left w:val="single" w:sz="8" w:space="0" w:color="1AB39F"/>
              <w:bottom w:val="single" w:sz="8" w:space="0" w:color="1AB39F"/>
              <w:right w:val="single" w:sz="8" w:space="0" w:color="1AB39F"/>
            </w:tcBorders>
            <w:shd w:val="clear" w:color="auto" w:fill="auto"/>
            <w:tcMar>
              <w:top w:w="7" w:type="dxa"/>
              <w:left w:w="9" w:type="dxa"/>
              <w:bottom w:w="7" w:type="dxa"/>
              <w:right w:w="9" w:type="dxa"/>
            </w:tcMar>
            <w:hideMark/>
          </w:tcPr>
          <w:p w:rsidR="00927913" w:rsidRPr="00CC7CC9" w:rsidRDefault="00CC7CC9" w:rsidP="00CC7CC9">
            <w:pPr>
              <w:rPr>
                <w:szCs w:val="21"/>
              </w:rPr>
            </w:pPr>
            <w:r w:rsidRPr="00CC7CC9">
              <w:rPr>
                <w:szCs w:val="21"/>
              </w:rPr>
              <w:t xml:space="preserve">6 </w:t>
            </w:r>
          </w:p>
        </w:tc>
        <w:tc>
          <w:tcPr>
            <w:tcW w:w="1559" w:type="dxa"/>
            <w:tcBorders>
              <w:top w:val="single" w:sz="8" w:space="0" w:color="1AB39F"/>
              <w:left w:val="single" w:sz="8" w:space="0" w:color="1AB39F"/>
              <w:bottom w:val="single" w:sz="8" w:space="0" w:color="1AB39F"/>
              <w:right w:val="single" w:sz="8" w:space="0" w:color="1AB39F"/>
            </w:tcBorders>
            <w:shd w:val="clear" w:color="auto" w:fill="auto"/>
            <w:tcMar>
              <w:top w:w="7" w:type="dxa"/>
              <w:left w:w="9" w:type="dxa"/>
              <w:bottom w:w="7" w:type="dxa"/>
              <w:right w:w="9" w:type="dxa"/>
            </w:tcMar>
            <w:hideMark/>
          </w:tcPr>
          <w:p w:rsidR="00927913" w:rsidRPr="00CC7CC9" w:rsidRDefault="00CC7CC9" w:rsidP="00CC7CC9">
            <w:pPr>
              <w:rPr>
                <w:szCs w:val="21"/>
              </w:rPr>
            </w:pPr>
            <w:r w:rsidRPr="00CC7CC9">
              <w:rPr>
                <w:szCs w:val="21"/>
              </w:rPr>
              <w:t xml:space="preserve">6.4 </w:t>
            </w:r>
          </w:p>
        </w:tc>
        <w:tc>
          <w:tcPr>
            <w:tcW w:w="1559" w:type="dxa"/>
            <w:tcBorders>
              <w:top w:val="single" w:sz="8" w:space="0" w:color="1AB39F"/>
              <w:left w:val="single" w:sz="8" w:space="0" w:color="1AB39F"/>
              <w:bottom w:val="single" w:sz="8" w:space="0" w:color="1AB39F"/>
              <w:right w:val="single" w:sz="8" w:space="0" w:color="1AB39F"/>
            </w:tcBorders>
            <w:shd w:val="clear" w:color="auto" w:fill="auto"/>
            <w:tcMar>
              <w:top w:w="7" w:type="dxa"/>
              <w:left w:w="9" w:type="dxa"/>
              <w:bottom w:w="7" w:type="dxa"/>
              <w:right w:w="9" w:type="dxa"/>
            </w:tcMar>
            <w:hideMark/>
          </w:tcPr>
          <w:p w:rsidR="00927913" w:rsidRPr="00CC7CC9" w:rsidRDefault="00CC7CC9" w:rsidP="00CC7CC9">
            <w:pPr>
              <w:rPr>
                <w:szCs w:val="21"/>
              </w:rPr>
            </w:pPr>
            <w:r w:rsidRPr="00CC7CC9">
              <w:rPr>
                <w:szCs w:val="21"/>
              </w:rPr>
              <w:t xml:space="preserve">6.7 </w:t>
            </w:r>
          </w:p>
        </w:tc>
      </w:tr>
      <w:tr w:rsidR="00CC7CC9" w:rsidRPr="00CC7CC9" w:rsidTr="00CC7CC9">
        <w:trPr>
          <w:trHeight w:val="210"/>
        </w:trPr>
        <w:tc>
          <w:tcPr>
            <w:tcW w:w="1286" w:type="dxa"/>
            <w:tcBorders>
              <w:top w:val="single" w:sz="8" w:space="0" w:color="1AB39F"/>
              <w:left w:val="single" w:sz="8" w:space="0" w:color="1AB39F"/>
              <w:bottom w:val="single" w:sz="8" w:space="0" w:color="1AB39F"/>
              <w:right w:val="single" w:sz="12" w:space="0" w:color="1AB39F"/>
            </w:tcBorders>
            <w:shd w:val="clear" w:color="auto" w:fill="auto"/>
            <w:tcMar>
              <w:top w:w="7" w:type="dxa"/>
              <w:left w:w="9" w:type="dxa"/>
              <w:bottom w:w="7" w:type="dxa"/>
              <w:right w:w="9" w:type="dxa"/>
            </w:tcMar>
            <w:hideMark/>
          </w:tcPr>
          <w:p w:rsidR="00927913" w:rsidRPr="00CC7CC9" w:rsidRDefault="00CC7CC9" w:rsidP="00CC7CC9">
            <w:pPr>
              <w:rPr>
                <w:szCs w:val="21"/>
              </w:rPr>
            </w:pPr>
            <w:r w:rsidRPr="00CC7CC9">
              <w:rPr>
                <w:b/>
                <w:bCs/>
                <w:szCs w:val="21"/>
                <w:lang w:val="en-GB"/>
              </w:rPr>
              <w:t xml:space="preserve">Germany </w:t>
            </w:r>
          </w:p>
        </w:tc>
        <w:tc>
          <w:tcPr>
            <w:tcW w:w="1418" w:type="dxa"/>
            <w:tcBorders>
              <w:top w:val="single" w:sz="8" w:space="0" w:color="1AB39F"/>
              <w:left w:val="single" w:sz="12" w:space="0" w:color="1AB39F"/>
              <w:bottom w:val="single" w:sz="8" w:space="0" w:color="1AB39F"/>
              <w:right w:val="single" w:sz="8" w:space="0" w:color="1AB39F"/>
            </w:tcBorders>
            <w:shd w:val="clear" w:color="auto" w:fill="auto"/>
            <w:tcMar>
              <w:top w:w="7" w:type="dxa"/>
              <w:left w:w="9" w:type="dxa"/>
              <w:bottom w:w="7" w:type="dxa"/>
              <w:right w:w="9" w:type="dxa"/>
            </w:tcMar>
            <w:hideMark/>
          </w:tcPr>
          <w:p w:rsidR="00927913" w:rsidRPr="00CC7CC9" w:rsidRDefault="00CC7CC9" w:rsidP="00CC7CC9">
            <w:pPr>
              <w:rPr>
                <w:szCs w:val="21"/>
              </w:rPr>
            </w:pPr>
            <w:r w:rsidRPr="00CC7CC9">
              <w:rPr>
                <w:szCs w:val="21"/>
              </w:rPr>
              <w:t xml:space="preserve">7.5 </w:t>
            </w:r>
          </w:p>
        </w:tc>
        <w:tc>
          <w:tcPr>
            <w:tcW w:w="1417" w:type="dxa"/>
            <w:tcBorders>
              <w:top w:val="single" w:sz="8" w:space="0" w:color="1AB39F"/>
              <w:left w:val="single" w:sz="8" w:space="0" w:color="1AB39F"/>
              <w:bottom w:val="single" w:sz="8" w:space="0" w:color="1AB39F"/>
              <w:right w:val="single" w:sz="8" w:space="0" w:color="1AB39F"/>
            </w:tcBorders>
            <w:shd w:val="clear" w:color="auto" w:fill="auto"/>
            <w:tcMar>
              <w:top w:w="7" w:type="dxa"/>
              <w:left w:w="9" w:type="dxa"/>
              <w:bottom w:w="7" w:type="dxa"/>
              <w:right w:w="9" w:type="dxa"/>
            </w:tcMar>
            <w:hideMark/>
          </w:tcPr>
          <w:p w:rsidR="00927913" w:rsidRPr="00CC7CC9" w:rsidRDefault="00CC7CC9" w:rsidP="00CC7CC9">
            <w:pPr>
              <w:rPr>
                <w:szCs w:val="21"/>
              </w:rPr>
            </w:pPr>
            <w:r w:rsidRPr="00CC7CC9">
              <w:rPr>
                <w:szCs w:val="21"/>
              </w:rPr>
              <w:t xml:space="preserve">7.3 </w:t>
            </w:r>
          </w:p>
        </w:tc>
        <w:tc>
          <w:tcPr>
            <w:tcW w:w="1418" w:type="dxa"/>
            <w:tcBorders>
              <w:top w:val="single" w:sz="8" w:space="0" w:color="1AB39F"/>
              <w:left w:val="single" w:sz="8" w:space="0" w:color="1AB39F"/>
              <w:bottom w:val="single" w:sz="8" w:space="0" w:color="1AB39F"/>
              <w:right w:val="single" w:sz="8" w:space="0" w:color="1AB39F"/>
            </w:tcBorders>
            <w:shd w:val="clear" w:color="auto" w:fill="auto"/>
            <w:tcMar>
              <w:top w:w="7" w:type="dxa"/>
              <w:left w:w="9" w:type="dxa"/>
              <w:bottom w:w="7" w:type="dxa"/>
              <w:right w:w="9" w:type="dxa"/>
            </w:tcMar>
            <w:hideMark/>
          </w:tcPr>
          <w:p w:rsidR="00927913" w:rsidRPr="00CC7CC9" w:rsidRDefault="00CC7CC9" w:rsidP="00CC7CC9">
            <w:pPr>
              <w:rPr>
                <w:szCs w:val="21"/>
              </w:rPr>
            </w:pPr>
            <w:r w:rsidRPr="00CC7CC9">
              <w:rPr>
                <w:szCs w:val="21"/>
              </w:rPr>
              <w:t xml:space="preserve">6.5 </w:t>
            </w:r>
          </w:p>
        </w:tc>
        <w:tc>
          <w:tcPr>
            <w:tcW w:w="1559" w:type="dxa"/>
            <w:tcBorders>
              <w:top w:val="single" w:sz="8" w:space="0" w:color="1AB39F"/>
              <w:left w:val="single" w:sz="8" w:space="0" w:color="1AB39F"/>
              <w:bottom w:val="single" w:sz="8" w:space="0" w:color="1AB39F"/>
              <w:right w:val="single" w:sz="8" w:space="0" w:color="1AB39F"/>
            </w:tcBorders>
            <w:shd w:val="clear" w:color="auto" w:fill="auto"/>
            <w:tcMar>
              <w:top w:w="7" w:type="dxa"/>
              <w:left w:w="9" w:type="dxa"/>
              <w:bottom w:w="7" w:type="dxa"/>
              <w:right w:w="9" w:type="dxa"/>
            </w:tcMar>
            <w:hideMark/>
          </w:tcPr>
          <w:p w:rsidR="00927913" w:rsidRPr="00CC7CC9" w:rsidRDefault="00CC7CC9" w:rsidP="00CC7CC9">
            <w:pPr>
              <w:rPr>
                <w:szCs w:val="21"/>
              </w:rPr>
            </w:pPr>
            <w:r w:rsidRPr="00CC7CC9">
              <w:rPr>
                <w:szCs w:val="21"/>
              </w:rPr>
              <w:t xml:space="preserve">7.2 </w:t>
            </w:r>
          </w:p>
        </w:tc>
        <w:tc>
          <w:tcPr>
            <w:tcW w:w="1559" w:type="dxa"/>
            <w:tcBorders>
              <w:top w:val="single" w:sz="8" w:space="0" w:color="1AB39F"/>
              <w:left w:val="single" w:sz="8" w:space="0" w:color="1AB39F"/>
              <w:bottom w:val="single" w:sz="8" w:space="0" w:color="1AB39F"/>
              <w:right w:val="single" w:sz="8" w:space="0" w:color="1AB39F"/>
            </w:tcBorders>
            <w:shd w:val="clear" w:color="auto" w:fill="auto"/>
            <w:tcMar>
              <w:top w:w="7" w:type="dxa"/>
              <w:left w:w="9" w:type="dxa"/>
              <w:bottom w:w="7" w:type="dxa"/>
              <w:right w:w="9" w:type="dxa"/>
            </w:tcMar>
            <w:hideMark/>
          </w:tcPr>
          <w:p w:rsidR="00927913" w:rsidRPr="00CC7CC9" w:rsidRDefault="00CC7CC9" w:rsidP="00CC7CC9">
            <w:pPr>
              <w:rPr>
                <w:szCs w:val="21"/>
              </w:rPr>
            </w:pPr>
            <w:r w:rsidRPr="00CC7CC9">
              <w:rPr>
                <w:szCs w:val="21"/>
              </w:rPr>
              <w:t xml:space="preserve">7.2 </w:t>
            </w:r>
          </w:p>
        </w:tc>
      </w:tr>
      <w:tr w:rsidR="00CC7CC9" w:rsidRPr="00CC7CC9" w:rsidTr="00CC7CC9">
        <w:trPr>
          <w:trHeight w:val="210"/>
        </w:trPr>
        <w:tc>
          <w:tcPr>
            <w:tcW w:w="1286" w:type="dxa"/>
            <w:tcBorders>
              <w:top w:val="single" w:sz="8" w:space="0" w:color="1AB39F"/>
              <w:left w:val="single" w:sz="8" w:space="0" w:color="1AB39F"/>
              <w:bottom w:val="single" w:sz="8" w:space="0" w:color="1AB39F"/>
              <w:right w:val="single" w:sz="12" w:space="0" w:color="1AB39F"/>
            </w:tcBorders>
            <w:shd w:val="clear" w:color="auto" w:fill="auto"/>
            <w:tcMar>
              <w:top w:w="7" w:type="dxa"/>
              <w:left w:w="9" w:type="dxa"/>
              <w:bottom w:w="7" w:type="dxa"/>
              <w:right w:w="9" w:type="dxa"/>
            </w:tcMar>
            <w:hideMark/>
          </w:tcPr>
          <w:p w:rsidR="00927913" w:rsidRPr="00CC7CC9" w:rsidRDefault="00CC7CC9" w:rsidP="00CC7CC9">
            <w:pPr>
              <w:rPr>
                <w:szCs w:val="21"/>
              </w:rPr>
            </w:pPr>
            <w:r w:rsidRPr="00CC7CC9">
              <w:rPr>
                <w:b/>
                <w:bCs/>
                <w:szCs w:val="21"/>
                <w:lang w:val="en-GB"/>
              </w:rPr>
              <w:t xml:space="preserve">Greece </w:t>
            </w:r>
          </w:p>
        </w:tc>
        <w:tc>
          <w:tcPr>
            <w:tcW w:w="1418" w:type="dxa"/>
            <w:tcBorders>
              <w:top w:val="single" w:sz="8" w:space="0" w:color="1AB39F"/>
              <w:left w:val="single" w:sz="12" w:space="0" w:color="1AB39F"/>
              <w:bottom w:val="single" w:sz="8" w:space="0" w:color="1AB39F"/>
              <w:right w:val="single" w:sz="8" w:space="0" w:color="1AB39F"/>
            </w:tcBorders>
            <w:shd w:val="clear" w:color="auto" w:fill="auto"/>
            <w:tcMar>
              <w:top w:w="7" w:type="dxa"/>
              <w:left w:w="9" w:type="dxa"/>
              <w:bottom w:w="7" w:type="dxa"/>
              <w:right w:w="9" w:type="dxa"/>
            </w:tcMar>
            <w:hideMark/>
          </w:tcPr>
          <w:p w:rsidR="00927913" w:rsidRPr="00CC7CC9" w:rsidRDefault="00CC7CC9" w:rsidP="00CC7CC9">
            <w:pPr>
              <w:rPr>
                <w:szCs w:val="21"/>
              </w:rPr>
            </w:pPr>
            <w:r w:rsidRPr="00CC7CC9">
              <w:rPr>
                <w:szCs w:val="21"/>
              </w:rPr>
              <w:t xml:space="preserve">7.2 </w:t>
            </w:r>
          </w:p>
        </w:tc>
        <w:tc>
          <w:tcPr>
            <w:tcW w:w="1417" w:type="dxa"/>
            <w:tcBorders>
              <w:top w:val="single" w:sz="8" w:space="0" w:color="1AB39F"/>
              <w:left w:val="single" w:sz="8" w:space="0" w:color="1AB39F"/>
              <w:bottom w:val="single" w:sz="8" w:space="0" w:color="1AB39F"/>
              <w:right w:val="single" w:sz="8" w:space="0" w:color="1AB39F"/>
            </w:tcBorders>
            <w:shd w:val="clear" w:color="auto" w:fill="auto"/>
            <w:tcMar>
              <w:top w:w="7" w:type="dxa"/>
              <w:left w:w="9" w:type="dxa"/>
              <w:bottom w:w="7" w:type="dxa"/>
              <w:right w:w="9" w:type="dxa"/>
            </w:tcMar>
            <w:hideMark/>
          </w:tcPr>
          <w:p w:rsidR="00927913" w:rsidRPr="00CC7CC9" w:rsidRDefault="00CC7CC9" w:rsidP="00CC7CC9">
            <w:pPr>
              <w:rPr>
                <w:szCs w:val="21"/>
              </w:rPr>
            </w:pPr>
            <w:r w:rsidRPr="00CC7CC9">
              <w:rPr>
                <w:szCs w:val="21"/>
              </w:rPr>
              <w:t xml:space="preserve">7 </w:t>
            </w:r>
          </w:p>
        </w:tc>
        <w:tc>
          <w:tcPr>
            <w:tcW w:w="1418" w:type="dxa"/>
            <w:tcBorders>
              <w:top w:val="single" w:sz="8" w:space="0" w:color="1AB39F"/>
              <w:left w:val="single" w:sz="8" w:space="0" w:color="1AB39F"/>
              <w:bottom w:val="single" w:sz="8" w:space="0" w:color="1AB39F"/>
              <w:right w:val="single" w:sz="8" w:space="0" w:color="1AB39F"/>
            </w:tcBorders>
            <w:shd w:val="clear" w:color="auto" w:fill="auto"/>
            <w:tcMar>
              <w:top w:w="7" w:type="dxa"/>
              <w:left w:w="9" w:type="dxa"/>
              <w:bottom w:w="7" w:type="dxa"/>
              <w:right w:w="9" w:type="dxa"/>
            </w:tcMar>
            <w:hideMark/>
          </w:tcPr>
          <w:p w:rsidR="00927913" w:rsidRPr="00CC7CC9" w:rsidRDefault="00CC7CC9" w:rsidP="00CC7CC9">
            <w:pPr>
              <w:rPr>
                <w:szCs w:val="21"/>
              </w:rPr>
            </w:pPr>
            <w:r w:rsidRPr="00CC7CC9">
              <w:rPr>
                <w:szCs w:val="21"/>
              </w:rPr>
              <w:t xml:space="preserve">6.1 </w:t>
            </w:r>
          </w:p>
        </w:tc>
        <w:tc>
          <w:tcPr>
            <w:tcW w:w="1559" w:type="dxa"/>
            <w:tcBorders>
              <w:top w:val="single" w:sz="8" w:space="0" w:color="1AB39F"/>
              <w:left w:val="single" w:sz="8" w:space="0" w:color="1AB39F"/>
              <w:bottom w:val="single" w:sz="8" w:space="0" w:color="1AB39F"/>
              <w:right w:val="single" w:sz="8" w:space="0" w:color="1AB39F"/>
            </w:tcBorders>
            <w:shd w:val="clear" w:color="auto" w:fill="auto"/>
            <w:tcMar>
              <w:top w:w="7" w:type="dxa"/>
              <w:left w:w="9" w:type="dxa"/>
              <w:bottom w:w="7" w:type="dxa"/>
              <w:right w:w="9" w:type="dxa"/>
            </w:tcMar>
            <w:hideMark/>
          </w:tcPr>
          <w:p w:rsidR="00927913" w:rsidRPr="00CC7CC9" w:rsidRDefault="00CC7CC9" w:rsidP="00CC7CC9">
            <w:pPr>
              <w:rPr>
                <w:szCs w:val="21"/>
              </w:rPr>
            </w:pPr>
            <w:r w:rsidRPr="00CC7CC9">
              <w:rPr>
                <w:szCs w:val="21"/>
              </w:rPr>
              <w:t xml:space="preserve">6.5 </w:t>
            </w:r>
          </w:p>
        </w:tc>
        <w:tc>
          <w:tcPr>
            <w:tcW w:w="1559" w:type="dxa"/>
            <w:tcBorders>
              <w:top w:val="single" w:sz="8" w:space="0" w:color="1AB39F"/>
              <w:left w:val="single" w:sz="8" w:space="0" w:color="1AB39F"/>
              <w:bottom w:val="single" w:sz="8" w:space="0" w:color="1AB39F"/>
              <w:right w:val="single" w:sz="8" w:space="0" w:color="1AB39F"/>
            </w:tcBorders>
            <w:shd w:val="clear" w:color="auto" w:fill="auto"/>
            <w:tcMar>
              <w:top w:w="7" w:type="dxa"/>
              <w:left w:w="9" w:type="dxa"/>
              <w:bottom w:w="7" w:type="dxa"/>
              <w:right w:w="9" w:type="dxa"/>
            </w:tcMar>
            <w:hideMark/>
          </w:tcPr>
          <w:p w:rsidR="00927913" w:rsidRPr="00CC7CC9" w:rsidRDefault="00CC7CC9" w:rsidP="00CC7CC9">
            <w:pPr>
              <w:rPr>
                <w:szCs w:val="21"/>
              </w:rPr>
            </w:pPr>
            <w:r w:rsidRPr="00CC7CC9">
              <w:rPr>
                <w:szCs w:val="21"/>
              </w:rPr>
              <w:t xml:space="preserve">6.8 </w:t>
            </w:r>
          </w:p>
        </w:tc>
      </w:tr>
      <w:tr w:rsidR="00CC7CC9" w:rsidRPr="00CC7CC9" w:rsidTr="00CC7CC9">
        <w:trPr>
          <w:trHeight w:val="210"/>
        </w:trPr>
        <w:tc>
          <w:tcPr>
            <w:tcW w:w="1286" w:type="dxa"/>
            <w:tcBorders>
              <w:top w:val="single" w:sz="8" w:space="0" w:color="1AB39F"/>
              <w:left w:val="single" w:sz="8" w:space="0" w:color="1AB39F"/>
              <w:bottom w:val="single" w:sz="8" w:space="0" w:color="1AB39F"/>
              <w:right w:val="single" w:sz="12" w:space="0" w:color="1AB39F"/>
            </w:tcBorders>
            <w:shd w:val="clear" w:color="auto" w:fill="auto"/>
            <w:tcMar>
              <w:top w:w="7" w:type="dxa"/>
              <w:left w:w="9" w:type="dxa"/>
              <w:bottom w:w="7" w:type="dxa"/>
              <w:right w:w="9" w:type="dxa"/>
            </w:tcMar>
            <w:hideMark/>
          </w:tcPr>
          <w:p w:rsidR="00927913" w:rsidRPr="00CC7CC9" w:rsidRDefault="00CC7CC9" w:rsidP="00CC7CC9">
            <w:pPr>
              <w:rPr>
                <w:szCs w:val="21"/>
              </w:rPr>
            </w:pPr>
            <w:r w:rsidRPr="00CC7CC9">
              <w:rPr>
                <w:b/>
                <w:bCs/>
                <w:szCs w:val="21"/>
                <w:lang w:val="en-GB"/>
              </w:rPr>
              <w:t xml:space="preserve">Hong Kong </w:t>
            </w:r>
          </w:p>
        </w:tc>
        <w:tc>
          <w:tcPr>
            <w:tcW w:w="1418" w:type="dxa"/>
            <w:tcBorders>
              <w:top w:val="single" w:sz="8" w:space="0" w:color="1AB39F"/>
              <w:left w:val="single" w:sz="12" w:space="0" w:color="1AB39F"/>
              <w:bottom w:val="single" w:sz="8" w:space="0" w:color="1AB39F"/>
              <w:right w:val="single" w:sz="8" w:space="0" w:color="1AB39F"/>
            </w:tcBorders>
            <w:shd w:val="clear" w:color="auto" w:fill="auto"/>
            <w:tcMar>
              <w:top w:w="7" w:type="dxa"/>
              <w:left w:w="9" w:type="dxa"/>
              <w:bottom w:w="7" w:type="dxa"/>
              <w:right w:w="9" w:type="dxa"/>
            </w:tcMar>
            <w:hideMark/>
          </w:tcPr>
          <w:p w:rsidR="00927913" w:rsidRPr="00CC7CC9" w:rsidRDefault="00CC7CC9" w:rsidP="00CC7CC9">
            <w:pPr>
              <w:rPr>
                <w:szCs w:val="21"/>
              </w:rPr>
            </w:pPr>
            <w:r w:rsidRPr="00CC7CC9">
              <w:rPr>
                <w:szCs w:val="21"/>
              </w:rPr>
              <w:t xml:space="preserve">6.8 </w:t>
            </w:r>
          </w:p>
        </w:tc>
        <w:tc>
          <w:tcPr>
            <w:tcW w:w="1417" w:type="dxa"/>
            <w:tcBorders>
              <w:top w:val="single" w:sz="8" w:space="0" w:color="1AB39F"/>
              <w:left w:val="single" w:sz="8" w:space="0" w:color="1AB39F"/>
              <w:bottom w:val="single" w:sz="8" w:space="0" w:color="1AB39F"/>
              <w:right w:val="single" w:sz="8" w:space="0" w:color="1AB39F"/>
            </w:tcBorders>
            <w:shd w:val="clear" w:color="auto" w:fill="auto"/>
            <w:tcMar>
              <w:top w:w="7" w:type="dxa"/>
              <w:left w:w="9" w:type="dxa"/>
              <w:bottom w:w="7" w:type="dxa"/>
              <w:right w:w="9" w:type="dxa"/>
            </w:tcMar>
            <w:hideMark/>
          </w:tcPr>
          <w:p w:rsidR="00927913" w:rsidRPr="00CC7CC9" w:rsidRDefault="00CC7CC9" w:rsidP="00CC7CC9">
            <w:pPr>
              <w:rPr>
                <w:szCs w:val="21"/>
              </w:rPr>
            </w:pPr>
            <w:r w:rsidRPr="00CC7CC9">
              <w:rPr>
                <w:szCs w:val="21"/>
              </w:rPr>
              <w:t xml:space="preserve">6.7 </w:t>
            </w:r>
          </w:p>
        </w:tc>
        <w:tc>
          <w:tcPr>
            <w:tcW w:w="1418" w:type="dxa"/>
            <w:tcBorders>
              <w:top w:val="single" w:sz="8" w:space="0" w:color="1AB39F"/>
              <w:left w:val="single" w:sz="8" w:space="0" w:color="1AB39F"/>
              <w:bottom w:val="single" w:sz="8" w:space="0" w:color="1AB39F"/>
              <w:right w:val="single" w:sz="8" w:space="0" w:color="1AB39F"/>
            </w:tcBorders>
            <w:shd w:val="clear" w:color="auto" w:fill="auto"/>
            <w:tcMar>
              <w:top w:w="7" w:type="dxa"/>
              <w:left w:w="9" w:type="dxa"/>
              <w:bottom w:w="7" w:type="dxa"/>
              <w:right w:w="9" w:type="dxa"/>
            </w:tcMar>
            <w:hideMark/>
          </w:tcPr>
          <w:p w:rsidR="00927913" w:rsidRPr="00CC7CC9" w:rsidRDefault="00CC7CC9" w:rsidP="00CC7CC9">
            <w:pPr>
              <w:rPr>
                <w:szCs w:val="21"/>
              </w:rPr>
            </w:pPr>
            <w:r w:rsidRPr="00CC7CC9">
              <w:rPr>
                <w:szCs w:val="21"/>
              </w:rPr>
              <w:t xml:space="preserve">5.8 </w:t>
            </w:r>
          </w:p>
        </w:tc>
        <w:tc>
          <w:tcPr>
            <w:tcW w:w="1559" w:type="dxa"/>
            <w:tcBorders>
              <w:top w:val="single" w:sz="8" w:space="0" w:color="1AB39F"/>
              <w:left w:val="single" w:sz="8" w:space="0" w:color="1AB39F"/>
              <w:bottom w:val="single" w:sz="8" w:space="0" w:color="1AB39F"/>
              <w:right w:val="single" w:sz="8" w:space="0" w:color="1AB39F"/>
            </w:tcBorders>
            <w:shd w:val="clear" w:color="auto" w:fill="auto"/>
            <w:tcMar>
              <w:top w:w="7" w:type="dxa"/>
              <w:left w:w="9" w:type="dxa"/>
              <w:bottom w:w="7" w:type="dxa"/>
              <w:right w:w="9" w:type="dxa"/>
            </w:tcMar>
            <w:hideMark/>
          </w:tcPr>
          <w:p w:rsidR="00927913" w:rsidRPr="00CC7CC9" w:rsidRDefault="00CC7CC9" w:rsidP="00CC7CC9">
            <w:pPr>
              <w:rPr>
                <w:szCs w:val="21"/>
              </w:rPr>
            </w:pPr>
            <w:r w:rsidRPr="00CC7CC9">
              <w:rPr>
                <w:szCs w:val="21"/>
              </w:rPr>
              <w:t xml:space="preserve">6 </w:t>
            </w:r>
          </w:p>
        </w:tc>
        <w:tc>
          <w:tcPr>
            <w:tcW w:w="1559" w:type="dxa"/>
            <w:tcBorders>
              <w:top w:val="single" w:sz="8" w:space="0" w:color="1AB39F"/>
              <w:left w:val="single" w:sz="8" w:space="0" w:color="1AB39F"/>
              <w:bottom w:val="single" w:sz="8" w:space="0" w:color="1AB39F"/>
              <w:right w:val="single" w:sz="8" w:space="0" w:color="1AB39F"/>
            </w:tcBorders>
            <w:shd w:val="clear" w:color="auto" w:fill="auto"/>
            <w:tcMar>
              <w:top w:w="7" w:type="dxa"/>
              <w:left w:w="9" w:type="dxa"/>
              <w:bottom w:w="7" w:type="dxa"/>
              <w:right w:w="9" w:type="dxa"/>
            </w:tcMar>
            <w:hideMark/>
          </w:tcPr>
          <w:p w:rsidR="00927913" w:rsidRPr="00CC7CC9" w:rsidRDefault="00CC7CC9" w:rsidP="00CC7CC9">
            <w:pPr>
              <w:rPr>
                <w:szCs w:val="21"/>
              </w:rPr>
            </w:pPr>
            <w:r w:rsidRPr="00CC7CC9">
              <w:rPr>
                <w:szCs w:val="21"/>
              </w:rPr>
              <w:t xml:space="preserve">6.4 </w:t>
            </w:r>
          </w:p>
        </w:tc>
      </w:tr>
      <w:tr w:rsidR="00CC7CC9" w:rsidRPr="00CC7CC9" w:rsidTr="00CC7CC9">
        <w:trPr>
          <w:trHeight w:val="210"/>
        </w:trPr>
        <w:tc>
          <w:tcPr>
            <w:tcW w:w="1286" w:type="dxa"/>
            <w:tcBorders>
              <w:top w:val="single" w:sz="8" w:space="0" w:color="1AB39F"/>
              <w:left w:val="single" w:sz="8" w:space="0" w:color="1AB39F"/>
              <w:bottom w:val="single" w:sz="8" w:space="0" w:color="1AB39F"/>
              <w:right w:val="single" w:sz="12" w:space="0" w:color="1AB39F"/>
            </w:tcBorders>
            <w:shd w:val="clear" w:color="auto" w:fill="auto"/>
            <w:tcMar>
              <w:top w:w="7" w:type="dxa"/>
              <w:left w:w="9" w:type="dxa"/>
              <w:bottom w:w="7" w:type="dxa"/>
              <w:right w:w="9" w:type="dxa"/>
            </w:tcMar>
            <w:hideMark/>
          </w:tcPr>
          <w:p w:rsidR="00927913" w:rsidRPr="00CC7CC9" w:rsidRDefault="00CC7CC9" w:rsidP="00CC7CC9">
            <w:pPr>
              <w:rPr>
                <w:szCs w:val="21"/>
              </w:rPr>
            </w:pPr>
            <w:r w:rsidRPr="00CC7CC9">
              <w:rPr>
                <w:b/>
                <w:bCs/>
                <w:szCs w:val="21"/>
                <w:lang w:val="en-GB"/>
              </w:rPr>
              <w:t xml:space="preserve">India </w:t>
            </w:r>
          </w:p>
        </w:tc>
        <w:tc>
          <w:tcPr>
            <w:tcW w:w="1418" w:type="dxa"/>
            <w:tcBorders>
              <w:top w:val="single" w:sz="8" w:space="0" w:color="1AB39F"/>
              <w:left w:val="single" w:sz="12" w:space="0" w:color="1AB39F"/>
              <w:bottom w:val="single" w:sz="8" w:space="0" w:color="1AB39F"/>
              <w:right w:val="single" w:sz="8" w:space="0" w:color="1AB39F"/>
            </w:tcBorders>
            <w:shd w:val="clear" w:color="auto" w:fill="auto"/>
            <w:tcMar>
              <w:top w:w="7" w:type="dxa"/>
              <w:left w:w="9" w:type="dxa"/>
              <w:bottom w:w="7" w:type="dxa"/>
              <w:right w:w="9" w:type="dxa"/>
            </w:tcMar>
            <w:hideMark/>
          </w:tcPr>
          <w:p w:rsidR="00927913" w:rsidRPr="00CC7CC9" w:rsidRDefault="00CC7CC9" w:rsidP="00CC7CC9">
            <w:pPr>
              <w:rPr>
                <w:szCs w:val="21"/>
              </w:rPr>
            </w:pPr>
            <w:r w:rsidRPr="00CC7CC9">
              <w:rPr>
                <w:szCs w:val="21"/>
              </w:rPr>
              <w:t xml:space="preserve">6.3 </w:t>
            </w:r>
          </w:p>
        </w:tc>
        <w:tc>
          <w:tcPr>
            <w:tcW w:w="1417" w:type="dxa"/>
            <w:tcBorders>
              <w:top w:val="single" w:sz="8" w:space="0" w:color="1AB39F"/>
              <w:left w:val="single" w:sz="8" w:space="0" w:color="1AB39F"/>
              <w:bottom w:val="single" w:sz="8" w:space="0" w:color="1AB39F"/>
              <w:right w:val="single" w:sz="8" w:space="0" w:color="1AB39F"/>
            </w:tcBorders>
            <w:shd w:val="clear" w:color="auto" w:fill="auto"/>
            <w:tcMar>
              <w:top w:w="7" w:type="dxa"/>
              <w:left w:w="9" w:type="dxa"/>
              <w:bottom w:w="7" w:type="dxa"/>
              <w:right w:w="9" w:type="dxa"/>
            </w:tcMar>
            <w:hideMark/>
          </w:tcPr>
          <w:p w:rsidR="00927913" w:rsidRPr="00CC7CC9" w:rsidRDefault="00CC7CC9" w:rsidP="00CC7CC9">
            <w:pPr>
              <w:rPr>
                <w:szCs w:val="21"/>
              </w:rPr>
            </w:pPr>
            <w:r w:rsidRPr="00CC7CC9">
              <w:rPr>
                <w:szCs w:val="21"/>
              </w:rPr>
              <w:t xml:space="preserve">5.8 </w:t>
            </w:r>
          </w:p>
        </w:tc>
        <w:tc>
          <w:tcPr>
            <w:tcW w:w="1418" w:type="dxa"/>
            <w:tcBorders>
              <w:top w:val="single" w:sz="8" w:space="0" w:color="1AB39F"/>
              <w:left w:val="single" w:sz="8" w:space="0" w:color="1AB39F"/>
              <w:bottom w:val="single" w:sz="8" w:space="0" w:color="1AB39F"/>
              <w:right w:val="single" w:sz="8" w:space="0" w:color="1AB39F"/>
            </w:tcBorders>
            <w:shd w:val="clear" w:color="auto" w:fill="auto"/>
            <w:tcMar>
              <w:top w:w="7" w:type="dxa"/>
              <w:left w:w="9" w:type="dxa"/>
              <w:bottom w:w="7" w:type="dxa"/>
              <w:right w:w="9" w:type="dxa"/>
            </w:tcMar>
            <w:hideMark/>
          </w:tcPr>
          <w:p w:rsidR="00927913" w:rsidRPr="00CC7CC9" w:rsidRDefault="00CC7CC9" w:rsidP="00CC7CC9">
            <w:pPr>
              <w:rPr>
                <w:szCs w:val="21"/>
              </w:rPr>
            </w:pPr>
            <w:r w:rsidRPr="00CC7CC9">
              <w:rPr>
                <w:szCs w:val="21"/>
              </w:rPr>
              <w:t xml:space="preserve">5.7 </w:t>
            </w:r>
          </w:p>
        </w:tc>
        <w:tc>
          <w:tcPr>
            <w:tcW w:w="1559" w:type="dxa"/>
            <w:tcBorders>
              <w:top w:val="single" w:sz="8" w:space="0" w:color="1AB39F"/>
              <w:left w:val="single" w:sz="8" w:space="0" w:color="1AB39F"/>
              <w:bottom w:val="single" w:sz="8" w:space="0" w:color="1AB39F"/>
              <w:right w:val="single" w:sz="8" w:space="0" w:color="1AB39F"/>
            </w:tcBorders>
            <w:shd w:val="clear" w:color="auto" w:fill="auto"/>
            <w:tcMar>
              <w:top w:w="7" w:type="dxa"/>
              <w:left w:w="9" w:type="dxa"/>
              <w:bottom w:w="7" w:type="dxa"/>
              <w:right w:w="9" w:type="dxa"/>
            </w:tcMar>
            <w:hideMark/>
          </w:tcPr>
          <w:p w:rsidR="00927913" w:rsidRPr="00CC7CC9" w:rsidRDefault="00CC7CC9" w:rsidP="00CC7CC9">
            <w:pPr>
              <w:rPr>
                <w:szCs w:val="21"/>
              </w:rPr>
            </w:pPr>
            <w:r w:rsidRPr="00CC7CC9">
              <w:rPr>
                <w:szCs w:val="21"/>
              </w:rPr>
              <w:t xml:space="preserve">6 </w:t>
            </w:r>
          </w:p>
        </w:tc>
        <w:tc>
          <w:tcPr>
            <w:tcW w:w="1559" w:type="dxa"/>
            <w:tcBorders>
              <w:top w:val="single" w:sz="8" w:space="0" w:color="1AB39F"/>
              <w:left w:val="single" w:sz="8" w:space="0" w:color="1AB39F"/>
              <w:bottom w:val="single" w:sz="8" w:space="0" w:color="1AB39F"/>
              <w:right w:val="single" w:sz="8" w:space="0" w:color="1AB39F"/>
            </w:tcBorders>
            <w:shd w:val="clear" w:color="auto" w:fill="auto"/>
            <w:tcMar>
              <w:top w:w="7" w:type="dxa"/>
              <w:left w:w="9" w:type="dxa"/>
              <w:bottom w:w="7" w:type="dxa"/>
              <w:right w:w="9" w:type="dxa"/>
            </w:tcMar>
            <w:hideMark/>
          </w:tcPr>
          <w:p w:rsidR="00927913" w:rsidRPr="00CC7CC9" w:rsidRDefault="00CC7CC9" w:rsidP="00CC7CC9">
            <w:pPr>
              <w:rPr>
                <w:szCs w:val="21"/>
              </w:rPr>
            </w:pPr>
            <w:r w:rsidRPr="00CC7CC9">
              <w:rPr>
                <w:szCs w:val="21"/>
              </w:rPr>
              <w:t xml:space="preserve">6 </w:t>
            </w:r>
          </w:p>
        </w:tc>
      </w:tr>
      <w:tr w:rsidR="00CC7CC9" w:rsidRPr="00CC7CC9" w:rsidTr="00CC7CC9">
        <w:trPr>
          <w:trHeight w:val="210"/>
        </w:trPr>
        <w:tc>
          <w:tcPr>
            <w:tcW w:w="1286" w:type="dxa"/>
            <w:tcBorders>
              <w:top w:val="single" w:sz="8" w:space="0" w:color="1AB39F"/>
              <w:left w:val="single" w:sz="8" w:space="0" w:color="1AB39F"/>
              <w:bottom w:val="single" w:sz="8" w:space="0" w:color="1AB39F"/>
              <w:right w:val="single" w:sz="12" w:space="0" w:color="1AB39F"/>
            </w:tcBorders>
            <w:shd w:val="clear" w:color="auto" w:fill="auto"/>
            <w:tcMar>
              <w:top w:w="7" w:type="dxa"/>
              <w:left w:w="9" w:type="dxa"/>
              <w:bottom w:w="7" w:type="dxa"/>
              <w:right w:w="9" w:type="dxa"/>
            </w:tcMar>
            <w:hideMark/>
          </w:tcPr>
          <w:p w:rsidR="00927913" w:rsidRPr="00CC7CC9" w:rsidRDefault="00CC7CC9" w:rsidP="00CC7CC9">
            <w:pPr>
              <w:rPr>
                <w:szCs w:val="21"/>
              </w:rPr>
            </w:pPr>
            <w:r w:rsidRPr="00CC7CC9">
              <w:rPr>
                <w:b/>
                <w:bCs/>
                <w:szCs w:val="21"/>
                <w:lang w:val="en-GB"/>
              </w:rPr>
              <w:t xml:space="preserve">Indonesia </w:t>
            </w:r>
          </w:p>
        </w:tc>
        <w:tc>
          <w:tcPr>
            <w:tcW w:w="1418" w:type="dxa"/>
            <w:tcBorders>
              <w:top w:val="single" w:sz="8" w:space="0" w:color="1AB39F"/>
              <w:left w:val="single" w:sz="12" w:space="0" w:color="1AB39F"/>
              <w:bottom w:val="single" w:sz="8" w:space="0" w:color="1AB39F"/>
              <w:right w:val="single" w:sz="8" w:space="0" w:color="1AB39F"/>
            </w:tcBorders>
            <w:shd w:val="clear" w:color="auto" w:fill="auto"/>
            <w:tcMar>
              <w:top w:w="7" w:type="dxa"/>
              <w:left w:w="9" w:type="dxa"/>
              <w:bottom w:w="7" w:type="dxa"/>
              <w:right w:w="9" w:type="dxa"/>
            </w:tcMar>
            <w:hideMark/>
          </w:tcPr>
          <w:p w:rsidR="00927913" w:rsidRPr="00CC7CC9" w:rsidRDefault="00CC7CC9" w:rsidP="00CC7CC9">
            <w:pPr>
              <w:rPr>
                <w:szCs w:val="21"/>
              </w:rPr>
            </w:pPr>
            <w:r w:rsidRPr="00CC7CC9">
              <w:rPr>
                <w:szCs w:val="21"/>
              </w:rPr>
              <w:t xml:space="preserve">6.3 </w:t>
            </w:r>
          </w:p>
        </w:tc>
        <w:tc>
          <w:tcPr>
            <w:tcW w:w="1417" w:type="dxa"/>
            <w:tcBorders>
              <w:top w:val="single" w:sz="8" w:space="0" w:color="1AB39F"/>
              <w:left w:val="single" w:sz="8" w:space="0" w:color="1AB39F"/>
              <w:bottom w:val="single" w:sz="8" w:space="0" w:color="1AB39F"/>
              <w:right w:val="single" w:sz="8" w:space="0" w:color="1AB39F"/>
            </w:tcBorders>
            <w:shd w:val="clear" w:color="auto" w:fill="auto"/>
            <w:tcMar>
              <w:top w:w="7" w:type="dxa"/>
              <w:left w:w="9" w:type="dxa"/>
              <w:bottom w:w="7" w:type="dxa"/>
              <w:right w:w="9" w:type="dxa"/>
            </w:tcMar>
            <w:hideMark/>
          </w:tcPr>
          <w:p w:rsidR="00927913" w:rsidRPr="00CC7CC9" w:rsidRDefault="00CC7CC9" w:rsidP="00CC7CC9">
            <w:pPr>
              <w:rPr>
                <w:szCs w:val="21"/>
              </w:rPr>
            </w:pPr>
            <w:r w:rsidRPr="00CC7CC9">
              <w:rPr>
                <w:szCs w:val="21"/>
              </w:rPr>
              <w:t xml:space="preserve">6.4 </w:t>
            </w:r>
          </w:p>
        </w:tc>
        <w:tc>
          <w:tcPr>
            <w:tcW w:w="1418" w:type="dxa"/>
            <w:tcBorders>
              <w:top w:val="single" w:sz="8" w:space="0" w:color="1AB39F"/>
              <w:left w:val="single" w:sz="8" w:space="0" w:color="1AB39F"/>
              <w:bottom w:val="single" w:sz="8" w:space="0" w:color="1AB39F"/>
              <w:right w:val="single" w:sz="8" w:space="0" w:color="1AB39F"/>
            </w:tcBorders>
            <w:shd w:val="clear" w:color="auto" w:fill="auto"/>
            <w:tcMar>
              <w:top w:w="7" w:type="dxa"/>
              <w:left w:w="9" w:type="dxa"/>
              <w:bottom w:w="7" w:type="dxa"/>
              <w:right w:w="9" w:type="dxa"/>
            </w:tcMar>
            <w:hideMark/>
          </w:tcPr>
          <w:p w:rsidR="00927913" w:rsidRPr="00CC7CC9" w:rsidRDefault="00CC7CC9" w:rsidP="00CC7CC9">
            <w:pPr>
              <w:rPr>
                <w:szCs w:val="21"/>
              </w:rPr>
            </w:pPr>
            <w:r w:rsidRPr="00CC7CC9">
              <w:rPr>
                <w:szCs w:val="21"/>
              </w:rPr>
              <w:t xml:space="preserve">5.6 </w:t>
            </w:r>
          </w:p>
        </w:tc>
        <w:tc>
          <w:tcPr>
            <w:tcW w:w="1559" w:type="dxa"/>
            <w:tcBorders>
              <w:top w:val="single" w:sz="8" w:space="0" w:color="1AB39F"/>
              <w:left w:val="single" w:sz="8" w:space="0" w:color="1AB39F"/>
              <w:bottom w:val="single" w:sz="8" w:space="0" w:color="1AB39F"/>
              <w:right w:val="single" w:sz="8" w:space="0" w:color="1AB39F"/>
            </w:tcBorders>
            <w:shd w:val="clear" w:color="auto" w:fill="auto"/>
            <w:tcMar>
              <w:top w:w="7" w:type="dxa"/>
              <w:left w:w="9" w:type="dxa"/>
              <w:bottom w:w="7" w:type="dxa"/>
              <w:right w:w="9" w:type="dxa"/>
            </w:tcMar>
            <w:hideMark/>
          </w:tcPr>
          <w:p w:rsidR="00927913" w:rsidRPr="00CC7CC9" w:rsidRDefault="00CC7CC9" w:rsidP="00CC7CC9">
            <w:pPr>
              <w:rPr>
                <w:szCs w:val="21"/>
              </w:rPr>
            </w:pPr>
            <w:r w:rsidRPr="00CC7CC9">
              <w:rPr>
                <w:szCs w:val="21"/>
              </w:rPr>
              <w:t xml:space="preserve">6 </w:t>
            </w:r>
          </w:p>
        </w:tc>
        <w:tc>
          <w:tcPr>
            <w:tcW w:w="1559" w:type="dxa"/>
            <w:tcBorders>
              <w:top w:val="single" w:sz="8" w:space="0" w:color="1AB39F"/>
              <w:left w:val="single" w:sz="8" w:space="0" w:color="1AB39F"/>
              <w:bottom w:val="single" w:sz="8" w:space="0" w:color="1AB39F"/>
              <w:right w:val="single" w:sz="8" w:space="0" w:color="1AB39F"/>
            </w:tcBorders>
            <w:shd w:val="clear" w:color="auto" w:fill="auto"/>
            <w:tcMar>
              <w:top w:w="7" w:type="dxa"/>
              <w:left w:w="9" w:type="dxa"/>
              <w:bottom w:w="7" w:type="dxa"/>
              <w:right w:w="9" w:type="dxa"/>
            </w:tcMar>
            <w:hideMark/>
          </w:tcPr>
          <w:p w:rsidR="00927913" w:rsidRPr="00CC7CC9" w:rsidRDefault="00CC7CC9" w:rsidP="00CC7CC9">
            <w:pPr>
              <w:rPr>
                <w:szCs w:val="21"/>
              </w:rPr>
            </w:pPr>
            <w:r w:rsidRPr="00CC7CC9">
              <w:rPr>
                <w:szCs w:val="21"/>
              </w:rPr>
              <w:t xml:space="preserve">6.2 </w:t>
            </w:r>
          </w:p>
        </w:tc>
      </w:tr>
      <w:tr w:rsidR="00CC7CC9" w:rsidRPr="00CC7CC9" w:rsidTr="00CC7CC9">
        <w:trPr>
          <w:trHeight w:val="210"/>
        </w:trPr>
        <w:tc>
          <w:tcPr>
            <w:tcW w:w="1286" w:type="dxa"/>
            <w:tcBorders>
              <w:top w:val="single" w:sz="8" w:space="0" w:color="1AB39F"/>
              <w:left w:val="single" w:sz="8" w:space="0" w:color="1AB39F"/>
              <w:bottom w:val="single" w:sz="8" w:space="0" w:color="1AB39F"/>
              <w:right w:val="single" w:sz="12" w:space="0" w:color="1AB39F"/>
            </w:tcBorders>
            <w:shd w:val="clear" w:color="auto" w:fill="auto"/>
            <w:tcMar>
              <w:top w:w="7" w:type="dxa"/>
              <w:left w:w="9" w:type="dxa"/>
              <w:bottom w:w="7" w:type="dxa"/>
              <w:right w:w="9" w:type="dxa"/>
            </w:tcMar>
            <w:hideMark/>
          </w:tcPr>
          <w:p w:rsidR="00927913" w:rsidRPr="00CC7CC9" w:rsidRDefault="00CC7CC9" w:rsidP="00CC7CC9">
            <w:pPr>
              <w:rPr>
                <w:szCs w:val="21"/>
              </w:rPr>
            </w:pPr>
            <w:r w:rsidRPr="00CC7CC9">
              <w:rPr>
                <w:b/>
                <w:bCs/>
                <w:szCs w:val="21"/>
                <w:lang w:val="en-GB"/>
              </w:rPr>
              <w:t xml:space="preserve">Iran </w:t>
            </w:r>
          </w:p>
        </w:tc>
        <w:tc>
          <w:tcPr>
            <w:tcW w:w="1418" w:type="dxa"/>
            <w:tcBorders>
              <w:top w:val="single" w:sz="8" w:space="0" w:color="1AB39F"/>
              <w:left w:val="single" w:sz="12" w:space="0" w:color="1AB39F"/>
              <w:bottom w:val="single" w:sz="8" w:space="0" w:color="1AB39F"/>
              <w:right w:val="single" w:sz="8" w:space="0" w:color="1AB39F"/>
            </w:tcBorders>
            <w:shd w:val="clear" w:color="auto" w:fill="auto"/>
            <w:tcMar>
              <w:top w:w="7" w:type="dxa"/>
              <w:left w:w="9" w:type="dxa"/>
              <w:bottom w:w="7" w:type="dxa"/>
              <w:right w:w="9" w:type="dxa"/>
            </w:tcMar>
            <w:hideMark/>
          </w:tcPr>
          <w:p w:rsidR="00927913" w:rsidRPr="00CC7CC9" w:rsidRDefault="00CC7CC9" w:rsidP="00CC7CC9">
            <w:pPr>
              <w:rPr>
                <w:szCs w:val="21"/>
              </w:rPr>
            </w:pPr>
            <w:r w:rsidRPr="00CC7CC9">
              <w:rPr>
                <w:szCs w:val="21"/>
              </w:rPr>
              <w:t xml:space="preserve">5.8 </w:t>
            </w:r>
          </w:p>
        </w:tc>
        <w:tc>
          <w:tcPr>
            <w:tcW w:w="1417" w:type="dxa"/>
            <w:tcBorders>
              <w:top w:val="single" w:sz="8" w:space="0" w:color="1AB39F"/>
              <w:left w:val="single" w:sz="8" w:space="0" w:color="1AB39F"/>
              <w:bottom w:val="single" w:sz="8" w:space="0" w:color="1AB39F"/>
              <w:right w:val="single" w:sz="8" w:space="0" w:color="1AB39F"/>
            </w:tcBorders>
            <w:shd w:val="clear" w:color="auto" w:fill="auto"/>
            <w:tcMar>
              <w:top w:w="7" w:type="dxa"/>
              <w:left w:w="9" w:type="dxa"/>
              <w:bottom w:w="7" w:type="dxa"/>
              <w:right w:w="9" w:type="dxa"/>
            </w:tcMar>
            <w:hideMark/>
          </w:tcPr>
          <w:p w:rsidR="00927913" w:rsidRPr="00CC7CC9" w:rsidRDefault="00CC7CC9" w:rsidP="00CC7CC9">
            <w:pPr>
              <w:rPr>
                <w:szCs w:val="21"/>
              </w:rPr>
            </w:pPr>
            <w:r w:rsidRPr="00CC7CC9">
              <w:rPr>
                <w:szCs w:val="21"/>
              </w:rPr>
              <w:t xml:space="preserve">5.7 </w:t>
            </w:r>
          </w:p>
        </w:tc>
        <w:tc>
          <w:tcPr>
            <w:tcW w:w="1418" w:type="dxa"/>
            <w:tcBorders>
              <w:top w:val="single" w:sz="8" w:space="0" w:color="1AB39F"/>
              <w:left w:val="single" w:sz="8" w:space="0" w:color="1AB39F"/>
              <w:bottom w:val="single" w:sz="8" w:space="0" w:color="1AB39F"/>
              <w:right w:val="single" w:sz="8" w:space="0" w:color="1AB39F"/>
            </w:tcBorders>
            <w:shd w:val="clear" w:color="auto" w:fill="auto"/>
            <w:tcMar>
              <w:top w:w="7" w:type="dxa"/>
              <w:left w:w="9" w:type="dxa"/>
              <w:bottom w:w="7" w:type="dxa"/>
              <w:right w:w="9" w:type="dxa"/>
            </w:tcMar>
            <w:hideMark/>
          </w:tcPr>
          <w:p w:rsidR="00927913" w:rsidRPr="00CC7CC9" w:rsidRDefault="00CC7CC9" w:rsidP="00CC7CC9">
            <w:pPr>
              <w:rPr>
                <w:szCs w:val="21"/>
              </w:rPr>
            </w:pPr>
            <w:r w:rsidRPr="00CC7CC9">
              <w:rPr>
                <w:szCs w:val="21"/>
              </w:rPr>
              <w:t xml:space="preserve">5.7 </w:t>
            </w:r>
          </w:p>
        </w:tc>
        <w:tc>
          <w:tcPr>
            <w:tcW w:w="1559" w:type="dxa"/>
            <w:tcBorders>
              <w:top w:val="single" w:sz="8" w:space="0" w:color="1AB39F"/>
              <w:left w:val="single" w:sz="8" w:space="0" w:color="1AB39F"/>
              <w:bottom w:val="single" w:sz="8" w:space="0" w:color="1AB39F"/>
              <w:right w:val="single" w:sz="8" w:space="0" w:color="1AB39F"/>
            </w:tcBorders>
            <w:shd w:val="clear" w:color="auto" w:fill="auto"/>
            <w:tcMar>
              <w:top w:w="7" w:type="dxa"/>
              <w:left w:w="9" w:type="dxa"/>
              <w:bottom w:w="7" w:type="dxa"/>
              <w:right w:w="9" w:type="dxa"/>
            </w:tcMar>
            <w:hideMark/>
          </w:tcPr>
          <w:p w:rsidR="00927913" w:rsidRPr="00CC7CC9" w:rsidRDefault="00CC7CC9" w:rsidP="00CC7CC9">
            <w:pPr>
              <w:rPr>
                <w:szCs w:val="21"/>
              </w:rPr>
            </w:pPr>
            <w:r w:rsidRPr="00CC7CC9">
              <w:rPr>
                <w:szCs w:val="21"/>
              </w:rPr>
              <w:t xml:space="preserve">6.3 </w:t>
            </w:r>
          </w:p>
        </w:tc>
        <w:tc>
          <w:tcPr>
            <w:tcW w:w="1559" w:type="dxa"/>
            <w:tcBorders>
              <w:top w:val="single" w:sz="8" w:space="0" w:color="1AB39F"/>
              <w:left w:val="single" w:sz="8" w:space="0" w:color="1AB39F"/>
              <w:bottom w:val="single" w:sz="8" w:space="0" w:color="1AB39F"/>
              <w:right w:val="single" w:sz="8" w:space="0" w:color="1AB39F"/>
            </w:tcBorders>
            <w:shd w:val="clear" w:color="auto" w:fill="auto"/>
            <w:tcMar>
              <w:top w:w="7" w:type="dxa"/>
              <w:left w:w="9" w:type="dxa"/>
              <w:bottom w:w="7" w:type="dxa"/>
              <w:right w:w="9" w:type="dxa"/>
            </w:tcMar>
            <w:hideMark/>
          </w:tcPr>
          <w:p w:rsidR="00927913" w:rsidRPr="00CC7CC9" w:rsidRDefault="00CC7CC9" w:rsidP="00CC7CC9">
            <w:pPr>
              <w:rPr>
                <w:szCs w:val="21"/>
              </w:rPr>
            </w:pPr>
            <w:r w:rsidRPr="00CC7CC9">
              <w:rPr>
                <w:szCs w:val="21"/>
              </w:rPr>
              <w:t xml:space="preserve">6 </w:t>
            </w:r>
          </w:p>
        </w:tc>
      </w:tr>
      <w:tr w:rsidR="00CC7CC9" w:rsidRPr="00CC7CC9" w:rsidTr="00CC7CC9">
        <w:trPr>
          <w:trHeight w:val="210"/>
        </w:trPr>
        <w:tc>
          <w:tcPr>
            <w:tcW w:w="1286" w:type="dxa"/>
            <w:tcBorders>
              <w:top w:val="single" w:sz="8" w:space="0" w:color="1AB39F"/>
              <w:left w:val="single" w:sz="8" w:space="0" w:color="1AB39F"/>
              <w:bottom w:val="single" w:sz="8" w:space="0" w:color="1AB39F"/>
              <w:right w:val="single" w:sz="12" w:space="0" w:color="1AB39F"/>
            </w:tcBorders>
            <w:shd w:val="clear" w:color="auto" w:fill="auto"/>
            <w:tcMar>
              <w:top w:w="7" w:type="dxa"/>
              <w:left w:w="9" w:type="dxa"/>
              <w:bottom w:w="7" w:type="dxa"/>
              <w:right w:w="9" w:type="dxa"/>
            </w:tcMar>
            <w:hideMark/>
          </w:tcPr>
          <w:p w:rsidR="00927913" w:rsidRPr="00CC7CC9" w:rsidRDefault="00CC7CC9" w:rsidP="00CC7CC9">
            <w:pPr>
              <w:rPr>
                <w:szCs w:val="21"/>
              </w:rPr>
            </w:pPr>
            <w:r w:rsidRPr="00CC7CC9">
              <w:rPr>
                <w:b/>
                <w:bCs/>
                <w:szCs w:val="21"/>
                <w:lang w:val="en-GB"/>
              </w:rPr>
              <w:t xml:space="preserve">Iraq </w:t>
            </w:r>
          </w:p>
        </w:tc>
        <w:tc>
          <w:tcPr>
            <w:tcW w:w="1418" w:type="dxa"/>
            <w:tcBorders>
              <w:top w:val="single" w:sz="8" w:space="0" w:color="1AB39F"/>
              <w:left w:val="single" w:sz="12" w:space="0" w:color="1AB39F"/>
              <w:bottom w:val="single" w:sz="8" w:space="0" w:color="1AB39F"/>
              <w:right w:val="single" w:sz="8" w:space="0" w:color="1AB39F"/>
            </w:tcBorders>
            <w:shd w:val="clear" w:color="auto" w:fill="auto"/>
            <w:tcMar>
              <w:top w:w="7" w:type="dxa"/>
              <w:left w:w="9" w:type="dxa"/>
              <w:bottom w:w="7" w:type="dxa"/>
              <w:right w:w="9" w:type="dxa"/>
            </w:tcMar>
            <w:hideMark/>
          </w:tcPr>
          <w:p w:rsidR="00927913" w:rsidRPr="00CC7CC9" w:rsidRDefault="00CC7CC9" w:rsidP="00CC7CC9">
            <w:pPr>
              <w:rPr>
                <w:szCs w:val="21"/>
              </w:rPr>
            </w:pPr>
            <w:r w:rsidRPr="00CC7CC9">
              <w:rPr>
                <w:szCs w:val="21"/>
              </w:rPr>
              <w:t xml:space="preserve">5.7 </w:t>
            </w:r>
          </w:p>
        </w:tc>
        <w:tc>
          <w:tcPr>
            <w:tcW w:w="1417" w:type="dxa"/>
            <w:tcBorders>
              <w:top w:val="single" w:sz="8" w:space="0" w:color="1AB39F"/>
              <w:left w:val="single" w:sz="8" w:space="0" w:color="1AB39F"/>
              <w:bottom w:val="single" w:sz="8" w:space="0" w:color="1AB39F"/>
              <w:right w:val="single" w:sz="8" w:space="0" w:color="1AB39F"/>
            </w:tcBorders>
            <w:shd w:val="clear" w:color="auto" w:fill="auto"/>
            <w:tcMar>
              <w:top w:w="7" w:type="dxa"/>
              <w:left w:w="9" w:type="dxa"/>
              <w:bottom w:w="7" w:type="dxa"/>
              <w:right w:w="9" w:type="dxa"/>
            </w:tcMar>
            <w:hideMark/>
          </w:tcPr>
          <w:p w:rsidR="00927913" w:rsidRPr="00CC7CC9" w:rsidRDefault="00CC7CC9" w:rsidP="00CC7CC9">
            <w:pPr>
              <w:rPr>
                <w:szCs w:val="21"/>
              </w:rPr>
            </w:pPr>
            <w:r w:rsidRPr="00CC7CC9">
              <w:rPr>
                <w:szCs w:val="21"/>
              </w:rPr>
              <w:t xml:space="preserve">5.5 </w:t>
            </w:r>
          </w:p>
        </w:tc>
        <w:tc>
          <w:tcPr>
            <w:tcW w:w="1418" w:type="dxa"/>
            <w:tcBorders>
              <w:top w:val="single" w:sz="8" w:space="0" w:color="1AB39F"/>
              <w:left w:val="single" w:sz="8" w:space="0" w:color="1AB39F"/>
              <w:bottom w:val="single" w:sz="8" w:space="0" w:color="1AB39F"/>
              <w:right w:val="single" w:sz="8" w:space="0" w:color="1AB39F"/>
            </w:tcBorders>
            <w:shd w:val="clear" w:color="auto" w:fill="auto"/>
            <w:tcMar>
              <w:top w:w="7" w:type="dxa"/>
              <w:left w:w="9" w:type="dxa"/>
              <w:bottom w:w="7" w:type="dxa"/>
              <w:right w:w="9" w:type="dxa"/>
            </w:tcMar>
            <w:hideMark/>
          </w:tcPr>
          <w:p w:rsidR="00927913" w:rsidRPr="00CC7CC9" w:rsidRDefault="00CC7CC9" w:rsidP="00CC7CC9">
            <w:pPr>
              <w:rPr>
                <w:szCs w:val="21"/>
              </w:rPr>
            </w:pPr>
            <w:r w:rsidRPr="00CC7CC9">
              <w:rPr>
                <w:szCs w:val="21"/>
              </w:rPr>
              <w:t xml:space="preserve">5.3 </w:t>
            </w:r>
          </w:p>
        </w:tc>
        <w:tc>
          <w:tcPr>
            <w:tcW w:w="1559" w:type="dxa"/>
            <w:tcBorders>
              <w:top w:val="single" w:sz="8" w:space="0" w:color="1AB39F"/>
              <w:left w:val="single" w:sz="8" w:space="0" w:color="1AB39F"/>
              <w:bottom w:val="single" w:sz="8" w:space="0" w:color="1AB39F"/>
              <w:right w:val="single" w:sz="8" w:space="0" w:color="1AB39F"/>
            </w:tcBorders>
            <w:shd w:val="clear" w:color="auto" w:fill="auto"/>
            <w:tcMar>
              <w:top w:w="7" w:type="dxa"/>
              <w:left w:w="9" w:type="dxa"/>
              <w:bottom w:w="7" w:type="dxa"/>
              <w:right w:w="9" w:type="dxa"/>
            </w:tcMar>
            <w:hideMark/>
          </w:tcPr>
          <w:p w:rsidR="00927913" w:rsidRPr="00CC7CC9" w:rsidRDefault="00CC7CC9" w:rsidP="00CC7CC9">
            <w:pPr>
              <w:rPr>
                <w:szCs w:val="21"/>
              </w:rPr>
            </w:pPr>
            <w:r w:rsidRPr="00CC7CC9">
              <w:rPr>
                <w:szCs w:val="21"/>
              </w:rPr>
              <w:t xml:space="preserve">6.2 </w:t>
            </w:r>
          </w:p>
        </w:tc>
        <w:tc>
          <w:tcPr>
            <w:tcW w:w="1559" w:type="dxa"/>
            <w:tcBorders>
              <w:top w:val="single" w:sz="8" w:space="0" w:color="1AB39F"/>
              <w:left w:val="single" w:sz="8" w:space="0" w:color="1AB39F"/>
              <w:bottom w:val="single" w:sz="8" w:space="0" w:color="1AB39F"/>
              <w:right w:val="single" w:sz="8" w:space="0" w:color="1AB39F"/>
            </w:tcBorders>
            <w:shd w:val="clear" w:color="auto" w:fill="auto"/>
            <w:tcMar>
              <w:top w:w="7" w:type="dxa"/>
              <w:left w:w="9" w:type="dxa"/>
              <w:bottom w:w="7" w:type="dxa"/>
              <w:right w:w="9" w:type="dxa"/>
            </w:tcMar>
            <w:hideMark/>
          </w:tcPr>
          <w:p w:rsidR="00927913" w:rsidRPr="00CC7CC9" w:rsidRDefault="00CC7CC9" w:rsidP="00CC7CC9">
            <w:pPr>
              <w:rPr>
                <w:szCs w:val="21"/>
              </w:rPr>
            </w:pPr>
            <w:r w:rsidRPr="00CC7CC9">
              <w:rPr>
                <w:szCs w:val="21"/>
              </w:rPr>
              <w:t xml:space="preserve">5.7 </w:t>
            </w:r>
          </w:p>
        </w:tc>
      </w:tr>
      <w:tr w:rsidR="00CC7CC9" w:rsidRPr="00CC7CC9" w:rsidTr="00CC7CC9">
        <w:trPr>
          <w:trHeight w:val="210"/>
        </w:trPr>
        <w:tc>
          <w:tcPr>
            <w:tcW w:w="1286" w:type="dxa"/>
            <w:tcBorders>
              <w:top w:val="single" w:sz="8" w:space="0" w:color="1AB39F"/>
              <w:left w:val="single" w:sz="8" w:space="0" w:color="1AB39F"/>
              <w:bottom w:val="single" w:sz="8" w:space="0" w:color="1AB39F"/>
              <w:right w:val="single" w:sz="12" w:space="0" w:color="1AB39F"/>
            </w:tcBorders>
            <w:shd w:val="clear" w:color="auto" w:fill="auto"/>
            <w:tcMar>
              <w:top w:w="7" w:type="dxa"/>
              <w:left w:w="9" w:type="dxa"/>
              <w:bottom w:w="7" w:type="dxa"/>
              <w:right w:w="9" w:type="dxa"/>
            </w:tcMar>
            <w:hideMark/>
          </w:tcPr>
          <w:p w:rsidR="00927913" w:rsidRPr="00CC7CC9" w:rsidRDefault="00CC7CC9" w:rsidP="00CC7CC9">
            <w:pPr>
              <w:rPr>
                <w:szCs w:val="21"/>
              </w:rPr>
            </w:pPr>
            <w:r w:rsidRPr="00CC7CC9">
              <w:rPr>
                <w:b/>
                <w:bCs/>
                <w:szCs w:val="21"/>
                <w:lang w:val="en-GB"/>
              </w:rPr>
              <w:t xml:space="preserve">Italy </w:t>
            </w:r>
          </w:p>
        </w:tc>
        <w:tc>
          <w:tcPr>
            <w:tcW w:w="1418" w:type="dxa"/>
            <w:tcBorders>
              <w:top w:val="single" w:sz="8" w:space="0" w:color="1AB39F"/>
              <w:left w:val="single" w:sz="12" w:space="0" w:color="1AB39F"/>
              <w:bottom w:val="single" w:sz="8" w:space="0" w:color="1AB39F"/>
              <w:right w:val="single" w:sz="8" w:space="0" w:color="1AB39F"/>
            </w:tcBorders>
            <w:shd w:val="clear" w:color="auto" w:fill="auto"/>
            <w:tcMar>
              <w:top w:w="7" w:type="dxa"/>
              <w:left w:w="9" w:type="dxa"/>
              <w:bottom w:w="7" w:type="dxa"/>
              <w:right w:w="9" w:type="dxa"/>
            </w:tcMar>
            <w:hideMark/>
          </w:tcPr>
          <w:p w:rsidR="00927913" w:rsidRPr="00CC7CC9" w:rsidRDefault="00CC7CC9" w:rsidP="00CC7CC9">
            <w:pPr>
              <w:rPr>
                <w:szCs w:val="21"/>
              </w:rPr>
            </w:pPr>
            <w:r w:rsidRPr="00CC7CC9">
              <w:rPr>
                <w:szCs w:val="21"/>
              </w:rPr>
              <w:t xml:space="preserve">6.4 </w:t>
            </w:r>
          </w:p>
        </w:tc>
        <w:tc>
          <w:tcPr>
            <w:tcW w:w="1417" w:type="dxa"/>
            <w:tcBorders>
              <w:top w:val="single" w:sz="8" w:space="0" w:color="1AB39F"/>
              <w:left w:val="single" w:sz="8" w:space="0" w:color="1AB39F"/>
              <w:bottom w:val="single" w:sz="8" w:space="0" w:color="1AB39F"/>
              <w:right w:val="single" w:sz="8" w:space="0" w:color="1AB39F"/>
            </w:tcBorders>
            <w:shd w:val="clear" w:color="auto" w:fill="auto"/>
            <w:tcMar>
              <w:top w:w="7" w:type="dxa"/>
              <w:left w:w="9" w:type="dxa"/>
              <w:bottom w:w="7" w:type="dxa"/>
              <w:right w:w="9" w:type="dxa"/>
            </w:tcMar>
            <w:hideMark/>
          </w:tcPr>
          <w:p w:rsidR="00927913" w:rsidRPr="00CC7CC9" w:rsidRDefault="00CC7CC9" w:rsidP="00CC7CC9">
            <w:pPr>
              <w:rPr>
                <w:szCs w:val="21"/>
              </w:rPr>
            </w:pPr>
            <w:r w:rsidRPr="00CC7CC9">
              <w:rPr>
                <w:szCs w:val="21"/>
              </w:rPr>
              <w:t xml:space="preserve">7 </w:t>
            </w:r>
          </w:p>
        </w:tc>
        <w:tc>
          <w:tcPr>
            <w:tcW w:w="1418" w:type="dxa"/>
            <w:tcBorders>
              <w:top w:val="single" w:sz="8" w:space="0" w:color="1AB39F"/>
              <w:left w:val="single" w:sz="8" w:space="0" w:color="1AB39F"/>
              <w:bottom w:val="single" w:sz="8" w:space="0" w:color="1AB39F"/>
              <w:right w:val="single" w:sz="8" w:space="0" w:color="1AB39F"/>
            </w:tcBorders>
            <w:shd w:val="clear" w:color="auto" w:fill="auto"/>
            <w:tcMar>
              <w:top w:w="7" w:type="dxa"/>
              <w:left w:w="9" w:type="dxa"/>
              <w:bottom w:w="7" w:type="dxa"/>
              <w:right w:w="9" w:type="dxa"/>
            </w:tcMar>
            <w:hideMark/>
          </w:tcPr>
          <w:p w:rsidR="00927913" w:rsidRPr="00CC7CC9" w:rsidRDefault="00CC7CC9" w:rsidP="00CC7CC9">
            <w:pPr>
              <w:rPr>
                <w:szCs w:val="21"/>
              </w:rPr>
            </w:pPr>
            <w:r w:rsidRPr="00CC7CC9">
              <w:rPr>
                <w:szCs w:val="21"/>
              </w:rPr>
              <w:t xml:space="preserve">5.8 </w:t>
            </w:r>
          </w:p>
        </w:tc>
        <w:tc>
          <w:tcPr>
            <w:tcW w:w="1559" w:type="dxa"/>
            <w:tcBorders>
              <w:top w:val="single" w:sz="8" w:space="0" w:color="1AB39F"/>
              <w:left w:val="single" w:sz="8" w:space="0" w:color="1AB39F"/>
              <w:bottom w:val="single" w:sz="8" w:space="0" w:color="1AB39F"/>
              <w:right w:val="single" w:sz="8" w:space="0" w:color="1AB39F"/>
            </w:tcBorders>
            <w:shd w:val="clear" w:color="auto" w:fill="auto"/>
            <w:tcMar>
              <w:top w:w="7" w:type="dxa"/>
              <w:left w:w="9" w:type="dxa"/>
              <w:bottom w:w="7" w:type="dxa"/>
              <w:right w:w="9" w:type="dxa"/>
            </w:tcMar>
            <w:hideMark/>
          </w:tcPr>
          <w:p w:rsidR="00927913" w:rsidRPr="00CC7CC9" w:rsidRDefault="00CC7CC9" w:rsidP="00CC7CC9">
            <w:pPr>
              <w:rPr>
                <w:szCs w:val="21"/>
              </w:rPr>
            </w:pPr>
            <w:r w:rsidRPr="00CC7CC9">
              <w:rPr>
                <w:szCs w:val="21"/>
              </w:rPr>
              <w:t xml:space="preserve">6.3 </w:t>
            </w:r>
          </w:p>
        </w:tc>
        <w:tc>
          <w:tcPr>
            <w:tcW w:w="1559" w:type="dxa"/>
            <w:tcBorders>
              <w:top w:val="single" w:sz="8" w:space="0" w:color="1AB39F"/>
              <w:left w:val="single" w:sz="8" w:space="0" w:color="1AB39F"/>
              <w:bottom w:val="single" w:sz="8" w:space="0" w:color="1AB39F"/>
              <w:right w:val="single" w:sz="8" w:space="0" w:color="1AB39F"/>
            </w:tcBorders>
            <w:shd w:val="clear" w:color="auto" w:fill="auto"/>
            <w:tcMar>
              <w:top w:w="7" w:type="dxa"/>
              <w:left w:w="9" w:type="dxa"/>
              <w:bottom w:w="7" w:type="dxa"/>
              <w:right w:w="9" w:type="dxa"/>
            </w:tcMar>
            <w:hideMark/>
          </w:tcPr>
          <w:p w:rsidR="00927913" w:rsidRPr="00CC7CC9" w:rsidRDefault="00CC7CC9" w:rsidP="00CC7CC9">
            <w:pPr>
              <w:rPr>
                <w:szCs w:val="21"/>
              </w:rPr>
            </w:pPr>
            <w:r w:rsidRPr="00CC7CC9">
              <w:rPr>
                <w:szCs w:val="21"/>
              </w:rPr>
              <w:t xml:space="preserve">6.4 </w:t>
            </w:r>
          </w:p>
        </w:tc>
      </w:tr>
      <w:tr w:rsidR="00CC7CC9" w:rsidRPr="00CC7CC9" w:rsidTr="00CC7CC9">
        <w:trPr>
          <w:trHeight w:val="210"/>
        </w:trPr>
        <w:tc>
          <w:tcPr>
            <w:tcW w:w="1286" w:type="dxa"/>
            <w:tcBorders>
              <w:top w:val="single" w:sz="8" w:space="0" w:color="1AB39F"/>
              <w:left w:val="single" w:sz="8" w:space="0" w:color="1AB39F"/>
              <w:bottom w:val="single" w:sz="8" w:space="0" w:color="1AB39F"/>
              <w:right w:val="single" w:sz="12" w:space="0" w:color="1AB39F"/>
            </w:tcBorders>
            <w:shd w:val="clear" w:color="auto" w:fill="auto"/>
            <w:tcMar>
              <w:top w:w="7" w:type="dxa"/>
              <w:left w:w="9" w:type="dxa"/>
              <w:bottom w:w="7" w:type="dxa"/>
              <w:right w:w="9" w:type="dxa"/>
            </w:tcMar>
            <w:hideMark/>
          </w:tcPr>
          <w:p w:rsidR="00927913" w:rsidRPr="00CC7CC9" w:rsidRDefault="00CC7CC9" w:rsidP="00CC7CC9">
            <w:pPr>
              <w:rPr>
                <w:szCs w:val="21"/>
              </w:rPr>
            </w:pPr>
            <w:r w:rsidRPr="00CC7CC9">
              <w:rPr>
                <w:b/>
                <w:bCs/>
                <w:szCs w:val="21"/>
                <w:lang w:val="en-GB"/>
              </w:rPr>
              <w:t xml:space="preserve">Japan </w:t>
            </w:r>
          </w:p>
        </w:tc>
        <w:tc>
          <w:tcPr>
            <w:tcW w:w="1418" w:type="dxa"/>
            <w:tcBorders>
              <w:top w:val="single" w:sz="8" w:space="0" w:color="1AB39F"/>
              <w:left w:val="single" w:sz="12" w:space="0" w:color="1AB39F"/>
              <w:bottom w:val="single" w:sz="8" w:space="0" w:color="1AB39F"/>
              <w:right w:val="single" w:sz="8" w:space="0" w:color="1AB39F"/>
            </w:tcBorders>
            <w:shd w:val="clear" w:color="auto" w:fill="auto"/>
            <w:tcMar>
              <w:top w:w="7" w:type="dxa"/>
              <w:left w:w="9" w:type="dxa"/>
              <w:bottom w:w="7" w:type="dxa"/>
              <w:right w:w="9" w:type="dxa"/>
            </w:tcMar>
            <w:hideMark/>
          </w:tcPr>
          <w:p w:rsidR="00927913" w:rsidRPr="00CC7CC9" w:rsidRDefault="00CC7CC9" w:rsidP="00CC7CC9">
            <w:pPr>
              <w:rPr>
                <w:szCs w:val="21"/>
              </w:rPr>
            </w:pPr>
            <w:r w:rsidRPr="00CC7CC9">
              <w:rPr>
                <w:szCs w:val="21"/>
              </w:rPr>
              <w:t xml:space="preserve">6 </w:t>
            </w:r>
          </w:p>
        </w:tc>
        <w:tc>
          <w:tcPr>
            <w:tcW w:w="1417" w:type="dxa"/>
            <w:tcBorders>
              <w:top w:val="single" w:sz="8" w:space="0" w:color="1AB39F"/>
              <w:left w:val="single" w:sz="8" w:space="0" w:color="1AB39F"/>
              <w:bottom w:val="single" w:sz="8" w:space="0" w:color="1AB39F"/>
              <w:right w:val="single" w:sz="8" w:space="0" w:color="1AB39F"/>
            </w:tcBorders>
            <w:shd w:val="clear" w:color="auto" w:fill="auto"/>
            <w:tcMar>
              <w:top w:w="7" w:type="dxa"/>
              <w:left w:w="9" w:type="dxa"/>
              <w:bottom w:w="7" w:type="dxa"/>
              <w:right w:w="9" w:type="dxa"/>
            </w:tcMar>
            <w:hideMark/>
          </w:tcPr>
          <w:p w:rsidR="00927913" w:rsidRPr="00CC7CC9" w:rsidRDefault="00CC7CC9" w:rsidP="00CC7CC9">
            <w:pPr>
              <w:rPr>
                <w:szCs w:val="21"/>
              </w:rPr>
            </w:pPr>
            <w:r w:rsidRPr="00CC7CC9">
              <w:rPr>
                <w:szCs w:val="21"/>
              </w:rPr>
              <w:t xml:space="preserve">6 </w:t>
            </w:r>
          </w:p>
        </w:tc>
        <w:tc>
          <w:tcPr>
            <w:tcW w:w="1418" w:type="dxa"/>
            <w:tcBorders>
              <w:top w:val="single" w:sz="8" w:space="0" w:color="1AB39F"/>
              <w:left w:val="single" w:sz="8" w:space="0" w:color="1AB39F"/>
              <w:bottom w:val="single" w:sz="8" w:space="0" w:color="1AB39F"/>
              <w:right w:val="single" w:sz="8" w:space="0" w:color="1AB39F"/>
            </w:tcBorders>
            <w:shd w:val="clear" w:color="auto" w:fill="auto"/>
            <w:tcMar>
              <w:top w:w="7" w:type="dxa"/>
              <w:left w:w="9" w:type="dxa"/>
              <w:bottom w:w="7" w:type="dxa"/>
              <w:right w:w="9" w:type="dxa"/>
            </w:tcMar>
            <w:hideMark/>
          </w:tcPr>
          <w:p w:rsidR="00927913" w:rsidRPr="00CC7CC9" w:rsidRDefault="00CC7CC9" w:rsidP="00CC7CC9">
            <w:pPr>
              <w:rPr>
                <w:szCs w:val="21"/>
              </w:rPr>
            </w:pPr>
            <w:r w:rsidRPr="00CC7CC9">
              <w:rPr>
                <w:szCs w:val="21"/>
              </w:rPr>
              <w:t xml:space="preserve">5.3 </w:t>
            </w:r>
          </w:p>
        </w:tc>
        <w:tc>
          <w:tcPr>
            <w:tcW w:w="1559" w:type="dxa"/>
            <w:tcBorders>
              <w:top w:val="single" w:sz="8" w:space="0" w:color="1AB39F"/>
              <w:left w:val="single" w:sz="8" w:space="0" w:color="1AB39F"/>
              <w:bottom w:val="single" w:sz="8" w:space="0" w:color="1AB39F"/>
              <w:right w:val="single" w:sz="8" w:space="0" w:color="1AB39F"/>
            </w:tcBorders>
            <w:shd w:val="clear" w:color="auto" w:fill="auto"/>
            <w:tcMar>
              <w:top w:w="7" w:type="dxa"/>
              <w:left w:w="9" w:type="dxa"/>
              <w:bottom w:w="7" w:type="dxa"/>
              <w:right w:w="9" w:type="dxa"/>
            </w:tcMar>
            <w:hideMark/>
          </w:tcPr>
          <w:p w:rsidR="00927913" w:rsidRPr="00CC7CC9" w:rsidRDefault="00CC7CC9" w:rsidP="00CC7CC9">
            <w:pPr>
              <w:rPr>
                <w:szCs w:val="21"/>
              </w:rPr>
            </w:pPr>
            <w:r w:rsidRPr="00CC7CC9">
              <w:rPr>
                <w:szCs w:val="21"/>
              </w:rPr>
              <w:t xml:space="preserve">5.7 </w:t>
            </w:r>
          </w:p>
        </w:tc>
        <w:tc>
          <w:tcPr>
            <w:tcW w:w="1559" w:type="dxa"/>
            <w:tcBorders>
              <w:top w:val="single" w:sz="8" w:space="0" w:color="1AB39F"/>
              <w:left w:val="single" w:sz="8" w:space="0" w:color="1AB39F"/>
              <w:bottom w:val="single" w:sz="8" w:space="0" w:color="1AB39F"/>
              <w:right w:val="single" w:sz="8" w:space="0" w:color="1AB39F"/>
            </w:tcBorders>
            <w:shd w:val="clear" w:color="auto" w:fill="auto"/>
            <w:tcMar>
              <w:top w:w="7" w:type="dxa"/>
              <w:left w:w="9" w:type="dxa"/>
              <w:bottom w:w="7" w:type="dxa"/>
              <w:right w:w="9" w:type="dxa"/>
            </w:tcMar>
            <w:hideMark/>
          </w:tcPr>
          <w:p w:rsidR="00927913" w:rsidRPr="00CC7CC9" w:rsidRDefault="00CC7CC9" w:rsidP="00CC7CC9">
            <w:pPr>
              <w:rPr>
                <w:szCs w:val="21"/>
              </w:rPr>
            </w:pPr>
            <w:r w:rsidRPr="00CC7CC9">
              <w:rPr>
                <w:szCs w:val="21"/>
              </w:rPr>
              <w:t xml:space="preserve">5.8 </w:t>
            </w:r>
          </w:p>
        </w:tc>
      </w:tr>
      <w:tr w:rsidR="00CC7CC9" w:rsidRPr="00CC7CC9" w:rsidTr="00CC7CC9">
        <w:trPr>
          <w:trHeight w:val="210"/>
        </w:trPr>
        <w:tc>
          <w:tcPr>
            <w:tcW w:w="1286" w:type="dxa"/>
            <w:tcBorders>
              <w:top w:val="single" w:sz="8" w:space="0" w:color="1AB39F"/>
              <w:left w:val="single" w:sz="8" w:space="0" w:color="1AB39F"/>
              <w:bottom w:val="single" w:sz="8" w:space="0" w:color="1AB39F"/>
              <w:right w:val="single" w:sz="12" w:space="0" w:color="1AB39F"/>
            </w:tcBorders>
            <w:shd w:val="clear" w:color="auto" w:fill="auto"/>
            <w:tcMar>
              <w:top w:w="7" w:type="dxa"/>
              <w:left w:w="9" w:type="dxa"/>
              <w:bottom w:w="7" w:type="dxa"/>
              <w:right w:w="9" w:type="dxa"/>
            </w:tcMar>
            <w:hideMark/>
          </w:tcPr>
          <w:p w:rsidR="00927913" w:rsidRPr="00CC7CC9" w:rsidRDefault="00CC7CC9" w:rsidP="00CC7CC9">
            <w:pPr>
              <w:rPr>
                <w:szCs w:val="21"/>
              </w:rPr>
            </w:pPr>
            <w:r w:rsidRPr="00CC7CC9">
              <w:rPr>
                <w:b/>
                <w:bCs/>
                <w:szCs w:val="21"/>
                <w:lang w:val="en-GB"/>
              </w:rPr>
              <w:t xml:space="preserve">Jordan </w:t>
            </w:r>
          </w:p>
        </w:tc>
        <w:tc>
          <w:tcPr>
            <w:tcW w:w="1418" w:type="dxa"/>
            <w:tcBorders>
              <w:top w:val="single" w:sz="8" w:space="0" w:color="1AB39F"/>
              <w:left w:val="single" w:sz="12" w:space="0" w:color="1AB39F"/>
              <w:bottom w:val="single" w:sz="8" w:space="0" w:color="1AB39F"/>
              <w:right w:val="single" w:sz="8" w:space="0" w:color="1AB39F"/>
            </w:tcBorders>
            <w:shd w:val="clear" w:color="auto" w:fill="auto"/>
            <w:tcMar>
              <w:top w:w="7" w:type="dxa"/>
              <w:left w:w="9" w:type="dxa"/>
              <w:bottom w:w="7" w:type="dxa"/>
              <w:right w:w="9" w:type="dxa"/>
            </w:tcMar>
            <w:hideMark/>
          </w:tcPr>
          <w:p w:rsidR="00927913" w:rsidRPr="00CC7CC9" w:rsidRDefault="00CC7CC9" w:rsidP="00CC7CC9">
            <w:pPr>
              <w:rPr>
                <w:szCs w:val="21"/>
              </w:rPr>
            </w:pPr>
            <w:r w:rsidRPr="00CC7CC9">
              <w:rPr>
                <w:szCs w:val="21"/>
              </w:rPr>
              <w:t xml:space="preserve">5.7 </w:t>
            </w:r>
          </w:p>
        </w:tc>
        <w:tc>
          <w:tcPr>
            <w:tcW w:w="1417" w:type="dxa"/>
            <w:tcBorders>
              <w:top w:val="single" w:sz="8" w:space="0" w:color="1AB39F"/>
              <w:left w:val="single" w:sz="8" w:space="0" w:color="1AB39F"/>
              <w:bottom w:val="single" w:sz="8" w:space="0" w:color="1AB39F"/>
              <w:right w:val="single" w:sz="8" w:space="0" w:color="1AB39F"/>
            </w:tcBorders>
            <w:shd w:val="clear" w:color="auto" w:fill="auto"/>
            <w:tcMar>
              <w:top w:w="7" w:type="dxa"/>
              <w:left w:w="9" w:type="dxa"/>
              <w:bottom w:w="7" w:type="dxa"/>
              <w:right w:w="9" w:type="dxa"/>
            </w:tcMar>
            <w:hideMark/>
          </w:tcPr>
          <w:p w:rsidR="00927913" w:rsidRPr="00CC7CC9" w:rsidRDefault="00CC7CC9" w:rsidP="00CC7CC9">
            <w:pPr>
              <w:rPr>
                <w:szCs w:val="21"/>
              </w:rPr>
            </w:pPr>
            <w:r w:rsidRPr="00CC7CC9">
              <w:rPr>
                <w:szCs w:val="21"/>
              </w:rPr>
              <w:t xml:space="preserve">5.5 </w:t>
            </w:r>
          </w:p>
        </w:tc>
        <w:tc>
          <w:tcPr>
            <w:tcW w:w="1418" w:type="dxa"/>
            <w:tcBorders>
              <w:top w:val="single" w:sz="8" w:space="0" w:color="1AB39F"/>
              <w:left w:val="single" w:sz="8" w:space="0" w:color="1AB39F"/>
              <w:bottom w:val="single" w:sz="8" w:space="0" w:color="1AB39F"/>
              <w:right w:val="single" w:sz="8" w:space="0" w:color="1AB39F"/>
            </w:tcBorders>
            <w:shd w:val="clear" w:color="auto" w:fill="auto"/>
            <w:tcMar>
              <w:top w:w="7" w:type="dxa"/>
              <w:left w:w="9" w:type="dxa"/>
              <w:bottom w:w="7" w:type="dxa"/>
              <w:right w:w="9" w:type="dxa"/>
            </w:tcMar>
            <w:hideMark/>
          </w:tcPr>
          <w:p w:rsidR="00927913" w:rsidRPr="00CC7CC9" w:rsidRDefault="00CC7CC9" w:rsidP="00CC7CC9">
            <w:pPr>
              <w:rPr>
                <w:szCs w:val="21"/>
              </w:rPr>
            </w:pPr>
            <w:r w:rsidRPr="00CC7CC9">
              <w:rPr>
                <w:szCs w:val="21"/>
              </w:rPr>
              <w:t xml:space="preserve">5.2 </w:t>
            </w:r>
          </w:p>
        </w:tc>
        <w:tc>
          <w:tcPr>
            <w:tcW w:w="1559" w:type="dxa"/>
            <w:tcBorders>
              <w:top w:val="single" w:sz="8" w:space="0" w:color="1AB39F"/>
              <w:left w:val="single" w:sz="8" w:space="0" w:color="1AB39F"/>
              <w:bottom w:val="single" w:sz="8" w:space="0" w:color="1AB39F"/>
              <w:right w:val="single" w:sz="8" w:space="0" w:color="1AB39F"/>
            </w:tcBorders>
            <w:shd w:val="clear" w:color="auto" w:fill="auto"/>
            <w:tcMar>
              <w:top w:w="7" w:type="dxa"/>
              <w:left w:w="9" w:type="dxa"/>
              <w:bottom w:w="7" w:type="dxa"/>
              <w:right w:w="9" w:type="dxa"/>
            </w:tcMar>
            <w:hideMark/>
          </w:tcPr>
          <w:p w:rsidR="00927913" w:rsidRPr="00CC7CC9" w:rsidRDefault="00CC7CC9" w:rsidP="00CC7CC9">
            <w:pPr>
              <w:rPr>
                <w:szCs w:val="21"/>
              </w:rPr>
            </w:pPr>
            <w:r w:rsidRPr="00CC7CC9">
              <w:rPr>
                <w:szCs w:val="21"/>
              </w:rPr>
              <w:t xml:space="preserve">5.9 </w:t>
            </w:r>
          </w:p>
        </w:tc>
        <w:tc>
          <w:tcPr>
            <w:tcW w:w="1559" w:type="dxa"/>
            <w:tcBorders>
              <w:top w:val="single" w:sz="8" w:space="0" w:color="1AB39F"/>
              <w:left w:val="single" w:sz="8" w:space="0" w:color="1AB39F"/>
              <w:bottom w:val="single" w:sz="8" w:space="0" w:color="1AB39F"/>
              <w:right w:val="single" w:sz="8" w:space="0" w:color="1AB39F"/>
            </w:tcBorders>
            <w:shd w:val="clear" w:color="auto" w:fill="auto"/>
            <w:tcMar>
              <w:top w:w="7" w:type="dxa"/>
              <w:left w:w="9" w:type="dxa"/>
              <w:bottom w:w="7" w:type="dxa"/>
              <w:right w:w="9" w:type="dxa"/>
            </w:tcMar>
            <w:hideMark/>
          </w:tcPr>
          <w:p w:rsidR="00927913" w:rsidRPr="00CC7CC9" w:rsidRDefault="00CC7CC9" w:rsidP="00CC7CC9">
            <w:pPr>
              <w:rPr>
                <w:szCs w:val="21"/>
              </w:rPr>
            </w:pPr>
            <w:r w:rsidRPr="00CC7CC9">
              <w:rPr>
                <w:szCs w:val="21"/>
              </w:rPr>
              <w:t xml:space="preserve">5.6 </w:t>
            </w:r>
          </w:p>
        </w:tc>
      </w:tr>
      <w:tr w:rsidR="00CC7CC9" w:rsidRPr="00CC7CC9" w:rsidTr="00CC7CC9">
        <w:trPr>
          <w:trHeight w:val="210"/>
        </w:trPr>
        <w:tc>
          <w:tcPr>
            <w:tcW w:w="1286" w:type="dxa"/>
            <w:tcBorders>
              <w:top w:val="single" w:sz="8" w:space="0" w:color="1AB39F"/>
              <w:left w:val="single" w:sz="8" w:space="0" w:color="1AB39F"/>
              <w:bottom w:val="single" w:sz="8" w:space="0" w:color="1AB39F"/>
              <w:right w:val="single" w:sz="12" w:space="0" w:color="1AB39F"/>
            </w:tcBorders>
            <w:shd w:val="clear" w:color="auto" w:fill="auto"/>
            <w:tcMar>
              <w:top w:w="7" w:type="dxa"/>
              <w:left w:w="9" w:type="dxa"/>
              <w:bottom w:w="7" w:type="dxa"/>
              <w:right w:w="9" w:type="dxa"/>
            </w:tcMar>
            <w:hideMark/>
          </w:tcPr>
          <w:p w:rsidR="00927913" w:rsidRPr="00CC7CC9" w:rsidRDefault="00CC7CC9" w:rsidP="00CC7CC9">
            <w:pPr>
              <w:rPr>
                <w:szCs w:val="21"/>
              </w:rPr>
            </w:pPr>
            <w:r w:rsidRPr="00CC7CC9">
              <w:rPr>
                <w:b/>
                <w:bCs/>
                <w:szCs w:val="21"/>
                <w:lang w:val="en-GB"/>
              </w:rPr>
              <w:t xml:space="preserve">Kazakhstan </w:t>
            </w:r>
          </w:p>
        </w:tc>
        <w:tc>
          <w:tcPr>
            <w:tcW w:w="1418" w:type="dxa"/>
            <w:tcBorders>
              <w:top w:val="single" w:sz="8" w:space="0" w:color="1AB39F"/>
              <w:left w:val="single" w:sz="12" w:space="0" w:color="1AB39F"/>
              <w:bottom w:val="single" w:sz="8" w:space="0" w:color="1AB39F"/>
              <w:right w:val="single" w:sz="8" w:space="0" w:color="1AB39F"/>
            </w:tcBorders>
            <w:shd w:val="clear" w:color="auto" w:fill="auto"/>
            <w:tcMar>
              <w:top w:w="7" w:type="dxa"/>
              <w:left w:w="9" w:type="dxa"/>
              <w:bottom w:w="7" w:type="dxa"/>
              <w:right w:w="9" w:type="dxa"/>
            </w:tcMar>
            <w:hideMark/>
          </w:tcPr>
          <w:p w:rsidR="00927913" w:rsidRPr="00CC7CC9" w:rsidRDefault="00CC7CC9" w:rsidP="00CC7CC9">
            <w:pPr>
              <w:rPr>
                <w:szCs w:val="21"/>
              </w:rPr>
            </w:pPr>
            <w:r w:rsidRPr="00CC7CC9">
              <w:rPr>
                <w:szCs w:val="21"/>
              </w:rPr>
              <w:t xml:space="preserve">5.8 </w:t>
            </w:r>
          </w:p>
        </w:tc>
        <w:tc>
          <w:tcPr>
            <w:tcW w:w="1417" w:type="dxa"/>
            <w:tcBorders>
              <w:top w:val="single" w:sz="8" w:space="0" w:color="1AB39F"/>
              <w:left w:val="single" w:sz="8" w:space="0" w:color="1AB39F"/>
              <w:bottom w:val="single" w:sz="8" w:space="0" w:color="1AB39F"/>
              <w:right w:val="single" w:sz="8" w:space="0" w:color="1AB39F"/>
            </w:tcBorders>
            <w:shd w:val="clear" w:color="auto" w:fill="auto"/>
            <w:tcMar>
              <w:top w:w="7" w:type="dxa"/>
              <w:left w:w="9" w:type="dxa"/>
              <w:bottom w:w="7" w:type="dxa"/>
              <w:right w:w="9" w:type="dxa"/>
            </w:tcMar>
            <w:hideMark/>
          </w:tcPr>
          <w:p w:rsidR="00927913" w:rsidRPr="00CC7CC9" w:rsidRDefault="00CC7CC9" w:rsidP="00CC7CC9">
            <w:pPr>
              <w:rPr>
                <w:szCs w:val="21"/>
              </w:rPr>
            </w:pPr>
            <w:r w:rsidRPr="00CC7CC9">
              <w:rPr>
                <w:szCs w:val="21"/>
              </w:rPr>
              <w:t xml:space="preserve">5.9 </w:t>
            </w:r>
          </w:p>
        </w:tc>
        <w:tc>
          <w:tcPr>
            <w:tcW w:w="1418" w:type="dxa"/>
            <w:tcBorders>
              <w:top w:val="single" w:sz="8" w:space="0" w:color="1AB39F"/>
              <w:left w:val="single" w:sz="8" w:space="0" w:color="1AB39F"/>
              <w:bottom w:val="single" w:sz="8" w:space="0" w:color="1AB39F"/>
              <w:right w:val="single" w:sz="8" w:space="0" w:color="1AB39F"/>
            </w:tcBorders>
            <w:shd w:val="clear" w:color="auto" w:fill="auto"/>
            <w:tcMar>
              <w:top w:w="7" w:type="dxa"/>
              <w:left w:w="9" w:type="dxa"/>
              <w:bottom w:w="7" w:type="dxa"/>
              <w:right w:w="9" w:type="dxa"/>
            </w:tcMar>
            <w:hideMark/>
          </w:tcPr>
          <w:p w:rsidR="00927913" w:rsidRPr="00CC7CC9" w:rsidRDefault="00CC7CC9" w:rsidP="00CC7CC9">
            <w:pPr>
              <w:rPr>
                <w:szCs w:val="21"/>
              </w:rPr>
            </w:pPr>
            <w:r w:rsidRPr="00CC7CC9">
              <w:rPr>
                <w:szCs w:val="21"/>
              </w:rPr>
              <w:t xml:space="preserve">5.6 </w:t>
            </w:r>
          </w:p>
        </w:tc>
        <w:tc>
          <w:tcPr>
            <w:tcW w:w="1559" w:type="dxa"/>
            <w:tcBorders>
              <w:top w:val="single" w:sz="8" w:space="0" w:color="1AB39F"/>
              <w:left w:val="single" w:sz="8" w:space="0" w:color="1AB39F"/>
              <w:bottom w:val="single" w:sz="8" w:space="0" w:color="1AB39F"/>
              <w:right w:val="single" w:sz="8" w:space="0" w:color="1AB39F"/>
            </w:tcBorders>
            <w:shd w:val="clear" w:color="auto" w:fill="auto"/>
            <w:tcMar>
              <w:top w:w="7" w:type="dxa"/>
              <w:left w:w="9" w:type="dxa"/>
              <w:bottom w:w="7" w:type="dxa"/>
              <w:right w:w="9" w:type="dxa"/>
            </w:tcMar>
            <w:hideMark/>
          </w:tcPr>
          <w:p w:rsidR="00927913" w:rsidRPr="00CC7CC9" w:rsidRDefault="00CC7CC9" w:rsidP="00CC7CC9">
            <w:pPr>
              <w:rPr>
                <w:szCs w:val="21"/>
              </w:rPr>
            </w:pPr>
            <w:r w:rsidRPr="00CC7CC9">
              <w:rPr>
                <w:szCs w:val="21"/>
              </w:rPr>
              <w:t xml:space="preserve">6 </w:t>
            </w:r>
          </w:p>
        </w:tc>
        <w:tc>
          <w:tcPr>
            <w:tcW w:w="1559" w:type="dxa"/>
            <w:tcBorders>
              <w:top w:val="single" w:sz="8" w:space="0" w:color="1AB39F"/>
              <w:left w:val="single" w:sz="8" w:space="0" w:color="1AB39F"/>
              <w:bottom w:val="single" w:sz="8" w:space="0" w:color="1AB39F"/>
              <w:right w:val="single" w:sz="8" w:space="0" w:color="1AB39F"/>
            </w:tcBorders>
            <w:shd w:val="clear" w:color="auto" w:fill="auto"/>
            <w:tcMar>
              <w:top w:w="7" w:type="dxa"/>
              <w:left w:w="9" w:type="dxa"/>
              <w:bottom w:w="7" w:type="dxa"/>
              <w:right w:w="9" w:type="dxa"/>
            </w:tcMar>
            <w:hideMark/>
          </w:tcPr>
          <w:p w:rsidR="00927913" w:rsidRPr="00CC7CC9" w:rsidRDefault="00CC7CC9" w:rsidP="00CC7CC9">
            <w:pPr>
              <w:rPr>
                <w:szCs w:val="21"/>
              </w:rPr>
            </w:pPr>
            <w:r w:rsidRPr="00CC7CC9">
              <w:rPr>
                <w:szCs w:val="21"/>
              </w:rPr>
              <w:t xml:space="preserve">5.9 </w:t>
            </w:r>
          </w:p>
        </w:tc>
      </w:tr>
      <w:tr w:rsidR="00CC7CC9" w:rsidRPr="00CC7CC9" w:rsidTr="00CC7CC9">
        <w:trPr>
          <w:trHeight w:val="210"/>
        </w:trPr>
        <w:tc>
          <w:tcPr>
            <w:tcW w:w="1286" w:type="dxa"/>
            <w:tcBorders>
              <w:top w:val="single" w:sz="8" w:space="0" w:color="1AB39F"/>
              <w:left w:val="single" w:sz="8" w:space="0" w:color="1AB39F"/>
              <w:bottom w:val="single" w:sz="8" w:space="0" w:color="1AB39F"/>
              <w:right w:val="single" w:sz="12" w:space="0" w:color="1AB39F"/>
            </w:tcBorders>
            <w:shd w:val="clear" w:color="auto" w:fill="auto"/>
            <w:tcMar>
              <w:top w:w="7" w:type="dxa"/>
              <w:left w:w="9" w:type="dxa"/>
              <w:bottom w:w="7" w:type="dxa"/>
              <w:right w:w="9" w:type="dxa"/>
            </w:tcMar>
            <w:hideMark/>
          </w:tcPr>
          <w:p w:rsidR="00927913" w:rsidRPr="00CC7CC9" w:rsidRDefault="00CC7CC9" w:rsidP="00CC7CC9">
            <w:pPr>
              <w:rPr>
                <w:szCs w:val="21"/>
              </w:rPr>
            </w:pPr>
            <w:r w:rsidRPr="00CC7CC9">
              <w:rPr>
                <w:b/>
                <w:bCs/>
                <w:szCs w:val="21"/>
                <w:lang w:val="en-GB"/>
              </w:rPr>
              <w:t xml:space="preserve">Korea, South </w:t>
            </w:r>
          </w:p>
        </w:tc>
        <w:tc>
          <w:tcPr>
            <w:tcW w:w="1418" w:type="dxa"/>
            <w:tcBorders>
              <w:top w:val="single" w:sz="8" w:space="0" w:color="1AB39F"/>
              <w:left w:val="single" w:sz="12" w:space="0" w:color="1AB39F"/>
              <w:bottom w:val="single" w:sz="8" w:space="0" w:color="1AB39F"/>
              <w:right w:val="single" w:sz="8" w:space="0" w:color="1AB39F"/>
            </w:tcBorders>
            <w:shd w:val="clear" w:color="auto" w:fill="auto"/>
            <w:tcMar>
              <w:top w:w="7" w:type="dxa"/>
              <w:left w:w="9" w:type="dxa"/>
              <w:bottom w:w="7" w:type="dxa"/>
              <w:right w:w="9" w:type="dxa"/>
            </w:tcMar>
            <w:hideMark/>
          </w:tcPr>
          <w:p w:rsidR="00927913" w:rsidRPr="00CC7CC9" w:rsidRDefault="00CC7CC9" w:rsidP="00CC7CC9">
            <w:pPr>
              <w:rPr>
                <w:szCs w:val="21"/>
              </w:rPr>
            </w:pPr>
            <w:r w:rsidRPr="00CC7CC9">
              <w:rPr>
                <w:szCs w:val="21"/>
              </w:rPr>
              <w:t xml:space="preserve">6.1 </w:t>
            </w:r>
          </w:p>
        </w:tc>
        <w:tc>
          <w:tcPr>
            <w:tcW w:w="1417" w:type="dxa"/>
            <w:tcBorders>
              <w:top w:val="single" w:sz="8" w:space="0" w:color="1AB39F"/>
              <w:left w:val="single" w:sz="8" w:space="0" w:color="1AB39F"/>
              <w:bottom w:val="single" w:sz="8" w:space="0" w:color="1AB39F"/>
              <w:right w:val="single" w:sz="8" w:space="0" w:color="1AB39F"/>
            </w:tcBorders>
            <w:shd w:val="clear" w:color="auto" w:fill="auto"/>
            <w:tcMar>
              <w:top w:w="7" w:type="dxa"/>
              <w:left w:w="9" w:type="dxa"/>
              <w:bottom w:w="7" w:type="dxa"/>
              <w:right w:w="9" w:type="dxa"/>
            </w:tcMar>
            <w:hideMark/>
          </w:tcPr>
          <w:p w:rsidR="00927913" w:rsidRPr="00CC7CC9" w:rsidRDefault="00CC7CC9" w:rsidP="00CC7CC9">
            <w:pPr>
              <w:rPr>
                <w:szCs w:val="21"/>
              </w:rPr>
            </w:pPr>
            <w:r w:rsidRPr="00CC7CC9">
              <w:rPr>
                <w:szCs w:val="21"/>
              </w:rPr>
              <w:t xml:space="preserve">6.1 </w:t>
            </w:r>
          </w:p>
        </w:tc>
        <w:tc>
          <w:tcPr>
            <w:tcW w:w="1418" w:type="dxa"/>
            <w:tcBorders>
              <w:top w:val="single" w:sz="8" w:space="0" w:color="1AB39F"/>
              <w:left w:val="single" w:sz="8" w:space="0" w:color="1AB39F"/>
              <w:bottom w:val="single" w:sz="8" w:space="0" w:color="1AB39F"/>
              <w:right w:val="single" w:sz="8" w:space="0" w:color="1AB39F"/>
            </w:tcBorders>
            <w:shd w:val="clear" w:color="auto" w:fill="auto"/>
            <w:tcMar>
              <w:top w:w="7" w:type="dxa"/>
              <w:left w:w="9" w:type="dxa"/>
              <w:bottom w:w="7" w:type="dxa"/>
              <w:right w:w="9" w:type="dxa"/>
            </w:tcMar>
            <w:hideMark/>
          </w:tcPr>
          <w:p w:rsidR="00927913" w:rsidRPr="00CC7CC9" w:rsidRDefault="00CC7CC9" w:rsidP="00CC7CC9">
            <w:pPr>
              <w:rPr>
                <w:szCs w:val="21"/>
              </w:rPr>
            </w:pPr>
            <w:r w:rsidRPr="00CC7CC9">
              <w:rPr>
                <w:szCs w:val="21"/>
              </w:rPr>
              <w:t xml:space="preserve">5.3 </w:t>
            </w:r>
          </w:p>
        </w:tc>
        <w:tc>
          <w:tcPr>
            <w:tcW w:w="1559" w:type="dxa"/>
            <w:tcBorders>
              <w:top w:val="single" w:sz="8" w:space="0" w:color="1AB39F"/>
              <w:left w:val="single" w:sz="8" w:space="0" w:color="1AB39F"/>
              <w:bottom w:val="single" w:sz="8" w:space="0" w:color="1AB39F"/>
              <w:right w:val="single" w:sz="8" w:space="0" w:color="1AB39F"/>
            </w:tcBorders>
            <w:shd w:val="clear" w:color="auto" w:fill="auto"/>
            <w:tcMar>
              <w:top w:w="7" w:type="dxa"/>
              <w:left w:w="9" w:type="dxa"/>
              <w:bottom w:w="7" w:type="dxa"/>
              <w:right w:w="9" w:type="dxa"/>
            </w:tcMar>
            <w:hideMark/>
          </w:tcPr>
          <w:p w:rsidR="00927913" w:rsidRPr="00CC7CC9" w:rsidRDefault="00CC7CC9" w:rsidP="00CC7CC9">
            <w:pPr>
              <w:rPr>
                <w:szCs w:val="21"/>
              </w:rPr>
            </w:pPr>
            <w:r w:rsidRPr="00CC7CC9">
              <w:rPr>
                <w:szCs w:val="21"/>
              </w:rPr>
              <w:t xml:space="preserve">5.7 </w:t>
            </w:r>
          </w:p>
        </w:tc>
        <w:tc>
          <w:tcPr>
            <w:tcW w:w="1559" w:type="dxa"/>
            <w:tcBorders>
              <w:top w:val="single" w:sz="8" w:space="0" w:color="1AB39F"/>
              <w:left w:val="single" w:sz="8" w:space="0" w:color="1AB39F"/>
              <w:bottom w:val="single" w:sz="8" w:space="0" w:color="1AB39F"/>
              <w:right w:val="single" w:sz="8" w:space="0" w:color="1AB39F"/>
            </w:tcBorders>
            <w:shd w:val="clear" w:color="auto" w:fill="auto"/>
            <w:tcMar>
              <w:top w:w="7" w:type="dxa"/>
              <w:left w:w="9" w:type="dxa"/>
              <w:bottom w:w="7" w:type="dxa"/>
              <w:right w:w="9" w:type="dxa"/>
            </w:tcMar>
            <w:hideMark/>
          </w:tcPr>
          <w:p w:rsidR="00927913" w:rsidRPr="00CC7CC9" w:rsidRDefault="00CC7CC9" w:rsidP="00CC7CC9">
            <w:pPr>
              <w:rPr>
                <w:szCs w:val="21"/>
              </w:rPr>
            </w:pPr>
            <w:r w:rsidRPr="00CC7CC9">
              <w:rPr>
                <w:szCs w:val="21"/>
              </w:rPr>
              <w:t xml:space="preserve">5.9 </w:t>
            </w:r>
          </w:p>
        </w:tc>
      </w:tr>
      <w:tr w:rsidR="00CC7CC9" w:rsidRPr="00CC7CC9" w:rsidTr="00CC7CC9">
        <w:trPr>
          <w:trHeight w:val="210"/>
        </w:trPr>
        <w:tc>
          <w:tcPr>
            <w:tcW w:w="1286" w:type="dxa"/>
            <w:tcBorders>
              <w:top w:val="single" w:sz="8" w:space="0" w:color="1AB39F"/>
              <w:left w:val="single" w:sz="8" w:space="0" w:color="1AB39F"/>
              <w:bottom w:val="single" w:sz="8" w:space="0" w:color="1AB39F"/>
              <w:right w:val="single" w:sz="12" w:space="0" w:color="1AB39F"/>
            </w:tcBorders>
            <w:shd w:val="clear" w:color="auto" w:fill="auto"/>
            <w:tcMar>
              <w:top w:w="7" w:type="dxa"/>
              <w:left w:w="9" w:type="dxa"/>
              <w:bottom w:w="7" w:type="dxa"/>
              <w:right w:w="9" w:type="dxa"/>
            </w:tcMar>
            <w:hideMark/>
          </w:tcPr>
          <w:p w:rsidR="00927913" w:rsidRPr="00CC7CC9" w:rsidRDefault="00CC7CC9" w:rsidP="00CC7CC9">
            <w:pPr>
              <w:rPr>
                <w:szCs w:val="21"/>
              </w:rPr>
            </w:pPr>
            <w:r w:rsidRPr="00CC7CC9">
              <w:rPr>
                <w:b/>
                <w:bCs/>
                <w:szCs w:val="21"/>
                <w:lang w:val="en-GB"/>
              </w:rPr>
              <w:t xml:space="preserve">Kuwait </w:t>
            </w:r>
          </w:p>
        </w:tc>
        <w:tc>
          <w:tcPr>
            <w:tcW w:w="1418" w:type="dxa"/>
            <w:tcBorders>
              <w:top w:val="single" w:sz="8" w:space="0" w:color="1AB39F"/>
              <w:left w:val="single" w:sz="12" w:space="0" w:color="1AB39F"/>
              <w:bottom w:val="single" w:sz="8" w:space="0" w:color="1AB39F"/>
              <w:right w:val="single" w:sz="8" w:space="0" w:color="1AB39F"/>
            </w:tcBorders>
            <w:shd w:val="clear" w:color="auto" w:fill="auto"/>
            <w:tcMar>
              <w:top w:w="7" w:type="dxa"/>
              <w:left w:w="9" w:type="dxa"/>
              <w:bottom w:w="7" w:type="dxa"/>
              <w:right w:w="9" w:type="dxa"/>
            </w:tcMar>
            <w:hideMark/>
          </w:tcPr>
          <w:p w:rsidR="00927913" w:rsidRPr="00CC7CC9" w:rsidRDefault="00CC7CC9" w:rsidP="00CC7CC9">
            <w:pPr>
              <w:rPr>
                <w:szCs w:val="21"/>
              </w:rPr>
            </w:pPr>
            <w:r w:rsidRPr="00CC7CC9">
              <w:rPr>
                <w:szCs w:val="21"/>
              </w:rPr>
              <w:t xml:space="preserve">5.3 </w:t>
            </w:r>
          </w:p>
        </w:tc>
        <w:tc>
          <w:tcPr>
            <w:tcW w:w="1417" w:type="dxa"/>
            <w:tcBorders>
              <w:top w:val="single" w:sz="8" w:space="0" w:color="1AB39F"/>
              <w:left w:val="single" w:sz="8" w:space="0" w:color="1AB39F"/>
              <w:bottom w:val="single" w:sz="8" w:space="0" w:color="1AB39F"/>
              <w:right w:val="single" w:sz="8" w:space="0" w:color="1AB39F"/>
            </w:tcBorders>
            <w:shd w:val="clear" w:color="auto" w:fill="auto"/>
            <w:tcMar>
              <w:top w:w="7" w:type="dxa"/>
              <w:left w:w="9" w:type="dxa"/>
              <w:bottom w:w="7" w:type="dxa"/>
              <w:right w:w="9" w:type="dxa"/>
            </w:tcMar>
            <w:hideMark/>
          </w:tcPr>
          <w:p w:rsidR="00927913" w:rsidRPr="00CC7CC9" w:rsidRDefault="00CC7CC9" w:rsidP="00CC7CC9">
            <w:pPr>
              <w:rPr>
                <w:szCs w:val="21"/>
              </w:rPr>
            </w:pPr>
            <w:r w:rsidRPr="00CC7CC9">
              <w:rPr>
                <w:szCs w:val="21"/>
              </w:rPr>
              <w:t xml:space="preserve">5 </w:t>
            </w:r>
          </w:p>
        </w:tc>
        <w:tc>
          <w:tcPr>
            <w:tcW w:w="1418" w:type="dxa"/>
            <w:tcBorders>
              <w:top w:val="single" w:sz="8" w:space="0" w:color="1AB39F"/>
              <w:left w:val="single" w:sz="8" w:space="0" w:color="1AB39F"/>
              <w:bottom w:val="single" w:sz="8" w:space="0" w:color="1AB39F"/>
              <w:right w:val="single" w:sz="8" w:space="0" w:color="1AB39F"/>
            </w:tcBorders>
            <w:shd w:val="clear" w:color="auto" w:fill="auto"/>
            <w:tcMar>
              <w:top w:w="7" w:type="dxa"/>
              <w:left w:w="9" w:type="dxa"/>
              <w:bottom w:w="7" w:type="dxa"/>
              <w:right w:w="9" w:type="dxa"/>
            </w:tcMar>
            <w:hideMark/>
          </w:tcPr>
          <w:p w:rsidR="00927913" w:rsidRPr="00CC7CC9" w:rsidRDefault="00CC7CC9" w:rsidP="00CC7CC9">
            <w:pPr>
              <w:rPr>
                <w:szCs w:val="21"/>
              </w:rPr>
            </w:pPr>
            <w:r w:rsidRPr="00CC7CC9">
              <w:rPr>
                <w:szCs w:val="21"/>
              </w:rPr>
              <w:t xml:space="preserve">4.9 </w:t>
            </w:r>
          </w:p>
        </w:tc>
        <w:tc>
          <w:tcPr>
            <w:tcW w:w="1559" w:type="dxa"/>
            <w:tcBorders>
              <w:top w:val="single" w:sz="8" w:space="0" w:color="1AB39F"/>
              <w:left w:val="single" w:sz="8" w:space="0" w:color="1AB39F"/>
              <w:bottom w:val="single" w:sz="8" w:space="0" w:color="1AB39F"/>
              <w:right w:val="single" w:sz="8" w:space="0" w:color="1AB39F"/>
            </w:tcBorders>
            <w:shd w:val="clear" w:color="auto" w:fill="auto"/>
            <w:tcMar>
              <w:top w:w="7" w:type="dxa"/>
              <w:left w:w="9" w:type="dxa"/>
              <w:bottom w:w="7" w:type="dxa"/>
              <w:right w:w="9" w:type="dxa"/>
            </w:tcMar>
            <w:hideMark/>
          </w:tcPr>
          <w:p w:rsidR="00927913" w:rsidRPr="00CC7CC9" w:rsidRDefault="00CC7CC9" w:rsidP="00CC7CC9">
            <w:pPr>
              <w:rPr>
                <w:szCs w:val="21"/>
              </w:rPr>
            </w:pPr>
            <w:r w:rsidRPr="00CC7CC9">
              <w:rPr>
                <w:szCs w:val="21"/>
              </w:rPr>
              <w:t xml:space="preserve">5.7 </w:t>
            </w:r>
          </w:p>
        </w:tc>
        <w:tc>
          <w:tcPr>
            <w:tcW w:w="1559" w:type="dxa"/>
            <w:tcBorders>
              <w:top w:val="single" w:sz="8" w:space="0" w:color="1AB39F"/>
              <w:left w:val="single" w:sz="8" w:space="0" w:color="1AB39F"/>
              <w:bottom w:val="single" w:sz="8" w:space="0" w:color="1AB39F"/>
              <w:right w:val="single" w:sz="8" w:space="0" w:color="1AB39F"/>
            </w:tcBorders>
            <w:shd w:val="clear" w:color="auto" w:fill="auto"/>
            <w:tcMar>
              <w:top w:w="7" w:type="dxa"/>
              <w:left w:w="9" w:type="dxa"/>
              <w:bottom w:w="7" w:type="dxa"/>
              <w:right w:w="9" w:type="dxa"/>
            </w:tcMar>
            <w:hideMark/>
          </w:tcPr>
          <w:p w:rsidR="00927913" w:rsidRPr="00CC7CC9" w:rsidRDefault="00CC7CC9" w:rsidP="00CC7CC9">
            <w:pPr>
              <w:rPr>
                <w:szCs w:val="21"/>
              </w:rPr>
            </w:pPr>
            <w:r w:rsidRPr="00CC7CC9">
              <w:rPr>
                <w:szCs w:val="21"/>
              </w:rPr>
              <w:t xml:space="preserve">5.3 </w:t>
            </w:r>
          </w:p>
        </w:tc>
      </w:tr>
      <w:tr w:rsidR="00CC7CC9" w:rsidRPr="00CC7CC9" w:rsidTr="00CC7CC9">
        <w:trPr>
          <w:trHeight w:val="210"/>
        </w:trPr>
        <w:tc>
          <w:tcPr>
            <w:tcW w:w="1286" w:type="dxa"/>
            <w:tcBorders>
              <w:top w:val="single" w:sz="8" w:space="0" w:color="1AB39F"/>
              <w:left w:val="single" w:sz="8" w:space="0" w:color="1AB39F"/>
              <w:bottom w:val="single" w:sz="8" w:space="0" w:color="1AB39F"/>
              <w:right w:val="single" w:sz="12" w:space="0" w:color="1AB39F"/>
            </w:tcBorders>
            <w:shd w:val="clear" w:color="auto" w:fill="auto"/>
            <w:tcMar>
              <w:top w:w="7" w:type="dxa"/>
              <w:left w:w="9" w:type="dxa"/>
              <w:bottom w:w="7" w:type="dxa"/>
              <w:right w:w="9" w:type="dxa"/>
            </w:tcMar>
            <w:hideMark/>
          </w:tcPr>
          <w:p w:rsidR="00927913" w:rsidRPr="00CC7CC9" w:rsidRDefault="00CC7CC9" w:rsidP="00CC7CC9">
            <w:pPr>
              <w:rPr>
                <w:szCs w:val="21"/>
              </w:rPr>
            </w:pPr>
            <w:r w:rsidRPr="00CC7CC9">
              <w:rPr>
                <w:b/>
                <w:bCs/>
                <w:szCs w:val="21"/>
                <w:lang w:val="en-GB"/>
              </w:rPr>
              <w:t xml:space="preserve">Libya </w:t>
            </w:r>
          </w:p>
        </w:tc>
        <w:tc>
          <w:tcPr>
            <w:tcW w:w="1418" w:type="dxa"/>
            <w:tcBorders>
              <w:top w:val="single" w:sz="8" w:space="0" w:color="1AB39F"/>
              <w:left w:val="single" w:sz="12" w:space="0" w:color="1AB39F"/>
              <w:bottom w:val="single" w:sz="8" w:space="0" w:color="1AB39F"/>
              <w:right w:val="single" w:sz="8" w:space="0" w:color="1AB39F"/>
            </w:tcBorders>
            <w:shd w:val="clear" w:color="auto" w:fill="auto"/>
            <w:tcMar>
              <w:top w:w="7" w:type="dxa"/>
              <w:left w:w="9" w:type="dxa"/>
              <w:bottom w:w="7" w:type="dxa"/>
              <w:right w:w="9" w:type="dxa"/>
            </w:tcMar>
            <w:hideMark/>
          </w:tcPr>
          <w:p w:rsidR="00927913" w:rsidRPr="00CC7CC9" w:rsidRDefault="00CC7CC9" w:rsidP="00CC7CC9">
            <w:pPr>
              <w:rPr>
                <w:szCs w:val="21"/>
              </w:rPr>
            </w:pPr>
            <w:r w:rsidRPr="00CC7CC9">
              <w:rPr>
                <w:szCs w:val="21"/>
              </w:rPr>
              <w:t xml:space="preserve">5.2 </w:t>
            </w:r>
          </w:p>
        </w:tc>
        <w:tc>
          <w:tcPr>
            <w:tcW w:w="1417" w:type="dxa"/>
            <w:tcBorders>
              <w:top w:val="single" w:sz="8" w:space="0" w:color="1AB39F"/>
              <w:left w:val="single" w:sz="8" w:space="0" w:color="1AB39F"/>
              <w:bottom w:val="single" w:sz="8" w:space="0" w:color="1AB39F"/>
              <w:right w:val="single" w:sz="8" w:space="0" w:color="1AB39F"/>
            </w:tcBorders>
            <w:shd w:val="clear" w:color="auto" w:fill="auto"/>
            <w:tcMar>
              <w:top w:w="7" w:type="dxa"/>
              <w:left w:w="9" w:type="dxa"/>
              <w:bottom w:w="7" w:type="dxa"/>
              <w:right w:w="9" w:type="dxa"/>
            </w:tcMar>
            <w:hideMark/>
          </w:tcPr>
          <w:p w:rsidR="00927913" w:rsidRPr="00CC7CC9" w:rsidRDefault="00CC7CC9" w:rsidP="00CC7CC9">
            <w:pPr>
              <w:rPr>
                <w:szCs w:val="21"/>
              </w:rPr>
            </w:pPr>
            <w:r w:rsidRPr="00CC7CC9">
              <w:rPr>
                <w:szCs w:val="21"/>
              </w:rPr>
              <w:t xml:space="preserve">5.1 </w:t>
            </w:r>
          </w:p>
        </w:tc>
        <w:tc>
          <w:tcPr>
            <w:tcW w:w="1418" w:type="dxa"/>
            <w:tcBorders>
              <w:top w:val="single" w:sz="8" w:space="0" w:color="1AB39F"/>
              <w:left w:val="single" w:sz="8" w:space="0" w:color="1AB39F"/>
              <w:bottom w:val="single" w:sz="8" w:space="0" w:color="1AB39F"/>
              <w:right w:val="single" w:sz="8" w:space="0" w:color="1AB39F"/>
            </w:tcBorders>
            <w:shd w:val="clear" w:color="auto" w:fill="auto"/>
            <w:tcMar>
              <w:top w:w="7" w:type="dxa"/>
              <w:left w:w="9" w:type="dxa"/>
              <w:bottom w:w="7" w:type="dxa"/>
              <w:right w:w="9" w:type="dxa"/>
            </w:tcMar>
            <w:hideMark/>
          </w:tcPr>
          <w:p w:rsidR="00927913" w:rsidRPr="00CC7CC9" w:rsidRDefault="00CC7CC9" w:rsidP="00CC7CC9">
            <w:pPr>
              <w:rPr>
                <w:szCs w:val="21"/>
              </w:rPr>
            </w:pPr>
            <w:r w:rsidRPr="00CC7CC9">
              <w:rPr>
                <w:szCs w:val="21"/>
              </w:rPr>
              <w:t xml:space="preserve">5.1 </w:t>
            </w:r>
          </w:p>
        </w:tc>
        <w:tc>
          <w:tcPr>
            <w:tcW w:w="1559" w:type="dxa"/>
            <w:tcBorders>
              <w:top w:val="single" w:sz="8" w:space="0" w:color="1AB39F"/>
              <w:left w:val="single" w:sz="8" w:space="0" w:color="1AB39F"/>
              <w:bottom w:val="single" w:sz="8" w:space="0" w:color="1AB39F"/>
              <w:right w:val="single" w:sz="8" w:space="0" w:color="1AB39F"/>
            </w:tcBorders>
            <w:shd w:val="clear" w:color="auto" w:fill="auto"/>
            <w:tcMar>
              <w:top w:w="7" w:type="dxa"/>
              <w:left w:w="9" w:type="dxa"/>
              <w:bottom w:w="7" w:type="dxa"/>
              <w:right w:w="9" w:type="dxa"/>
            </w:tcMar>
            <w:hideMark/>
          </w:tcPr>
          <w:p w:rsidR="00927913" w:rsidRPr="00CC7CC9" w:rsidRDefault="00CC7CC9" w:rsidP="00CC7CC9">
            <w:pPr>
              <w:rPr>
                <w:szCs w:val="21"/>
              </w:rPr>
            </w:pPr>
            <w:r w:rsidRPr="00CC7CC9">
              <w:rPr>
                <w:szCs w:val="21"/>
              </w:rPr>
              <w:t xml:space="preserve">5.8 </w:t>
            </w:r>
          </w:p>
        </w:tc>
        <w:tc>
          <w:tcPr>
            <w:tcW w:w="1559" w:type="dxa"/>
            <w:tcBorders>
              <w:top w:val="single" w:sz="8" w:space="0" w:color="1AB39F"/>
              <w:left w:val="single" w:sz="8" w:space="0" w:color="1AB39F"/>
              <w:bottom w:val="single" w:sz="8" w:space="0" w:color="1AB39F"/>
              <w:right w:val="single" w:sz="8" w:space="0" w:color="1AB39F"/>
            </w:tcBorders>
            <w:shd w:val="clear" w:color="auto" w:fill="auto"/>
            <w:tcMar>
              <w:top w:w="7" w:type="dxa"/>
              <w:left w:w="9" w:type="dxa"/>
              <w:bottom w:w="7" w:type="dxa"/>
              <w:right w:w="9" w:type="dxa"/>
            </w:tcMar>
            <w:hideMark/>
          </w:tcPr>
          <w:p w:rsidR="00927913" w:rsidRPr="00CC7CC9" w:rsidRDefault="00CC7CC9" w:rsidP="00CC7CC9">
            <w:pPr>
              <w:rPr>
                <w:szCs w:val="21"/>
              </w:rPr>
            </w:pPr>
            <w:r w:rsidRPr="00CC7CC9">
              <w:rPr>
                <w:szCs w:val="21"/>
              </w:rPr>
              <w:t xml:space="preserve">5.4 </w:t>
            </w:r>
          </w:p>
        </w:tc>
      </w:tr>
      <w:tr w:rsidR="00CC7CC9" w:rsidRPr="00CC7CC9" w:rsidTr="00CC7CC9">
        <w:trPr>
          <w:trHeight w:val="210"/>
        </w:trPr>
        <w:tc>
          <w:tcPr>
            <w:tcW w:w="1286" w:type="dxa"/>
            <w:tcBorders>
              <w:top w:val="single" w:sz="8" w:space="0" w:color="1AB39F"/>
              <w:left w:val="single" w:sz="8" w:space="0" w:color="1AB39F"/>
              <w:bottom w:val="single" w:sz="8" w:space="0" w:color="1AB39F"/>
              <w:right w:val="single" w:sz="12" w:space="0" w:color="1AB39F"/>
            </w:tcBorders>
            <w:shd w:val="clear" w:color="auto" w:fill="auto"/>
            <w:tcMar>
              <w:top w:w="7" w:type="dxa"/>
              <w:left w:w="9" w:type="dxa"/>
              <w:bottom w:w="7" w:type="dxa"/>
              <w:right w:w="9" w:type="dxa"/>
            </w:tcMar>
            <w:hideMark/>
          </w:tcPr>
          <w:p w:rsidR="00927913" w:rsidRPr="00CC7CC9" w:rsidRDefault="00CC7CC9" w:rsidP="00CC7CC9">
            <w:pPr>
              <w:rPr>
                <w:szCs w:val="21"/>
              </w:rPr>
            </w:pPr>
            <w:r w:rsidRPr="00CC7CC9">
              <w:rPr>
                <w:b/>
                <w:bCs/>
                <w:szCs w:val="21"/>
                <w:lang w:val="en-GB"/>
              </w:rPr>
              <w:t xml:space="preserve">Malaysia </w:t>
            </w:r>
          </w:p>
        </w:tc>
        <w:tc>
          <w:tcPr>
            <w:tcW w:w="1418" w:type="dxa"/>
            <w:tcBorders>
              <w:top w:val="single" w:sz="8" w:space="0" w:color="1AB39F"/>
              <w:left w:val="single" w:sz="12" w:space="0" w:color="1AB39F"/>
              <w:bottom w:val="single" w:sz="8" w:space="0" w:color="1AB39F"/>
              <w:right w:val="single" w:sz="8" w:space="0" w:color="1AB39F"/>
            </w:tcBorders>
            <w:shd w:val="clear" w:color="auto" w:fill="auto"/>
            <w:tcMar>
              <w:top w:w="7" w:type="dxa"/>
              <w:left w:w="9" w:type="dxa"/>
              <w:bottom w:w="7" w:type="dxa"/>
              <w:right w:w="9" w:type="dxa"/>
            </w:tcMar>
            <w:hideMark/>
          </w:tcPr>
          <w:p w:rsidR="00927913" w:rsidRPr="00CC7CC9" w:rsidRDefault="00CC7CC9" w:rsidP="00CC7CC9">
            <w:pPr>
              <w:rPr>
                <w:szCs w:val="21"/>
              </w:rPr>
            </w:pPr>
            <w:r w:rsidRPr="00CC7CC9">
              <w:rPr>
                <w:szCs w:val="21"/>
              </w:rPr>
              <w:t xml:space="preserve">7.2 </w:t>
            </w:r>
          </w:p>
        </w:tc>
        <w:tc>
          <w:tcPr>
            <w:tcW w:w="1417" w:type="dxa"/>
            <w:tcBorders>
              <w:top w:val="single" w:sz="8" w:space="0" w:color="1AB39F"/>
              <w:left w:val="single" w:sz="8" w:space="0" w:color="1AB39F"/>
              <w:bottom w:val="single" w:sz="8" w:space="0" w:color="1AB39F"/>
              <w:right w:val="single" w:sz="8" w:space="0" w:color="1AB39F"/>
            </w:tcBorders>
            <w:shd w:val="clear" w:color="auto" w:fill="auto"/>
            <w:tcMar>
              <w:top w:w="7" w:type="dxa"/>
              <w:left w:w="9" w:type="dxa"/>
              <w:bottom w:w="7" w:type="dxa"/>
              <w:right w:w="9" w:type="dxa"/>
            </w:tcMar>
            <w:hideMark/>
          </w:tcPr>
          <w:p w:rsidR="00927913" w:rsidRPr="00CC7CC9" w:rsidRDefault="00CC7CC9" w:rsidP="00CC7CC9">
            <w:pPr>
              <w:rPr>
                <w:szCs w:val="21"/>
              </w:rPr>
            </w:pPr>
            <w:r w:rsidRPr="00CC7CC9">
              <w:rPr>
                <w:szCs w:val="21"/>
              </w:rPr>
              <w:t xml:space="preserve">7 </w:t>
            </w:r>
          </w:p>
        </w:tc>
        <w:tc>
          <w:tcPr>
            <w:tcW w:w="1418" w:type="dxa"/>
            <w:tcBorders>
              <w:top w:val="single" w:sz="8" w:space="0" w:color="1AB39F"/>
              <w:left w:val="single" w:sz="8" w:space="0" w:color="1AB39F"/>
              <w:bottom w:val="single" w:sz="8" w:space="0" w:color="1AB39F"/>
              <w:right w:val="single" w:sz="8" w:space="0" w:color="1AB39F"/>
            </w:tcBorders>
            <w:shd w:val="clear" w:color="auto" w:fill="auto"/>
            <w:tcMar>
              <w:top w:w="7" w:type="dxa"/>
              <w:left w:w="9" w:type="dxa"/>
              <w:bottom w:w="7" w:type="dxa"/>
              <w:right w:w="9" w:type="dxa"/>
            </w:tcMar>
            <w:hideMark/>
          </w:tcPr>
          <w:p w:rsidR="00927913" w:rsidRPr="00CC7CC9" w:rsidRDefault="00CC7CC9" w:rsidP="00CC7CC9">
            <w:pPr>
              <w:rPr>
                <w:szCs w:val="21"/>
              </w:rPr>
            </w:pPr>
            <w:r w:rsidRPr="00CC7CC9">
              <w:rPr>
                <w:szCs w:val="21"/>
              </w:rPr>
              <w:t xml:space="preserve">6.2 </w:t>
            </w:r>
          </w:p>
        </w:tc>
        <w:tc>
          <w:tcPr>
            <w:tcW w:w="1559" w:type="dxa"/>
            <w:tcBorders>
              <w:top w:val="single" w:sz="8" w:space="0" w:color="1AB39F"/>
              <w:left w:val="single" w:sz="8" w:space="0" w:color="1AB39F"/>
              <w:bottom w:val="single" w:sz="8" w:space="0" w:color="1AB39F"/>
              <w:right w:val="single" w:sz="8" w:space="0" w:color="1AB39F"/>
            </w:tcBorders>
            <w:shd w:val="clear" w:color="auto" w:fill="auto"/>
            <w:tcMar>
              <w:top w:w="7" w:type="dxa"/>
              <w:left w:w="9" w:type="dxa"/>
              <w:bottom w:w="7" w:type="dxa"/>
              <w:right w:w="9" w:type="dxa"/>
            </w:tcMar>
            <w:hideMark/>
          </w:tcPr>
          <w:p w:rsidR="00927913" w:rsidRPr="00CC7CC9" w:rsidRDefault="00CC7CC9" w:rsidP="00CC7CC9">
            <w:pPr>
              <w:rPr>
                <w:szCs w:val="21"/>
              </w:rPr>
            </w:pPr>
            <w:r w:rsidRPr="00CC7CC9">
              <w:rPr>
                <w:szCs w:val="21"/>
              </w:rPr>
              <w:t xml:space="preserve">6.6 </w:t>
            </w:r>
          </w:p>
        </w:tc>
        <w:tc>
          <w:tcPr>
            <w:tcW w:w="1559" w:type="dxa"/>
            <w:tcBorders>
              <w:top w:val="single" w:sz="8" w:space="0" w:color="1AB39F"/>
              <w:left w:val="single" w:sz="8" w:space="0" w:color="1AB39F"/>
              <w:bottom w:val="single" w:sz="8" w:space="0" w:color="1AB39F"/>
              <w:right w:val="single" w:sz="8" w:space="0" w:color="1AB39F"/>
            </w:tcBorders>
            <w:shd w:val="clear" w:color="auto" w:fill="auto"/>
            <w:tcMar>
              <w:top w:w="7" w:type="dxa"/>
              <w:left w:w="9" w:type="dxa"/>
              <w:bottom w:w="7" w:type="dxa"/>
              <w:right w:w="9" w:type="dxa"/>
            </w:tcMar>
            <w:hideMark/>
          </w:tcPr>
          <w:p w:rsidR="00927913" w:rsidRPr="00CC7CC9" w:rsidRDefault="00CC7CC9" w:rsidP="00CC7CC9">
            <w:pPr>
              <w:rPr>
                <w:szCs w:val="21"/>
              </w:rPr>
            </w:pPr>
            <w:r w:rsidRPr="00CC7CC9">
              <w:rPr>
                <w:szCs w:val="21"/>
              </w:rPr>
              <w:t xml:space="preserve">6.8 </w:t>
            </w:r>
          </w:p>
        </w:tc>
      </w:tr>
      <w:tr w:rsidR="00CC7CC9" w:rsidRPr="00CC7CC9" w:rsidTr="00CC7CC9">
        <w:trPr>
          <w:trHeight w:val="210"/>
        </w:trPr>
        <w:tc>
          <w:tcPr>
            <w:tcW w:w="1286" w:type="dxa"/>
            <w:tcBorders>
              <w:top w:val="single" w:sz="8" w:space="0" w:color="1AB39F"/>
              <w:left w:val="single" w:sz="8" w:space="0" w:color="1AB39F"/>
              <w:bottom w:val="single" w:sz="8" w:space="0" w:color="1AB39F"/>
              <w:right w:val="single" w:sz="12" w:space="0" w:color="1AB39F"/>
            </w:tcBorders>
            <w:shd w:val="clear" w:color="auto" w:fill="auto"/>
            <w:tcMar>
              <w:top w:w="7" w:type="dxa"/>
              <w:left w:w="9" w:type="dxa"/>
              <w:bottom w:w="7" w:type="dxa"/>
              <w:right w:w="9" w:type="dxa"/>
            </w:tcMar>
            <w:hideMark/>
          </w:tcPr>
          <w:p w:rsidR="00927913" w:rsidRPr="00CC7CC9" w:rsidRDefault="00CC7CC9" w:rsidP="00CC7CC9">
            <w:pPr>
              <w:rPr>
                <w:b/>
                <w:bCs/>
                <w:szCs w:val="21"/>
                <w:lang w:val="en-GB"/>
              </w:rPr>
            </w:pPr>
            <w:r w:rsidRPr="00CC7CC9">
              <w:rPr>
                <w:rFonts w:hint="eastAsia"/>
                <w:b/>
                <w:bCs/>
                <w:szCs w:val="21"/>
                <w:lang w:val="en-GB"/>
              </w:rPr>
              <w:t xml:space="preserve">Mexico </w:t>
            </w:r>
          </w:p>
        </w:tc>
        <w:tc>
          <w:tcPr>
            <w:tcW w:w="1418" w:type="dxa"/>
            <w:tcBorders>
              <w:top w:val="single" w:sz="8" w:space="0" w:color="1AB39F"/>
              <w:left w:val="single" w:sz="12" w:space="0" w:color="1AB39F"/>
              <w:bottom w:val="single" w:sz="8" w:space="0" w:color="1AB39F"/>
              <w:right w:val="single" w:sz="8" w:space="0" w:color="1AB39F"/>
            </w:tcBorders>
            <w:shd w:val="clear" w:color="auto" w:fill="auto"/>
            <w:tcMar>
              <w:top w:w="7" w:type="dxa"/>
              <w:left w:w="9" w:type="dxa"/>
              <w:bottom w:w="7" w:type="dxa"/>
              <w:right w:w="9" w:type="dxa"/>
            </w:tcMar>
            <w:hideMark/>
          </w:tcPr>
          <w:p w:rsidR="00927913" w:rsidRPr="00CC7CC9" w:rsidRDefault="00CC7CC9" w:rsidP="00CC7CC9">
            <w:pPr>
              <w:rPr>
                <w:szCs w:val="21"/>
              </w:rPr>
            </w:pPr>
            <w:r w:rsidRPr="00CC7CC9">
              <w:rPr>
                <w:rFonts w:hint="eastAsia"/>
                <w:szCs w:val="21"/>
              </w:rPr>
              <w:t xml:space="preserve">6.5 </w:t>
            </w:r>
          </w:p>
        </w:tc>
        <w:tc>
          <w:tcPr>
            <w:tcW w:w="1417" w:type="dxa"/>
            <w:tcBorders>
              <w:top w:val="single" w:sz="8" w:space="0" w:color="1AB39F"/>
              <w:left w:val="single" w:sz="8" w:space="0" w:color="1AB39F"/>
              <w:bottom w:val="single" w:sz="8" w:space="0" w:color="1AB39F"/>
              <w:right w:val="single" w:sz="8" w:space="0" w:color="1AB39F"/>
            </w:tcBorders>
            <w:shd w:val="clear" w:color="auto" w:fill="auto"/>
            <w:tcMar>
              <w:top w:w="7" w:type="dxa"/>
              <w:left w:w="9" w:type="dxa"/>
              <w:bottom w:w="7" w:type="dxa"/>
              <w:right w:w="9" w:type="dxa"/>
            </w:tcMar>
            <w:hideMark/>
          </w:tcPr>
          <w:p w:rsidR="00927913" w:rsidRPr="00CC7CC9" w:rsidRDefault="00CC7CC9" w:rsidP="00CC7CC9">
            <w:pPr>
              <w:rPr>
                <w:szCs w:val="21"/>
              </w:rPr>
            </w:pPr>
            <w:r w:rsidRPr="00CC7CC9">
              <w:rPr>
                <w:rFonts w:hint="eastAsia"/>
                <w:szCs w:val="21"/>
              </w:rPr>
              <w:t xml:space="preserve">6.7 </w:t>
            </w:r>
          </w:p>
        </w:tc>
        <w:tc>
          <w:tcPr>
            <w:tcW w:w="1418" w:type="dxa"/>
            <w:tcBorders>
              <w:top w:val="single" w:sz="8" w:space="0" w:color="1AB39F"/>
              <w:left w:val="single" w:sz="8" w:space="0" w:color="1AB39F"/>
              <w:bottom w:val="single" w:sz="8" w:space="0" w:color="1AB39F"/>
              <w:right w:val="single" w:sz="8" w:space="0" w:color="1AB39F"/>
            </w:tcBorders>
            <w:shd w:val="clear" w:color="auto" w:fill="auto"/>
            <w:tcMar>
              <w:top w:w="7" w:type="dxa"/>
              <w:left w:w="9" w:type="dxa"/>
              <w:bottom w:w="7" w:type="dxa"/>
              <w:right w:w="9" w:type="dxa"/>
            </w:tcMar>
            <w:hideMark/>
          </w:tcPr>
          <w:p w:rsidR="00927913" w:rsidRPr="00CC7CC9" w:rsidRDefault="00CC7CC9" w:rsidP="00CC7CC9">
            <w:pPr>
              <w:rPr>
                <w:szCs w:val="21"/>
              </w:rPr>
            </w:pPr>
            <w:r w:rsidRPr="00CC7CC9">
              <w:rPr>
                <w:rFonts w:hint="eastAsia"/>
                <w:szCs w:val="21"/>
              </w:rPr>
              <w:t xml:space="preserve">5.9 </w:t>
            </w:r>
          </w:p>
        </w:tc>
        <w:tc>
          <w:tcPr>
            <w:tcW w:w="1559" w:type="dxa"/>
            <w:tcBorders>
              <w:top w:val="single" w:sz="8" w:space="0" w:color="1AB39F"/>
              <w:left w:val="single" w:sz="8" w:space="0" w:color="1AB39F"/>
              <w:bottom w:val="single" w:sz="8" w:space="0" w:color="1AB39F"/>
              <w:right w:val="single" w:sz="8" w:space="0" w:color="1AB39F"/>
            </w:tcBorders>
            <w:shd w:val="clear" w:color="auto" w:fill="auto"/>
            <w:tcMar>
              <w:top w:w="7" w:type="dxa"/>
              <w:left w:w="9" w:type="dxa"/>
              <w:bottom w:w="7" w:type="dxa"/>
              <w:right w:w="9" w:type="dxa"/>
            </w:tcMar>
            <w:hideMark/>
          </w:tcPr>
          <w:p w:rsidR="00927913" w:rsidRPr="00CC7CC9" w:rsidRDefault="00CC7CC9" w:rsidP="00CC7CC9">
            <w:pPr>
              <w:rPr>
                <w:szCs w:val="21"/>
              </w:rPr>
            </w:pPr>
            <w:r w:rsidRPr="00CC7CC9">
              <w:rPr>
                <w:rFonts w:hint="eastAsia"/>
                <w:szCs w:val="21"/>
              </w:rPr>
              <w:t xml:space="preserve">6.4 </w:t>
            </w:r>
          </w:p>
        </w:tc>
        <w:tc>
          <w:tcPr>
            <w:tcW w:w="1559" w:type="dxa"/>
            <w:tcBorders>
              <w:top w:val="single" w:sz="8" w:space="0" w:color="1AB39F"/>
              <w:left w:val="single" w:sz="8" w:space="0" w:color="1AB39F"/>
              <w:bottom w:val="single" w:sz="8" w:space="0" w:color="1AB39F"/>
              <w:right w:val="single" w:sz="8" w:space="0" w:color="1AB39F"/>
            </w:tcBorders>
            <w:shd w:val="clear" w:color="auto" w:fill="auto"/>
            <w:tcMar>
              <w:top w:w="7" w:type="dxa"/>
              <w:left w:w="9" w:type="dxa"/>
              <w:bottom w:w="7" w:type="dxa"/>
              <w:right w:w="9" w:type="dxa"/>
            </w:tcMar>
            <w:hideMark/>
          </w:tcPr>
          <w:p w:rsidR="00927913" w:rsidRPr="00CC7CC9" w:rsidRDefault="00CC7CC9" w:rsidP="00CC7CC9">
            <w:pPr>
              <w:rPr>
                <w:szCs w:val="21"/>
              </w:rPr>
            </w:pPr>
            <w:r w:rsidRPr="00CC7CC9">
              <w:rPr>
                <w:rFonts w:hint="eastAsia"/>
                <w:szCs w:val="21"/>
              </w:rPr>
              <w:t xml:space="preserve">6.4 </w:t>
            </w:r>
          </w:p>
        </w:tc>
      </w:tr>
      <w:tr w:rsidR="00CC7CC9" w:rsidRPr="00CC7CC9" w:rsidTr="00CC7CC9">
        <w:trPr>
          <w:trHeight w:val="210"/>
        </w:trPr>
        <w:tc>
          <w:tcPr>
            <w:tcW w:w="1286" w:type="dxa"/>
            <w:tcBorders>
              <w:top w:val="single" w:sz="8" w:space="0" w:color="1AB39F"/>
              <w:left w:val="single" w:sz="8" w:space="0" w:color="1AB39F"/>
              <w:bottom w:val="single" w:sz="8" w:space="0" w:color="1AB39F"/>
              <w:right w:val="single" w:sz="12" w:space="0" w:color="1AB39F"/>
            </w:tcBorders>
            <w:shd w:val="clear" w:color="auto" w:fill="auto"/>
            <w:tcMar>
              <w:top w:w="7" w:type="dxa"/>
              <w:left w:w="9" w:type="dxa"/>
              <w:bottom w:w="7" w:type="dxa"/>
              <w:right w:w="9" w:type="dxa"/>
            </w:tcMar>
            <w:hideMark/>
          </w:tcPr>
          <w:p w:rsidR="00927913" w:rsidRPr="00CC7CC9" w:rsidRDefault="00CC7CC9" w:rsidP="00CC7CC9">
            <w:pPr>
              <w:rPr>
                <w:b/>
                <w:bCs/>
                <w:szCs w:val="21"/>
                <w:lang w:val="en-GB"/>
              </w:rPr>
            </w:pPr>
            <w:r w:rsidRPr="00CC7CC9">
              <w:rPr>
                <w:rFonts w:hint="eastAsia"/>
                <w:b/>
                <w:bCs/>
                <w:szCs w:val="21"/>
                <w:lang w:val="en-GB"/>
              </w:rPr>
              <w:t xml:space="preserve">Myanmar </w:t>
            </w:r>
          </w:p>
        </w:tc>
        <w:tc>
          <w:tcPr>
            <w:tcW w:w="1418" w:type="dxa"/>
            <w:tcBorders>
              <w:top w:val="single" w:sz="8" w:space="0" w:color="1AB39F"/>
              <w:left w:val="single" w:sz="12" w:space="0" w:color="1AB39F"/>
              <w:bottom w:val="single" w:sz="8" w:space="0" w:color="1AB39F"/>
              <w:right w:val="single" w:sz="8" w:space="0" w:color="1AB39F"/>
            </w:tcBorders>
            <w:shd w:val="clear" w:color="auto" w:fill="auto"/>
            <w:tcMar>
              <w:top w:w="7" w:type="dxa"/>
              <w:left w:w="9" w:type="dxa"/>
              <w:bottom w:w="7" w:type="dxa"/>
              <w:right w:w="9" w:type="dxa"/>
            </w:tcMar>
            <w:hideMark/>
          </w:tcPr>
          <w:p w:rsidR="00927913" w:rsidRPr="00CC7CC9" w:rsidRDefault="00CC7CC9" w:rsidP="00CC7CC9">
            <w:pPr>
              <w:rPr>
                <w:szCs w:val="21"/>
              </w:rPr>
            </w:pPr>
            <w:r w:rsidRPr="00CC7CC9">
              <w:rPr>
                <w:rFonts w:hint="eastAsia"/>
                <w:szCs w:val="21"/>
              </w:rPr>
              <w:t xml:space="preserve">6.2 </w:t>
            </w:r>
          </w:p>
        </w:tc>
        <w:tc>
          <w:tcPr>
            <w:tcW w:w="1417" w:type="dxa"/>
            <w:tcBorders>
              <w:top w:val="single" w:sz="8" w:space="0" w:color="1AB39F"/>
              <w:left w:val="single" w:sz="8" w:space="0" w:color="1AB39F"/>
              <w:bottom w:val="single" w:sz="8" w:space="0" w:color="1AB39F"/>
              <w:right w:val="single" w:sz="8" w:space="0" w:color="1AB39F"/>
            </w:tcBorders>
            <w:shd w:val="clear" w:color="auto" w:fill="auto"/>
            <w:tcMar>
              <w:top w:w="7" w:type="dxa"/>
              <w:left w:w="9" w:type="dxa"/>
              <w:bottom w:w="7" w:type="dxa"/>
              <w:right w:w="9" w:type="dxa"/>
            </w:tcMar>
            <w:hideMark/>
          </w:tcPr>
          <w:p w:rsidR="00927913" w:rsidRPr="00CC7CC9" w:rsidRDefault="00CC7CC9" w:rsidP="00CC7CC9">
            <w:pPr>
              <w:rPr>
                <w:szCs w:val="21"/>
              </w:rPr>
            </w:pPr>
            <w:r w:rsidRPr="00CC7CC9">
              <w:rPr>
                <w:rFonts w:hint="eastAsia"/>
                <w:szCs w:val="21"/>
              </w:rPr>
              <w:t xml:space="preserve">6.2 </w:t>
            </w:r>
          </w:p>
        </w:tc>
        <w:tc>
          <w:tcPr>
            <w:tcW w:w="1418" w:type="dxa"/>
            <w:tcBorders>
              <w:top w:val="single" w:sz="8" w:space="0" w:color="1AB39F"/>
              <w:left w:val="single" w:sz="8" w:space="0" w:color="1AB39F"/>
              <w:bottom w:val="single" w:sz="8" w:space="0" w:color="1AB39F"/>
              <w:right w:val="single" w:sz="8" w:space="0" w:color="1AB39F"/>
            </w:tcBorders>
            <w:shd w:val="clear" w:color="auto" w:fill="auto"/>
            <w:tcMar>
              <w:top w:w="7" w:type="dxa"/>
              <w:left w:w="9" w:type="dxa"/>
              <w:bottom w:w="7" w:type="dxa"/>
              <w:right w:w="9" w:type="dxa"/>
            </w:tcMar>
            <w:hideMark/>
          </w:tcPr>
          <w:p w:rsidR="00927913" w:rsidRPr="00CC7CC9" w:rsidRDefault="00CC7CC9" w:rsidP="00CC7CC9">
            <w:pPr>
              <w:rPr>
                <w:szCs w:val="21"/>
              </w:rPr>
            </w:pPr>
            <w:r w:rsidRPr="00CC7CC9">
              <w:rPr>
                <w:rFonts w:hint="eastAsia"/>
                <w:szCs w:val="21"/>
              </w:rPr>
              <w:t xml:space="preserve">5.7 </w:t>
            </w:r>
          </w:p>
        </w:tc>
        <w:tc>
          <w:tcPr>
            <w:tcW w:w="1559" w:type="dxa"/>
            <w:tcBorders>
              <w:top w:val="single" w:sz="8" w:space="0" w:color="1AB39F"/>
              <w:left w:val="single" w:sz="8" w:space="0" w:color="1AB39F"/>
              <w:bottom w:val="single" w:sz="8" w:space="0" w:color="1AB39F"/>
              <w:right w:val="single" w:sz="8" w:space="0" w:color="1AB39F"/>
            </w:tcBorders>
            <w:shd w:val="clear" w:color="auto" w:fill="auto"/>
            <w:tcMar>
              <w:top w:w="7" w:type="dxa"/>
              <w:left w:w="9" w:type="dxa"/>
              <w:bottom w:w="7" w:type="dxa"/>
              <w:right w:w="9" w:type="dxa"/>
            </w:tcMar>
            <w:hideMark/>
          </w:tcPr>
          <w:p w:rsidR="00927913" w:rsidRPr="00CC7CC9" w:rsidRDefault="00CC7CC9" w:rsidP="00CC7CC9">
            <w:pPr>
              <w:rPr>
                <w:szCs w:val="21"/>
              </w:rPr>
            </w:pPr>
            <w:r w:rsidRPr="00CC7CC9">
              <w:rPr>
                <w:rFonts w:hint="eastAsia"/>
                <w:szCs w:val="21"/>
              </w:rPr>
              <w:t xml:space="preserve">6 </w:t>
            </w:r>
          </w:p>
        </w:tc>
        <w:tc>
          <w:tcPr>
            <w:tcW w:w="1559" w:type="dxa"/>
            <w:tcBorders>
              <w:top w:val="single" w:sz="8" w:space="0" w:color="1AB39F"/>
              <w:left w:val="single" w:sz="8" w:space="0" w:color="1AB39F"/>
              <w:bottom w:val="single" w:sz="8" w:space="0" w:color="1AB39F"/>
              <w:right w:val="single" w:sz="8" w:space="0" w:color="1AB39F"/>
            </w:tcBorders>
            <w:shd w:val="clear" w:color="auto" w:fill="auto"/>
            <w:tcMar>
              <w:top w:w="7" w:type="dxa"/>
              <w:left w:w="9" w:type="dxa"/>
              <w:bottom w:w="7" w:type="dxa"/>
              <w:right w:w="9" w:type="dxa"/>
            </w:tcMar>
            <w:hideMark/>
          </w:tcPr>
          <w:p w:rsidR="00927913" w:rsidRPr="00CC7CC9" w:rsidRDefault="00CC7CC9" w:rsidP="00CC7CC9">
            <w:pPr>
              <w:rPr>
                <w:szCs w:val="21"/>
              </w:rPr>
            </w:pPr>
            <w:r w:rsidRPr="00CC7CC9">
              <w:rPr>
                <w:rFonts w:hint="eastAsia"/>
                <w:szCs w:val="21"/>
              </w:rPr>
              <w:t xml:space="preserve">6.1 </w:t>
            </w:r>
          </w:p>
        </w:tc>
      </w:tr>
      <w:tr w:rsidR="00CC7CC9" w:rsidRPr="00CC7CC9" w:rsidTr="00CC7CC9">
        <w:trPr>
          <w:trHeight w:val="210"/>
        </w:trPr>
        <w:tc>
          <w:tcPr>
            <w:tcW w:w="1286" w:type="dxa"/>
            <w:tcBorders>
              <w:top w:val="single" w:sz="8" w:space="0" w:color="1AB39F"/>
              <w:left w:val="single" w:sz="8" w:space="0" w:color="1AB39F"/>
              <w:bottom w:val="single" w:sz="8" w:space="0" w:color="1AB39F"/>
              <w:right w:val="single" w:sz="12" w:space="0" w:color="1AB39F"/>
            </w:tcBorders>
            <w:shd w:val="clear" w:color="auto" w:fill="auto"/>
            <w:tcMar>
              <w:top w:w="7" w:type="dxa"/>
              <w:left w:w="9" w:type="dxa"/>
              <w:bottom w:w="7" w:type="dxa"/>
              <w:right w:w="9" w:type="dxa"/>
            </w:tcMar>
            <w:hideMark/>
          </w:tcPr>
          <w:p w:rsidR="00927913" w:rsidRPr="00CC7CC9" w:rsidRDefault="00CC7CC9" w:rsidP="00CC7CC9">
            <w:pPr>
              <w:rPr>
                <w:b/>
                <w:bCs/>
                <w:szCs w:val="21"/>
                <w:lang w:val="en-GB"/>
              </w:rPr>
            </w:pPr>
            <w:r w:rsidRPr="00CC7CC9">
              <w:rPr>
                <w:rFonts w:hint="eastAsia"/>
                <w:b/>
                <w:bCs/>
                <w:szCs w:val="21"/>
                <w:lang w:val="en-GB"/>
              </w:rPr>
              <w:t xml:space="preserve">Nepal </w:t>
            </w:r>
          </w:p>
        </w:tc>
        <w:tc>
          <w:tcPr>
            <w:tcW w:w="1418" w:type="dxa"/>
            <w:tcBorders>
              <w:top w:val="single" w:sz="8" w:space="0" w:color="1AB39F"/>
              <w:left w:val="single" w:sz="12" w:space="0" w:color="1AB39F"/>
              <w:bottom w:val="single" w:sz="8" w:space="0" w:color="1AB39F"/>
              <w:right w:val="single" w:sz="8" w:space="0" w:color="1AB39F"/>
            </w:tcBorders>
            <w:shd w:val="clear" w:color="auto" w:fill="auto"/>
            <w:tcMar>
              <w:top w:w="7" w:type="dxa"/>
              <w:left w:w="9" w:type="dxa"/>
              <w:bottom w:w="7" w:type="dxa"/>
              <w:right w:w="9" w:type="dxa"/>
            </w:tcMar>
            <w:hideMark/>
          </w:tcPr>
          <w:p w:rsidR="00927913" w:rsidRPr="00CC7CC9" w:rsidRDefault="00CC7CC9" w:rsidP="00CC7CC9">
            <w:pPr>
              <w:rPr>
                <w:szCs w:val="21"/>
              </w:rPr>
            </w:pPr>
            <w:r w:rsidRPr="00CC7CC9">
              <w:rPr>
                <w:rFonts w:hint="eastAsia"/>
                <w:szCs w:val="21"/>
              </w:rPr>
              <w:t xml:space="preserve">6.3 </w:t>
            </w:r>
          </w:p>
        </w:tc>
        <w:tc>
          <w:tcPr>
            <w:tcW w:w="1417" w:type="dxa"/>
            <w:tcBorders>
              <w:top w:val="single" w:sz="8" w:space="0" w:color="1AB39F"/>
              <w:left w:val="single" w:sz="8" w:space="0" w:color="1AB39F"/>
              <w:bottom w:val="single" w:sz="8" w:space="0" w:color="1AB39F"/>
              <w:right w:val="single" w:sz="8" w:space="0" w:color="1AB39F"/>
            </w:tcBorders>
            <w:shd w:val="clear" w:color="auto" w:fill="auto"/>
            <w:tcMar>
              <w:top w:w="7" w:type="dxa"/>
              <w:left w:w="9" w:type="dxa"/>
              <w:bottom w:w="7" w:type="dxa"/>
              <w:right w:w="9" w:type="dxa"/>
            </w:tcMar>
            <w:hideMark/>
          </w:tcPr>
          <w:p w:rsidR="00927913" w:rsidRPr="00CC7CC9" w:rsidRDefault="00CC7CC9" w:rsidP="00CC7CC9">
            <w:pPr>
              <w:rPr>
                <w:szCs w:val="21"/>
              </w:rPr>
            </w:pPr>
            <w:r w:rsidRPr="00CC7CC9">
              <w:rPr>
                <w:rFonts w:hint="eastAsia"/>
                <w:szCs w:val="21"/>
              </w:rPr>
              <w:t xml:space="preserve">5.8 </w:t>
            </w:r>
          </w:p>
        </w:tc>
        <w:tc>
          <w:tcPr>
            <w:tcW w:w="1418" w:type="dxa"/>
            <w:tcBorders>
              <w:top w:val="single" w:sz="8" w:space="0" w:color="1AB39F"/>
              <w:left w:val="single" w:sz="8" w:space="0" w:color="1AB39F"/>
              <w:bottom w:val="single" w:sz="8" w:space="0" w:color="1AB39F"/>
              <w:right w:val="single" w:sz="8" w:space="0" w:color="1AB39F"/>
            </w:tcBorders>
            <w:shd w:val="clear" w:color="auto" w:fill="auto"/>
            <w:tcMar>
              <w:top w:w="7" w:type="dxa"/>
              <w:left w:w="9" w:type="dxa"/>
              <w:bottom w:w="7" w:type="dxa"/>
              <w:right w:w="9" w:type="dxa"/>
            </w:tcMar>
            <w:hideMark/>
          </w:tcPr>
          <w:p w:rsidR="00927913" w:rsidRPr="00CC7CC9" w:rsidRDefault="00CC7CC9" w:rsidP="00CC7CC9">
            <w:pPr>
              <w:rPr>
                <w:szCs w:val="21"/>
              </w:rPr>
            </w:pPr>
            <w:r w:rsidRPr="00CC7CC9">
              <w:rPr>
                <w:rFonts w:hint="eastAsia"/>
                <w:szCs w:val="21"/>
              </w:rPr>
              <w:t xml:space="preserve">5.7 </w:t>
            </w:r>
          </w:p>
        </w:tc>
        <w:tc>
          <w:tcPr>
            <w:tcW w:w="1559" w:type="dxa"/>
            <w:tcBorders>
              <w:top w:val="single" w:sz="8" w:space="0" w:color="1AB39F"/>
              <w:left w:val="single" w:sz="8" w:space="0" w:color="1AB39F"/>
              <w:bottom w:val="single" w:sz="8" w:space="0" w:color="1AB39F"/>
              <w:right w:val="single" w:sz="8" w:space="0" w:color="1AB39F"/>
            </w:tcBorders>
            <w:shd w:val="clear" w:color="auto" w:fill="auto"/>
            <w:tcMar>
              <w:top w:w="7" w:type="dxa"/>
              <w:left w:w="9" w:type="dxa"/>
              <w:bottom w:w="7" w:type="dxa"/>
              <w:right w:w="9" w:type="dxa"/>
            </w:tcMar>
            <w:hideMark/>
          </w:tcPr>
          <w:p w:rsidR="00927913" w:rsidRPr="00CC7CC9" w:rsidRDefault="00CC7CC9" w:rsidP="00CC7CC9">
            <w:pPr>
              <w:rPr>
                <w:szCs w:val="21"/>
              </w:rPr>
            </w:pPr>
            <w:r w:rsidRPr="00CC7CC9">
              <w:rPr>
                <w:rFonts w:hint="eastAsia"/>
                <w:szCs w:val="21"/>
              </w:rPr>
              <w:t xml:space="preserve">5.9 </w:t>
            </w:r>
          </w:p>
        </w:tc>
        <w:tc>
          <w:tcPr>
            <w:tcW w:w="1559" w:type="dxa"/>
            <w:tcBorders>
              <w:top w:val="single" w:sz="8" w:space="0" w:color="1AB39F"/>
              <w:left w:val="single" w:sz="8" w:space="0" w:color="1AB39F"/>
              <w:bottom w:val="single" w:sz="8" w:space="0" w:color="1AB39F"/>
              <w:right w:val="single" w:sz="8" w:space="0" w:color="1AB39F"/>
            </w:tcBorders>
            <w:shd w:val="clear" w:color="auto" w:fill="auto"/>
            <w:tcMar>
              <w:top w:w="7" w:type="dxa"/>
              <w:left w:w="9" w:type="dxa"/>
              <w:bottom w:w="7" w:type="dxa"/>
              <w:right w:w="9" w:type="dxa"/>
            </w:tcMar>
            <w:hideMark/>
          </w:tcPr>
          <w:p w:rsidR="00927913" w:rsidRPr="00CC7CC9" w:rsidRDefault="00CC7CC9" w:rsidP="00CC7CC9">
            <w:pPr>
              <w:rPr>
                <w:szCs w:val="21"/>
              </w:rPr>
            </w:pPr>
            <w:r w:rsidRPr="00CC7CC9">
              <w:rPr>
                <w:rFonts w:hint="eastAsia"/>
                <w:szCs w:val="21"/>
              </w:rPr>
              <w:t xml:space="preserve">6 </w:t>
            </w:r>
          </w:p>
        </w:tc>
      </w:tr>
      <w:tr w:rsidR="00CC7CC9" w:rsidRPr="00CC7CC9" w:rsidTr="00CC7CC9">
        <w:trPr>
          <w:trHeight w:val="210"/>
        </w:trPr>
        <w:tc>
          <w:tcPr>
            <w:tcW w:w="1286" w:type="dxa"/>
            <w:tcBorders>
              <w:top w:val="single" w:sz="8" w:space="0" w:color="1AB39F"/>
              <w:left w:val="single" w:sz="8" w:space="0" w:color="1AB39F"/>
              <w:bottom w:val="single" w:sz="8" w:space="0" w:color="1AB39F"/>
              <w:right w:val="single" w:sz="12" w:space="0" w:color="1AB39F"/>
            </w:tcBorders>
            <w:shd w:val="clear" w:color="auto" w:fill="auto"/>
            <w:tcMar>
              <w:top w:w="7" w:type="dxa"/>
              <w:left w:w="9" w:type="dxa"/>
              <w:bottom w:w="7" w:type="dxa"/>
              <w:right w:w="9" w:type="dxa"/>
            </w:tcMar>
            <w:hideMark/>
          </w:tcPr>
          <w:p w:rsidR="00927913" w:rsidRPr="00CC7CC9" w:rsidRDefault="00CC7CC9" w:rsidP="00CC7CC9">
            <w:pPr>
              <w:rPr>
                <w:b/>
                <w:bCs/>
                <w:szCs w:val="21"/>
                <w:lang w:val="en-GB"/>
              </w:rPr>
            </w:pPr>
            <w:r w:rsidRPr="00CC7CC9">
              <w:rPr>
                <w:rFonts w:hint="eastAsia"/>
                <w:b/>
                <w:bCs/>
                <w:szCs w:val="21"/>
                <w:lang w:val="en-GB"/>
              </w:rPr>
              <w:t xml:space="preserve">Nigeria </w:t>
            </w:r>
          </w:p>
        </w:tc>
        <w:tc>
          <w:tcPr>
            <w:tcW w:w="1418" w:type="dxa"/>
            <w:tcBorders>
              <w:top w:val="single" w:sz="8" w:space="0" w:color="1AB39F"/>
              <w:left w:val="single" w:sz="12" w:space="0" w:color="1AB39F"/>
              <w:bottom w:val="single" w:sz="8" w:space="0" w:color="1AB39F"/>
              <w:right w:val="single" w:sz="8" w:space="0" w:color="1AB39F"/>
            </w:tcBorders>
            <w:shd w:val="clear" w:color="auto" w:fill="auto"/>
            <w:tcMar>
              <w:top w:w="7" w:type="dxa"/>
              <w:left w:w="9" w:type="dxa"/>
              <w:bottom w:w="7" w:type="dxa"/>
              <w:right w:w="9" w:type="dxa"/>
            </w:tcMar>
            <w:hideMark/>
          </w:tcPr>
          <w:p w:rsidR="00927913" w:rsidRPr="00CC7CC9" w:rsidRDefault="00CC7CC9" w:rsidP="00CC7CC9">
            <w:pPr>
              <w:rPr>
                <w:szCs w:val="21"/>
              </w:rPr>
            </w:pPr>
            <w:r w:rsidRPr="00CC7CC9">
              <w:rPr>
                <w:rFonts w:hint="eastAsia"/>
                <w:szCs w:val="21"/>
              </w:rPr>
              <w:t xml:space="preserve">6.2 </w:t>
            </w:r>
          </w:p>
        </w:tc>
        <w:tc>
          <w:tcPr>
            <w:tcW w:w="1417" w:type="dxa"/>
            <w:tcBorders>
              <w:top w:val="single" w:sz="8" w:space="0" w:color="1AB39F"/>
              <w:left w:val="single" w:sz="8" w:space="0" w:color="1AB39F"/>
              <w:bottom w:val="single" w:sz="8" w:space="0" w:color="1AB39F"/>
              <w:right w:val="single" w:sz="8" w:space="0" w:color="1AB39F"/>
            </w:tcBorders>
            <w:shd w:val="clear" w:color="auto" w:fill="auto"/>
            <w:tcMar>
              <w:top w:w="7" w:type="dxa"/>
              <w:left w:w="9" w:type="dxa"/>
              <w:bottom w:w="7" w:type="dxa"/>
              <w:right w:w="9" w:type="dxa"/>
            </w:tcMar>
            <w:hideMark/>
          </w:tcPr>
          <w:p w:rsidR="00927913" w:rsidRPr="00CC7CC9" w:rsidRDefault="00CC7CC9" w:rsidP="00CC7CC9">
            <w:pPr>
              <w:rPr>
                <w:szCs w:val="21"/>
              </w:rPr>
            </w:pPr>
            <w:r w:rsidRPr="00CC7CC9">
              <w:rPr>
                <w:rFonts w:hint="eastAsia"/>
                <w:szCs w:val="21"/>
              </w:rPr>
              <w:t xml:space="preserve">6.1 </w:t>
            </w:r>
          </w:p>
        </w:tc>
        <w:tc>
          <w:tcPr>
            <w:tcW w:w="1418" w:type="dxa"/>
            <w:tcBorders>
              <w:top w:val="single" w:sz="8" w:space="0" w:color="1AB39F"/>
              <w:left w:val="single" w:sz="8" w:space="0" w:color="1AB39F"/>
              <w:bottom w:val="single" w:sz="8" w:space="0" w:color="1AB39F"/>
              <w:right w:val="single" w:sz="8" w:space="0" w:color="1AB39F"/>
            </w:tcBorders>
            <w:shd w:val="clear" w:color="auto" w:fill="auto"/>
            <w:tcMar>
              <w:top w:w="7" w:type="dxa"/>
              <w:left w:w="9" w:type="dxa"/>
              <w:bottom w:w="7" w:type="dxa"/>
              <w:right w:w="9" w:type="dxa"/>
            </w:tcMar>
            <w:hideMark/>
          </w:tcPr>
          <w:p w:rsidR="00927913" w:rsidRPr="00CC7CC9" w:rsidRDefault="00CC7CC9" w:rsidP="00CC7CC9">
            <w:pPr>
              <w:rPr>
                <w:szCs w:val="21"/>
              </w:rPr>
            </w:pPr>
            <w:r w:rsidRPr="00CC7CC9">
              <w:rPr>
                <w:rFonts w:hint="eastAsia"/>
                <w:szCs w:val="21"/>
              </w:rPr>
              <w:t xml:space="preserve">6.3 </w:t>
            </w:r>
          </w:p>
        </w:tc>
        <w:tc>
          <w:tcPr>
            <w:tcW w:w="1559" w:type="dxa"/>
            <w:tcBorders>
              <w:top w:val="single" w:sz="8" w:space="0" w:color="1AB39F"/>
              <w:left w:val="single" w:sz="8" w:space="0" w:color="1AB39F"/>
              <w:bottom w:val="single" w:sz="8" w:space="0" w:color="1AB39F"/>
              <w:right w:val="single" w:sz="8" w:space="0" w:color="1AB39F"/>
            </w:tcBorders>
            <w:shd w:val="clear" w:color="auto" w:fill="auto"/>
            <w:tcMar>
              <w:top w:w="7" w:type="dxa"/>
              <w:left w:w="9" w:type="dxa"/>
              <w:bottom w:w="7" w:type="dxa"/>
              <w:right w:w="9" w:type="dxa"/>
            </w:tcMar>
            <w:hideMark/>
          </w:tcPr>
          <w:p w:rsidR="00927913" w:rsidRPr="00CC7CC9" w:rsidRDefault="00CC7CC9" w:rsidP="00CC7CC9">
            <w:pPr>
              <w:rPr>
                <w:szCs w:val="21"/>
              </w:rPr>
            </w:pPr>
            <w:r w:rsidRPr="00CC7CC9">
              <w:rPr>
                <w:rFonts w:hint="eastAsia"/>
                <w:szCs w:val="21"/>
              </w:rPr>
              <w:t xml:space="preserve">7.1 </w:t>
            </w:r>
          </w:p>
        </w:tc>
        <w:tc>
          <w:tcPr>
            <w:tcW w:w="1559" w:type="dxa"/>
            <w:tcBorders>
              <w:top w:val="single" w:sz="8" w:space="0" w:color="1AB39F"/>
              <w:left w:val="single" w:sz="8" w:space="0" w:color="1AB39F"/>
              <w:bottom w:val="single" w:sz="8" w:space="0" w:color="1AB39F"/>
              <w:right w:val="single" w:sz="8" w:space="0" w:color="1AB39F"/>
            </w:tcBorders>
            <w:shd w:val="clear" w:color="auto" w:fill="auto"/>
            <w:tcMar>
              <w:top w:w="7" w:type="dxa"/>
              <w:left w:w="9" w:type="dxa"/>
              <w:bottom w:w="7" w:type="dxa"/>
              <w:right w:w="9" w:type="dxa"/>
            </w:tcMar>
            <w:hideMark/>
          </w:tcPr>
          <w:p w:rsidR="00927913" w:rsidRPr="00CC7CC9" w:rsidRDefault="00CC7CC9" w:rsidP="00CC7CC9">
            <w:pPr>
              <w:rPr>
                <w:szCs w:val="21"/>
              </w:rPr>
            </w:pPr>
            <w:r w:rsidRPr="00CC7CC9">
              <w:rPr>
                <w:rFonts w:hint="eastAsia"/>
                <w:szCs w:val="21"/>
              </w:rPr>
              <w:t xml:space="preserve">6.5 </w:t>
            </w:r>
          </w:p>
        </w:tc>
      </w:tr>
      <w:tr w:rsidR="00CC7CC9" w:rsidRPr="00CC7CC9" w:rsidTr="00CC7CC9">
        <w:trPr>
          <w:trHeight w:val="210"/>
        </w:trPr>
        <w:tc>
          <w:tcPr>
            <w:tcW w:w="1286" w:type="dxa"/>
            <w:tcBorders>
              <w:top w:val="single" w:sz="8" w:space="0" w:color="1AB39F"/>
              <w:left w:val="single" w:sz="8" w:space="0" w:color="1AB39F"/>
              <w:bottom w:val="single" w:sz="8" w:space="0" w:color="1AB39F"/>
              <w:right w:val="single" w:sz="12" w:space="0" w:color="1AB39F"/>
            </w:tcBorders>
            <w:shd w:val="clear" w:color="auto" w:fill="auto"/>
            <w:tcMar>
              <w:top w:w="7" w:type="dxa"/>
              <w:left w:w="9" w:type="dxa"/>
              <w:bottom w:w="7" w:type="dxa"/>
              <w:right w:w="9" w:type="dxa"/>
            </w:tcMar>
            <w:hideMark/>
          </w:tcPr>
          <w:p w:rsidR="00927913" w:rsidRPr="00CC7CC9" w:rsidRDefault="00CC7CC9" w:rsidP="00CC7CC9">
            <w:pPr>
              <w:rPr>
                <w:b/>
                <w:bCs/>
                <w:szCs w:val="21"/>
                <w:lang w:val="en-GB"/>
              </w:rPr>
            </w:pPr>
            <w:r w:rsidRPr="00CC7CC9">
              <w:rPr>
                <w:rFonts w:hint="eastAsia"/>
                <w:b/>
                <w:bCs/>
                <w:szCs w:val="21"/>
                <w:lang w:val="en-GB"/>
              </w:rPr>
              <w:t xml:space="preserve">Oman </w:t>
            </w:r>
          </w:p>
        </w:tc>
        <w:tc>
          <w:tcPr>
            <w:tcW w:w="1418" w:type="dxa"/>
            <w:tcBorders>
              <w:top w:val="single" w:sz="8" w:space="0" w:color="1AB39F"/>
              <w:left w:val="single" w:sz="12" w:space="0" w:color="1AB39F"/>
              <w:bottom w:val="single" w:sz="8" w:space="0" w:color="1AB39F"/>
              <w:right w:val="single" w:sz="8" w:space="0" w:color="1AB39F"/>
            </w:tcBorders>
            <w:shd w:val="clear" w:color="auto" w:fill="auto"/>
            <w:tcMar>
              <w:top w:w="7" w:type="dxa"/>
              <w:left w:w="9" w:type="dxa"/>
              <w:bottom w:w="7" w:type="dxa"/>
              <w:right w:w="9" w:type="dxa"/>
            </w:tcMar>
            <w:hideMark/>
          </w:tcPr>
          <w:p w:rsidR="00927913" w:rsidRPr="00CC7CC9" w:rsidRDefault="00CC7CC9" w:rsidP="00CC7CC9">
            <w:pPr>
              <w:rPr>
                <w:szCs w:val="21"/>
              </w:rPr>
            </w:pPr>
            <w:r w:rsidRPr="00CC7CC9">
              <w:rPr>
                <w:rFonts w:hint="eastAsia"/>
                <w:szCs w:val="21"/>
              </w:rPr>
              <w:t xml:space="preserve">5.1 </w:t>
            </w:r>
          </w:p>
        </w:tc>
        <w:tc>
          <w:tcPr>
            <w:tcW w:w="1417" w:type="dxa"/>
            <w:tcBorders>
              <w:top w:val="single" w:sz="8" w:space="0" w:color="1AB39F"/>
              <w:left w:val="single" w:sz="8" w:space="0" w:color="1AB39F"/>
              <w:bottom w:val="single" w:sz="8" w:space="0" w:color="1AB39F"/>
              <w:right w:val="single" w:sz="8" w:space="0" w:color="1AB39F"/>
            </w:tcBorders>
            <w:shd w:val="clear" w:color="auto" w:fill="auto"/>
            <w:tcMar>
              <w:top w:w="7" w:type="dxa"/>
              <w:left w:w="9" w:type="dxa"/>
              <w:bottom w:w="7" w:type="dxa"/>
              <w:right w:w="9" w:type="dxa"/>
            </w:tcMar>
            <w:hideMark/>
          </w:tcPr>
          <w:p w:rsidR="00927913" w:rsidRPr="00CC7CC9" w:rsidRDefault="00CC7CC9" w:rsidP="00CC7CC9">
            <w:pPr>
              <w:rPr>
                <w:szCs w:val="21"/>
              </w:rPr>
            </w:pPr>
            <w:r w:rsidRPr="00CC7CC9">
              <w:rPr>
                <w:rFonts w:hint="eastAsia"/>
                <w:szCs w:val="21"/>
              </w:rPr>
              <w:t xml:space="preserve">5 </w:t>
            </w:r>
          </w:p>
        </w:tc>
        <w:tc>
          <w:tcPr>
            <w:tcW w:w="1418" w:type="dxa"/>
            <w:tcBorders>
              <w:top w:val="single" w:sz="8" w:space="0" w:color="1AB39F"/>
              <w:left w:val="single" w:sz="8" w:space="0" w:color="1AB39F"/>
              <w:bottom w:val="single" w:sz="8" w:space="0" w:color="1AB39F"/>
              <w:right w:val="single" w:sz="8" w:space="0" w:color="1AB39F"/>
            </w:tcBorders>
            <w:shd w:val="clear" w:color="auto" w:fill="auto"/>
            <w:tcMar>
              <w:top w:w="7" w:type="dxa"/>
              <w:left w:w="9" w:type="dxa"/>
              <w:bottom w:w="7" w:type="dxa"/>
              <w:right w:w="9" w:type="dxa"/>
            </w:tcMar>
            <w:hideMark/>
          </w:tcPr>
          <w:p w:rsidR="00927913" w:rsidRPr="00CC7CC9" w:rsidRDefault="00CC7CC9" w:rsidP="00CC7CC9">
            <w:pPr>
              <w:rPr>
                <w:szCs w:val="21"/>
              </w:rPr>
            </w:pPr>
            <w:r w:rsidRPr="00CC7CC9">
              <w:rPr>
                <w:rFonts w:hint="eastAsia"/>
                <w:szCs w:val="21"/>
              </w:rPr>
              <w:t xml:space="preserve">4.9 </w:t>
            </w:r>
          </w:p>
        </w:tc>
        <w:tc>
          <w:tcPr>
            <w:tcW w:w="1559" w:type="dxa"/>
            <w:tcBorders>
              <w:top w:val="single" w:sz="8" w:space="0" w:color="1AB39F"/>
              <w:left w:val="single" w:sz="8" w:space="0" w:color="1AB39F"/>
              <w:bottom w:val="single" w:sz="8" w:space="0" w:color="1AB39F"/>
              <w:right w:val="single" w:sz="8" w:space="0" w:color="1AB39F"/>
            </w:tcBorders>
            <w:shd w:val="clear" w:color="auto" w:fill="auto"/>
            <w:tcMar>
              <w:top w:w="7" w:type="dxa"/>
              <w:left w:w="9" w:type="dxa"/>
              <w:bottom w:w="7" w:type="dxa"/>
              <w:right w:w="9" w:type="dxa"/>
            </w:tcMar>
            <w:hideMark/>
          </w:tcPr>
          <w:p w:rsidR="00927913" w:rsidRPr="00CC7CC9" w:rsidRDefault="00CC7CC9" w:rsidP="00CC7CC9">
            <w:pPr>
              <w:rPr>
                <w:szCs w:val="21"/>
              </w:rPr>
            </w:pPr>
            <w:r w:rsidRPr="00CC7CC9">
              <w:rPr>
                <w:rFonts w:hint="eastAsia"/>
                <w:szCs w:val="21"/>
              </w:rPr>
              <w:t xml:space="preserve">5.6 </w:t>
            </w:r>
          </w:p>
        </w:tc>
        <w:tc>
          <w:tcPr>
            <w:tcW w:w="1559" w:type="dxa"/>
            <w:tcBorders>
              <w:top w:val="single" w:sz="8" w:space="0" w:color="1AB39F"/>
              <w:left w:val="single" w:sz="8" w:space="0" w:color="1AB39F"/>
              <w:bottom w:val="single" w:sz="8" w:space="0" w:color="1AB39F"/>
              <w:right w:val="single" w:sz="8" w:space="0" w:color="1AB39F"/>
            </w:tcBorders>
            <w:shd w:val="clear" w:color="auto" w:fill="auto"/>
            <w:tcMar>
              <w:top w:w="7" w:type="dxa"/>
              <w:left w:w="9" w:type="dxa"/>
              <w:bottom w:w="7" w:type="dxa"/>
              <w:right w:w="9" w:type="dxa"/>
            </w:tcMar>
            <w:hideMark/>
          </w:tcPr>
          <w:p w:rsidR="00927913" w:rsidRPr="00CC7CC9" w:rsidRDefault="00CC7CC9" w:rsidP="00CC7CC9">
            <w:pPr>
              <w:rPr>
                <w:szCs w:val="21"/>
              </w:rPr>
            </w:pPr>
            <w:r w:rsidRPr="00CC7CC9">
              <w:rPr>
                <w:rFonts w:hint="eastAsia"/>
                <w:szCs w:val="21"/>
              </w:rPr>
              <w:t xml:space="preserve">5.2 </w:t>
            </w:r>
          </w:p>
        </w:tc>
      </w:tr>
      <w:tr w:rsidR="00CC7CC9" w:rsidRPr="00CC7CC9" w:rsidTr="00CC7CC9">
        <w:trPr>
          <w:trHeight w:val="210"/>
        </w:trPr>
        <w:tc>
          <w:tcPr>
            <w:tcW w:w="1286" w:type="dxa"/>
            <w:tcBorders>
              <w:top w:val="single" w:sz="8" w:space="0" w:color="1AB39F"/>
              <w:left w:val="single" w:sz="8" w:space="0" w:color="1AB39F"/>
              <w:bottom w:val="single" w:sz="8" w:space="0" w:color="1AB39F"/>
              <w:right w:val="single" w:sz="12" w:space="0" w:color="1AB39F"/>
            </w:tcBorders>
            <w:shd w:val="clear" w:color="auto" w:fill="auto"/>
            <w:tcMar>
              <w:top w:w="7" w:type="dxa"/>
              <w:left w:w="9" w:type="dxa"/>
              <w:bottom w:w="7" w:type="dxa"/>
              <w:right w:w="9" w:type="dxa"/>
            </w:tcMar>
            <w:hideMark/>
          </w:tcPr>
          <w:p w:rsidR="00927913" w:rsidRPr="00CC7CC9" w:rsidRDefault="00CC7CC9" w:rsidP="00CC7CC9">
            <w:pPr>
              <w:rPr>
                <w:b/>
                <w:bCs/>
                <w:szCs w:val="21"/>
                <w:lang w:val="en-GB"/>
              </w:rPr>
            </w:pPr>
            <w:r w:rsidRPr="00CC7CC9">
              <w:rPr>
                <w:rFonts w:hint="eastAsia"/>
                <w:b/>
                <w:bCs/>
                <w:szCs w:val="21"/>
                <w:lang w:val="en-GB"/>
              </w:rPr>
              <w:lastRenderedPageBreak/>
              <w:t xml:space="preserve">Pakistan </w:t>
            </w:r>
          </w:p>
        </w:tc>
        <w:tc>
          <w:tcPr>
            <w:tcW w:w="1418" w:type="dxa"/>
            <w:tcBorders>
              <w:top w:val="single" w:sz="8" w:space="0" w:color="1AB39F"/>
              <w:left w:val="single" w:sz="12" w:space="0" w:color="1AB39F"/>
              <w:bottom w:val="single" w:sz="8" w:space="0" w:color="1AB39F"/>
              <w:right w:val="single" w:sz="8" w:space="0" w:color="1AB39F"/>
            </w:tcBorders>
            <w:shd w:val="clear" w:color="auto" w:fill="auto"/>
            <w:tcMar>
              <w:top w:w="7" w:type="dxa"/>
              <w:left w:w="9" w:type="dxa"/>
              <w:bottom w:w="7" w:type="dxa"/>
              <w:right w:w="9" w:type="dxa"/>
            </w:tcMar>
            <w:hideMark/>
          </w:tcPr>
          <w:p w:rsidR="00927913" w:rsidRPr="00CC7CC9" w:rsidRDefault="00CC7CC9" w:rsidP="00CC7CC9">
            <w:pPr>
              <w:rPr>
                <w:szCs w:val="21"/>
              </w:rPr>
            </w:pPr>
            <w:r w:rsidRPr="00CC7CC9">
              <w:rPr>
                <w:rFonts w:hint="eastAsia"/>
                <w:szCs w:val="21"/>
              </w:rPr>
              <w:t xml:space="preserve">5.9 </w:t>
            </w:r>
          </w:p>
        </w:tc>
        <w:tc>
          <w:tcPr>
            <w:tcW w:w="1417" w:type="dxa"/>
            <w:tcBorders>
              <w:top w:val="single" w:sz="8" w:space="0" w:color="1AB39F"/>
              <w:left w:val="single" w:sz="8" w:space="0" w:color="1AB39F"/>
              <w:bottom w:val="single" w:sz="8" w:space="0" w:color="1AB39F"/>
              <w:right w:val="single" w:sz="8" w:space="0" w:color="1AB39F"/>
            </w:tcBorders>
            <w:shd w:val="clear" w:color="auto" w:fill="auto"/>
            <w:tcMar>
              <w:top w:w="7" w:type="dxa"/>
              <w:left w:w="9" w:type="dxa"/>
              <w:bottom w:w="7" w:type="dxa"/>
              <w:right w:w="9" w:type="dxa"/>
            </w:tcMar>
            <w:hideMark/>
          </w:tcPr>
          <w:p w:rsidR="00927913" w:rsidRPr="00CC7CC9" w:rsidRDefault="00CC7CC9" w:rsidP="00CC7CC9">
            <w:pPr>
              <w:rPr>
                <w:szCs w:val="21"/>
              </w:rPr>
            </w:pPr>
            <w:r w:rsidRPr="00CC7CC9">
              <w:rPr>
                <w:rFonts w:hint="eastAsia"/>
                <w:szCs w:val="21"/>
              </w:rPr>
              <w:t xml:space="preserve">5.7 </w:t>
            </w:r>
          </w:p>
        </w:tc>
        <w:tc>
          <w:tcPr>
            <w:tcW w:w="1418" w:type="dxa"/>
            <w:tcBorders>
              <w:top w:val="single" w:sz="8" w:space="0" w:color="1AB39F"/>
              <w:left w:val="single" w:sz="8" w:space="0" w:color="1AB39F"/>
              <w:bottom w:val="single" w:sz="8" w:space="0" w:color="1AB39F"/>
              <w:right w:val="single" w:sz="8" w:space="0" w:color="1AB39F"/>
            </w:tcBorders>
            <w:shd w:val="clear" w:color="auto" w:fill="auto"/>
            <w:tcMar>
              <w:top w:w="7" w:type="dxa"/>
              <w:left w:w="9" w:type="dxa"/>
              <w:bottom w:w="7" w:type="dxa"/>
              <w:right w:w="9" w:type="dxa"/>
            </w:tcMar>
            <w:hideMark/>
          </w:tcPr>
          <w:p w:rsidR="00927913" w:rsidRPr="00CC7CC9" w:rsidRDefault="00CC7CC9" w:rsidP="00CC7CC9">
            <w:pPr>
              <w:rPr>
                <w:szCs w:val="21"/>
              </w:rPr>
            </w:pPr>
            <w:r w:rsidRPr="00CC7CC9">
              <w:rPr>
                <w:rFonts w:hint="eastAsia"/>
                <w:szCs w:val="21"/>
              </w:rPr>
              <w:t xml:space="preserve">5.8 </w:t>
            </w:r>
          </w:p>
        </w:tc>
        <w:tc>
          <w:tcPr>
            <w:tcW w:w="1559" w:type="dxa"/>
            <w:tcBorders>
              <w:top w:val="single" w:sz="8" w:space="0" w:color="1AB39F"/>
              <w:left w:val="single" w:sz="8" w:space="0" w:color="1AB39F"/>
              <w:bottom w:val="single" w:sz="8" w:space="0" w:color="1AB39F"/>
              <w:right w:val="single" w:sz="8" w:space="0" w:color="1AB39F"/>
            </w:tcBorders>
            <w:shd w:val="clear" w:color="auto" w:fill="auto"/>
            <w:tcMar>
              <w:top w:w="7" w:type="dxa"/>
              <w:left w:w="9" w:type="dxa"/>
              <w:bottom w:w="7" w:type="dxa"/>
              <w:right w:w="9" w:type="dxa"/>
            </w:tcMar>
            <w:hideMark/>
          </w:tcPr>
          <w:p w:rsidR="00927913" w:rsidRPr="00CC7CC9" w:rsidRDefault="00CC7CC9" w:rsidP="00CC7CC9">
            <w:pPr>
              <w:rPr>
                <w:szCs w:val="21"/>
              </w:rPr>
            </w:pPr>
            <w:r w:rsidRPr="00CC7CC9">
              <w:rPr>
                <w:rFonts w:hint="eastAsia"/>
                <w:szCs w:val="21"/>
              </w:rPr>
              <w:t xml:space="preserve">6.1 </w:t>
            </w:r>
          </w:p>
        </w:tc>
        <w:tc>
          <w:tcPr>
            <w:tcW w:w="1559" w:type="dxa"/>
            <w:tcBorders>
              <w:top w:val="single" w:sz="8" w:space="0" w:color="1AB39F"/>
              <w:left w:val="single" w:sz="8" w:space="0" w:color="1AB39F"/>
              <w:bottom w:val="single" w:sz="8" w:space="0" w:color="1AB39F"/>
              <w:right w:val="single" w:sz="8" w:space="0" w:color="1AB39F"/>
            </w:tcBorders>
            <w:shd w:val="clear" w:color="auto" w:fill="auto"/>
            <w:tcMar>
              <w:top w:w="7" w:type="dxa"/>
              <w:left w:w="9" w:type="dxa"/>
              <w:bottom w:w="7" w:type="dxa"/>
              <w:right w:w="9" w:type="dxa"/>
            </w:tcMar>
            <w:hideMark/>
          </w:tcPr>
          <w:p w:rsidR="00927913" w:rsidRPr="00CC7CC9" w:rsidRDefault="00CC7CC9" w:rsidP="00CC7CC9">
            <w:pPr>
              <w:rPr>
                <w:szCs w:val="21"/>
              </w:rPr>
            </w:pPr>
            <w:r w:rsidRPr="00CC7CC9">
              <w:rPr>
                <w:rFonts w:hint="eastAsia"/>
                <w:szCs w:val="21"/>
              </w:rPr>
              <w:t xml:space="preserve">5.9 </w:t>
            </w:r>
          </w:p>
        </w:tc>
      </w:tr>
      <w:tr w:rsidR="00CC7CC9" w:rsidRPr="00CC7CC9" w:rsidTr="00CC7CC9">
        <w:trPr>
          <w:trHeight w:val="210"/>
        </w:trPr>
        <w:tc>
          <w:tcPr>
            <w:tcW w:w="1286" w:type="dxa"/>
            <w:tcBorders>
              <w:top w:val="single" w:sz="8" w:space="0" w:color="1AB39F"/>
              <w:left w:val="single" w:sz="8" w:space="0" w:color="1AB39F"/>
              <w:bottom w:val="single" w:sz="8" w:space="0" w:color="1AB39F"/>
              <w:right w:val="single" w:sz="12" w:space="0" w:color="1AB39F"/>
            </w:tcBorders>
            <w:shd w:val="clear" w:color="auto" w:fill="auto"/>
            <w:tcMar>
              <w:top w:w="7" w:type="dxa"/>
              <w:left w:w="9" w:type="dxa"/>
              <w:bottom w:w="7" w:type="dxa"/>
              <w:right w:w="9" w:type="dxa"/>
            </w:tcMar>
            <w:hideMark/>
          </w:tcPr>
          <w:p w:rsidR="00927913" w:rsidRPr="00CC7CC9" w:rsidRDefault="00CC7CC9" w:rsidP="00CC7CC9">
            <w:pPr>
              <w:rPr>
                <w:b/>
                <w:bCs/>
                <w:szCs w:val="21"/>
                <w:lang w:val="en-GB"/>
              </w:rPr>
            </w:pPr>
            <w:r w:rsidRPr="00CC7CC9">
              <w:rPr>
                <w:rFonts w:hint="eastAsia"/>
                <w:b/>
                <w:bCs/>
                <w:szCs w:val="21"/>
                <w:lang w:val="en-GB"/>
              </w:rPr>
              <w:t xml:space="preserve">Philippines </w:t>
            </w:r>
          </w:p>
        </w:tc>
        <w:tc>
          <w:tcPr>
            <w:tcW w:w="1418" w:type="dxa"/>
            <w:tcBorders>
              <w:top w:val="single" w:sz="8" w:space="0" w:color="1AB39F"/>
              <w:left w:val="single" w:sz="12" w:space="0" w:color="1AB39F"/>
              <w:bottom w:val="single" w:sz="8" w:space="0" w:color="1AB39F"/>
              <w:right w:val="single" w:sz="8" w:space="0" w:color="1AB39F"/>
            </w:tcBorders>
            <w:shd w:val="clear" w:color="auto" w:fill="auto"/>
            <w:tcMar>
              <w:top w:w="7" w:type="dxa"/>
              <w:left w:w="9" w:type="dxa"/>
              <w:bottom w:w="7" w:type="dxa"/>
              <w:right w:w="9" w:type="dxa"/>
            </w:tcMar>
            <w:hideMark/>
          </w:tcPr>
          <w:p w:rsidR="00927913" w:rsidRPr="00CC7CC9" w:rsidRDefault="00CC7CC9" w:rsidP="00CC7CC9">
            <w:pPr>
              <w:rPr>
                <w:szCs w:val="21"/>
              </w:rPr>
            </w:pPr>
            <w:r w:rsidRPr="00CC7CC9">
              <w:rPr>
                <w:rFonts w:hint="eastAsia"/>
                <w:szCs w:val="21"/>
              </w:rPr>
              <w:t xml:space="preserve">7 </w:t>
            </w:r>
          </w:p>
        </w:tc>
        <w:tc>
          <w:tcPr>
            <w:tcW w:w="1417" w:type="dxa"/>
            <w:tcBorders>
              <w:top w:val="single" w:sz="8" w:space="0" w:color="1AB39F"/>
              <w:left w:val="single" w:sz="8" w:space="0" w:color="1AB39F"/>
              <w:bottom w:val="single" w:sz="8" w:space="0" w:color="1AB39F"/>
              <w:right w:val="single" w:sz="8" w:space="0" w:color="1AB39F"/>
            </w:tcBorders>
            <w:shd w:val="clear" w:color="auto" w:fill="auto"/>
            <w:tcMar>
              <w:top w:w="7" w:type="dxa"/>
              <w:left w:w="9" w:type="dxa"/>
              <w:bottom w:w="7" w:type="dxa"/>
              <w:right w:w="9" w:type="dxa"/>
            </w:tcMar>
            <w:hideMark/>
          </w:tcPr>
          <w:p w:rsidR="00927913" w:rsidRPr="00CC7CC9" w:rsidRDefault="00CC7CC9" w:rsidP="00CC7CC9">
            <w:pPr>
              <w:rPr>
                <w:szCs w:val="21"/>
              </w:rPr>
            </w:pPr>
            <w:r w:rsidRPr="00CC7CC9">
              <w:rPr>
                <w:rFonts w:hint="eastAsia"/>
                <w:szCs w:val="21"/>
              </w:rPr>
              <w:t xml:space="preserve">6.6 </w:t>
            </w:r>
          </w:p>
        </w:tc>
        <w:tc>
          <w:tcPr>
            <w:tcW w:w="1418" w:type="dxa"/>
            <w:tcBorders>
              <w:top w:val="single" w:sz="8" w:space="0" w:color="1AB39F"/>
              <w:left w:val="single" w:sz="8" w:space="0" w:color="1AB39F"/>
              <w:bottom w:val="single" w:sz="8" w:space="0" w:color="1AB39F"/>
              <w:right w:val="single" w:sz="8" w:space="0" w:color="1AB39F"/>
            </w:tcBorders>
            <w:shd w:val="clear" w:color="auto" w:fill="auto"/>
            <w:tcMar>
              <w:top w:w="7" w:type="dxa"/>
              <w:left w:w="9" w:type="dxa"/>
              <w:bottom w:w="7" w:type="dxa"/>
              <w:right w:w="9" w:type="dxa"/>
            </w:tcMar>
            <w:hideMark/>
          </w:tcPr>
          <w:p w:rsidR="00927913" w:rsidRPr="00CC7CC9" w:rsidRDefault="00CC7CC9" w:rsidP="00CC7CC9">
            <w:pPr>
              <w:rPr>
                <w:szCs w:val="21"/>
              </w:rPr>
            </w:pPr>
            <w:r w:rsidRPr="00CC7CC9">
              <w:rPr>
                <w:rFonts w:hint="eastAsia"/>
                <w:szCs w:val="21"/>
              </w:rPr>
              <w:t xml:space="preserve">6.2 </w:t>
            </w:r>
          </w:p>
        </w:tc>
        <w:tc>
          <w:tcPr>
            <w:tcW w:w="1559" w:type="dxa"/>
            <w:tcBorders>
              <w:top w:val="single" w:sz="8" w:space="0" w:color="1AB39F"/>
              <w:left w:val="single" w:sz="8" w:space="0" w:color="1AB39F"/>
              <w:bottom w:val="single" w:sz="8" w:space="0" w:color="1AB39F"/>
              <w:right w:val="single" w:sz="8" w:space="0" w:color="1AB39F"/>
            </w:tcBorders>
            <w:shd w:val="clear" w:color="auto" w:fill="auto"/>
            <w:tcMar>
              <w:top w:w="7" w:type="dxa"/>
              <w:left w:w="9" w:type="dxa"/>
              <w:bottom w:w="7" w:type="dxa"/>
              <w:right w:w="9" w:type="dxa"/>
            </w:tcMar>
            <w:hideMark/>
          </w:tcPr>
          <w:p w:rsidR="00927913" w:rsidRPr="00CC7CC9" w:rsidRDefault="00CC7CC9" w:rsidP="00CC7CC9">
            <w:pPr>
              <w:rPr>
                <w:szCs w:val="21"/>
              </w:rPr>
            </w:pPr>
            <w:r w:rsidRPr="00CC7CC9">
              <w:rPr>
                <w:rFonts w:hint="eastAsia"/>
                <w:szCs w:val="21"/>
              </w:rPr>
              <w:t xml:space="preserve">6.8 </w:t>
            </w:r>
          </w:p>
        </w:tc>
        <w:tc>
          <w:tcPr>
            <w:tcW w:w="1559" w:type="dxa"/>
            <w:tcBorders>
              <w:top w:val="single" w:sz="8" w:space="0" w:color="1AB39F"/>
              <w:left w:val="single" w:sz="8" w:space="0" w:color="1AB39F"/>
              <w:bottom w:val="single" w:sz="8" w:space="0" w:color="1AB39F"/>
              <w:right w:val="single" w:sz="8" w:space="0" w:color="1AB39F"/>
            </w:tcBorders>
            <w:shd w:val="clear" w:color="auto" w:fill="auto"/>
            <w:tcMar>
              <w:top w:w="7" w:type="dxa"/>
              <w:left w:w="9" w:type="dxa"/>
              <w:bottom w:w="7" w:type="dxa"/>
              <w:right w:w="9" w:type="dxa"/>
            </w:tcMar>
            <w:hideMark/>
          </w:tcPr>
          <w:p w:rsidR="00927913" w:rsidRPr="00CC7CC9" w:rsidRDefault="00CC7CC9" w:rsidP="00CC7CC9">
            <w:pPr>
              <w:rPr>
                <w:szCs w:val="21"/>
              </w:rPr>
            </w:pPr>
            <w:r w:rsidRPr="00CC7CC9">
              <w:rPr>
                <w:rFonts w:hint="eastAsia"/>
                <w:szCs w:val="21"/>
              </w:rPr>
              <w:t xml:space="preserve">6.7 </w:t>
            </w:r>
          </w:p>
        </w:tc>
      </w:tr>
      <w:tr w:rsidR="00CC7CC9" w:rsidRPr="00CC7CC9" w:rsidTr="00CC7CC9">
        <w:trPr>
          <w:trHeight w:val="210"/>
        </w:trPr>
        <w:tc>
          <w:tcPr>
            <w:tcW w:w="1286" w:type="dxa"/>
            <w:tcBorders>
              <w:top w:val="single" w:sz="8" w:space="0" w:color="1AB39F"/>
              <w:left w:val="single" w:sz="8" w:space="0" w:color="1AB39F"/>
              <w:bottom w:val="single" w:sz="8" w:space="0" w:color="1AB39F"/>
              <w:right w:val="single" w:sz="12" w:space="0" w:color="1AB39F"/>
            </w:tcBorders>
            <w:shd w:val="clear" w:color="auto" w:fill="auto"/>
            <w:tcMar>
              <w:top w:w="7" w:type="dxa"/>
              <w:left w:w="9" w:type="dxa"/>
              <w:bottom w:w="7" w:type="dxa"/>
              <w:right w:w="9" w:type="dxa"/>
            </w:tcMar>
            <w:hideMark/>
          </w:tcPr>
          <w:p w:rsidR="00927913" w:rsidRPr="00CC7CC9" w:rsidRDefault="00CC7CC9" w:rsidP="00CC7CC9">
            <w:pPr>
              <w:rPr>
                <w:b/>
                <w:bCs/>
                <w:szCs w:val="21"/>
                <w:lang w:val="en-GB"/>
              </w:rPr>
            </w:pPr>
            <w:r w:rsidRPr="00CC7CC9">
              <w:rPr>
                <w:rFonts w:hint="eastAsia"/>
                <w:b/>
                <w:bCs/>
                <w:szCs w:val="21"/>
                <w:lang w:val="en-GB"/>
              </w:rPr>
              <w:t xml:space="preserve">Qatar </w:t>
            </w:r>
          </w:p>
        </w:tc>
        <w:tc>
          <w:tcPr>
            <w:tcW w:w="1418" w:type="dxa"/>
            <w:tcBorders>
              <w:top w:val="single" w:sz="8" w:space="0" w:color="1AB39F"/>
              <w:left w:val="single" w:sz="12" w:space="0" w:color="1AB39F"/>
              <w:bottom w:val="single" w:sz="8" w:space="0" w:color="1AB39F"/>
              <w:right w:val="single" w:sz="8" w:space="0" w:color="1AB39F"/>
            </w:tcBorders>
            <w:shd w:val="clear" w:color="auto" w:fill="auto"/>
            <w:tcMar>
              <w:top w:w="7" w:type="dxa"/>
              <w:left w:w="9" w:type="dxa"/>
              <w:bottom w:w="7" w:type="dxa"/>
              <w:right w:w="9" w:type="dxa"/>
            </w:tcMar>
            <w:hideMark/>
          </w:tcPr>
          <w:p w:rsidR="00927913" w:rsidRPr="00CC7CC9" w:rsidRDefault="00CC7CC9" w:rsidP="00CC7CC9">
            <w:pPr>
              <w:rPr>
                <w:szCs w:val="21"/>
              </w:rPr>
            </w:pPr>
            <w:r w:rsidRPr="00CC7CC9">
              <w:rPr>
                <w:rFonts w:hint="eastAsia"/>
                <w:szCs w:val="21"/>
              </w:rPr>
              <w:t xml:space="preserve">4.8 </w:t>
            </w:r>
          </w:p>
        </w:tc>
        <w:tc>
          <w:tcPr>
            <w:tcW w:w="1417" w:type="dxa"/>
            <w:tcBorders>
              <w:top w:val="single" w:sz="8" w:space="0" w:color="1AB39F"/>
              <w:left w:val="single" w:sz="8" w:space="0" w:color="1AB39F"/>
              <w:bottom w:val="single" w:sz="8" w:space="0" w:color="1AB39F"/>
              <w:right w:val="single" w:sz="8" w:space="0" w:color="1AB39F"/>
            </w:tcBorders>
            <w:shd w:val="clear" w:color="auto" w:fill="auto"/>
            <w:tcMar>
              <w:top w:w="7" w:type="dxa"/>
              <w:left w:w="9" w:type="dxa"/>
              <w:bottom w:w="7" w:type="dxa"/>
              <w:right w:w="9" w:type="dxa"/>
            </w:tcMar>
            <w:hideMark/>
          </w:tcPr>
          <w:p w:rsidR="00927913" w:rsidRPr="00CC7CC9" w:rsidRDefault="00CC7CC9" w:rsidP="00CC7CC9">
            <w:pPr>
              <w:rPr>
                <w:szCs w:val="21"/>
              </w:rPr>
            </w:pPr>
            <w:r w:rsidRPr="00CC7CC9">
              <w:rPr>
                <w:rFonts w:hint="eastAsia"/>
                <w:szCs w:val="21"/>
              </w:rPr>
              <w:t xml:space="preserve">4.6 </w:t>
            </w:r>
          </w:p>
        </w:tc>
        <w:tc>
          <w:tcPr>
            <w:tcW w:w="1418" w:type="dxa"/>
            <w:tcBorders>
              <w:top w:val="single" w:sz="8" w:space="0" w:color="1AB39F"/>
              <w:left w:val="single" w:sz="8" w:space="0" w:color="1AB39F"/>
              <w:bottom w:val="single" w:sz="8" w:space="0" w:color="1AB39F"/>
              <w:right w:val="single" w:sz="8" w:space="0" w:color="1AB39F"/>
            </w:tcBorders>
            <w:shd w:val="clear" w:color="auto" w:fill="auto"/>
            <w:tcMar>
              <w:top w:w="7" w:type="dxa"/>
              <w:left w:w="9" w:type="dxa"/>
              <w:bottom w:w="7" w:type="dxa"/>
              <w:right w:w="9" w:type="dxa"/>
            </w:tcMar>
            <w:hideMark/>
          </w:tcPr>
          <w:p w:rsidR="00927913" w:rsidRPr="00CC7CC9" w:rsidRDefault="00CC7CC9" w:rsidP="00CC7CC9">
            <w:pPr>
              <w:rPr>
                <w:szCs w:val="21"/>
              </w:rPr>
            </w:pPr>
            <w:r w:rsidRPr="00CC7CC9">
              <w:rPr>
                <w:rFonts w:hint="eastAsia"/>
                <w:szCs w:val="21"/>
              </w:rPr>
              <w:t xml:space="preserve">4.5 </w:t>
            </w:r>
          </w:p>
        </w:tc>
        <w:tc>
          <w:tcPr>
            <w:tcW w:w="1559" w:type="dxa"/>
            <w:tcBorders>
              <w:top w:val="single" w:sz="8" w:space="0" w:color="1AB39F"/>
              <w:left w:val="single" w:sz="8" w:space="0" w:color="1AB39F"/>
              <w:bottom w:val="single" w:sz="8" w:space="0" w:color="1AB39F"/>
              <w:right w:val="single" w:sz="8" w:space="0" w:color="1AB39F"/>
            </w:tcBorders>
            <w:shd w:val="clear" w:color="auto" w:fill="auto"/>
            <w:tcMar>
              <w:top w:w="7" w:type="dxa"/>
              <w:left w:w="9" w:type="dxa"/>
              <w:bottom w:w="7" w:type="dxa"/>
              <w:right w:w="9" w:type="dxa"/>
            </w:tcMar>
            <w:hideMark/>
          </w:tcPr>
          <w:p w:rsidR="00927913" w:rsidRPr="00CC7CC9" w:rsidRDefault="00CC7CC9" w:rsidP="00CC7CC9">
            <w:pPr>
              <w:rPr>
                <w:szCs w:val="21"/>
              </w:rPr>
            </w:pPr>
            <w:r w:rsidRPr="00CC7CC9">
              <w:rPr>
                <w:rFonts w:hint="eastAsia"/>
                <w:szCs w:val="21"/>
              </w:rPr>
              <w:t xml:space="preserve">5.3 </w:t>
            </w:r>
          </w:p>
        </w:tc>
        <w:tc>
          <w:tcPr>
            <w:tcW w:w="1559" w:type="dxa"/>
            <w:tcBorders>
              <w:top w:val="single" w:sz="8" w:space="0" w:color="1AB39F"/>
              <w:left w:val="single" w:sz="8" w:space="0" w:color="1AB39F"/>
              <w:bottom w:val="single" w:sz="8" w:space="0" w:color="1AB39F"/>
              <w:right w:val="single" w:sz="8" w:space="0" w:color="1AB39F"/>
            </w:tcBorders>
            <w:shd w:val="clear" w:color="auto" w:fill="auto"/>
            <w:tcMar>
              <w:top w:w="7" w:type="dxa"/>
              <w:left w:w="9" w:type="dxa"/>
              <w:bottom w:w="7" w:type="dxa"/>
              <w:right w:w="9" w:type="dxa"/>
            </w:tcMar>
            <w:hideMark/>
          </w:tcPr>
          <w:p w:rsidR="00927913" w:rsidRPr="00CC7CC9" w:rsidRDefault="00CC7CC9" w:rsidP="00CC7CC9">
            <w:pPr>
              <w:rPr>
                <w:szCs w:val="21"/>
              </w:rPr>
            </w:pPr>
            <w:r w:rsidRPr="00CC7CC9">
              <w:rPr>
                <w:rFonts w:hint="eastAsia"/>
                <w:szCs w:val="21"/>
              </w:rPr>
              <w:t xml:space="preserve">4.9 </w:t>
            </w:r>
          </w:p>
        </w:tc>
      </w:tr>
      <w:tr w:rsidR="00CC7CC9" w:rsidRPr="00CC7CC9" w:rsidTr="00CC7CC9">
        <w:trPr>
          <w:trHeight w:val="210"/>
        </w:trPr>
        <w:tc>
          <w:tcPr>
            <w:tcW w:w="1286" w:type="dxa"/>
            <w:tcBorders>
              <w:top w:val="single" w:sz="8" w:space="0" w:color="1AB39F"/>
              <w:left w:val="single" w:sz="8" w:space="0" w:color="1AB39F"/>
              <w:bottom w:val="single" w:sz="8" w:space="0" w:color="1AB39F"/>
              <w:right w:val="single" w:sz="12" w:space="0" w:color="1AB39F"/>
            </w:tcBorders>
            <w:shd w:val="clear" w:color="auto" w:fill="auto"/>
            <w:tcMar>
              <w:top w:w="7" w:type="dxa"/>
              <w:left w:w="9" w:type="dxa"/>
              <w:bottom w:w="7" w:type="dxa"/>
              <w:right w:w="9" w:type="dxa"/>
            </w:tcMar>
            <w:hideMark/>
          </w:tcPr>
          <w:p w:rsidR="00927913" w:rsidRPr="00CC7CC9" w:rsidRDefault="00CC7CC9" w:rsidP="00CC7CC9">
            <w:pPr>
              <w:rPr>
                <w:b/>
                <w:bCs/>
                <w:szCs w:val="21"/>
                <w:lang w:val="en-GB"/>
              </w:rPr>
            </w:pPr>
            <w:r w:rsidRPr="00CC7CC9">
              <w:rPr>
                <w:rFonts w:hint="eastAsia"/>
                <w:b/>
                <w:bCs/>
                <w:szCs w:val="21"/>
                <w:lang w:val="en-GB"/>
              </w:rPr>
              <w:t xml:space="preserve">Russia </w:t>
            </w:r>
          </w:p>
        </w:tc>
        <w:tc>
          <w:tcPr>
            <w:tcW w:w="1418" w:type="dxa"/>
            <w:tcBorders>
              <w:top w:val="single" w:sz="8" w:space="0" w:color="1AB39F"/>
              <w:left w:val="single" w:sz="12" w:space="0" w:color="1AB39F"/>
              <w:bottom w:val="single" w:sz="8" w:space="0" w:color="1AB39F"/>
              <w:right w:val="single" w:sz="8" w:space="0" w:color="1AB39F"/>
            </w:tcBorders>
            <w:shd w:val="clear" w:color="auto" w:fill="auto"/>
            <w:tcMar>
              <w:top w:w="7" w:type="dxa"/>
              <w:left w:w="9" w:type="dxa"/>
              <w:bottom w:w="7" w:type="dxa"/>
              <w:right w:w="9" w:type="dxa"/>
            </w:tcMar>
            <w:hideMark/>
          </w:tcPr>
          <w:p w:rsidR="00927913" w:rsidRPr="00CC7CC9" w:rsidRDefault="00CC7CC9" w:rsidP="00CC7CC9">
            <w:pPr>
              <w:rPr>
                <w:szCs w:val="21"/>
              </w:rPr>
            </w:pPr>
            <w:r w:rsidRPr="00CC7CC9">
              <w:rPr>
                <w:rFonts w:hint="eastAsia"/>
                <w:szCs w:val="21"/>
              </w:rPr>
              <w:t xml:space="preserve">6.6 </w:t>
            </w:r>
          </w:p>
        </w:tc>
        <w:tc>
          <w:tcPr>
            <w:tcW w:w="1417" w:type="dxa"/>
            <w:tcBorders>
              <w:top w:val="single" w:sz="8" w:space="0" w:color="1AB39F"/>
              <w:left w:val="single" w:sz="8" w:space="0" w:color="1AB39F"/>
              <w:bottom w:val="single" w:sz="8" w:space="0" w:color="1AB39F"/>
              <w:right w:val="single" w:sz="8" w:space="0" w:color="1AB39F"/>
            </w:tcBorders>
            <w:shd w:val="clear" w:color="auto" w:fill="auto"/>
            <w:tcMar>
              <w:top w:w="7" w:type="dxa"/>
              <w:left w:w="9" w:type="dxa"/>
              <w:bottom w:w="7" w:type="dxa"/>
              <w:right w:w="9" w:type="dxa"/>
            </w:tcMar>
            <w:hideMark/>
          </w:tcPr>
          <w:p w:rsidR="00927913" w:rsidRPr="00CC7CC9" w:rsidRDefault="00CC7CC9" w:rsidP="00CC7CC9">
            <w:pPr>
              <w:rPr>
                <w:szCs w:val="21"/>
              </w:rPr>
            </w:pPr>
            <w:r w:rsidRPr="00CC7CC9">
              <w:rPr>
                <w:rFonts w:hint="eastAsia"/>
                <w:szCs w:val="21"/>
              </w:rPr>
              <w:t xml:space="preserve">6.6 </w:t>
            </w:r>
          </w:p>
        </w:tc>
        <w:tc>
          <w:tcPr>
            <w:tcW w:w="1418" w:type="dxa"/>
            <w:tcBorders>
              <w:top w:val="single" w:sz="8" w:space="0" w:color="1AB39F"/>
              <w:left w:val="single" w:sz="8" w:space="0" w:color="1AB39F"/>
              <w:bottom w:val="single" w:sz="8" w:space="0" w:color="1AB39F"/>
              <w:right w:val="single" w:sz="8" w:space="0" w:color="1AB39F"/>
            </w:tcBorders>
            <w:shd w:val="clear" w:color="auto" w:fill="auto"/>
            <w:tcMar>
              <w:top w:w="7" w:type="dxa"/>
              <w:left w:w="9" w:type="dxa"/>
              <w:bottom w:w="7" w:type="dxa"/>
              <w:right w:w="9" w:type="dxa"/>
            </w:tcMar>
            <w:hideMark/>
          </w:tcPr>
          <w:p w:rsidR="00927913" w:rsidRPr="00CC7CC9" w:rsidRDefault="00CC7CC9" w:rsidP="00CC7CC9">
            <w:pPr>
              <w:rPr>
                <w:szCs w:val="21"/>
              </w:rPr>
            </w:pPr>
            <w:r w:rsidRPr="00CC7CC9">
              <w:rPr>
                <w:rFonts w:hint="eastAsia"/>
                <w:szCs w:val="21"/>
              </w:rPr>
              <w:t xml:space="preserve">5.9 </w:t>
            </w:r>
          </w:p>
        </w:tc>
        <w:tc>
          <w:tcPr>
            <w:tcW w:w="1559" w:type="dxa"/>
            <w:tcBorders>
              <w:top w:val="single" w:sz="8" w:space="0" w:color="1AB39F"/>
              <w:left w:val="single" w:sz="8" w:space="0" w:color="1AB39F"/>
              <w:bottom w:val="single" w:sz="8" w:space="0" w:color="1AB39F"/>
              <w:right w:val="single" w:sz="8" w:space="0" w:color="1AB39F"/>
            </w:tcBorders>
            <w:shd w:val="clear" w:color="auto" w:fill="auto"/>
            <w:tcMar>
              <w:top w:w="7" w:type="dxa"/>
              <w:left w:w="9" w:type="dxa"/>
              <w:bottom w:w="7" w:type="dxa"/>
              <w:right w:w="9" w:type="dxa"/>
            </w:tcMar>
            <w:hideMark/>
          </w:tcPr>
          <w:p w:rsidR="00927913" w:rsidRPr="00CC7CC9" w:rsidRDefault="00CC7CC9" w:rsidP="00CC7CC9">
            <w:pPr>
              <w:rPr>
                <w:szCs w:val="21"/>
              </w:rPr>
            </w:pPr>
            <w:r w:rsidRPr="00CC7CC9">
              <w:rPr>
                <w:rFonts w:hint="eastAsia"/>
                <w:szCs w:val="21"/>
              </w:rPr>
              <w:t xml:space="preserve">6.6 </w:t>
            </w:r>
          </w:p>
        </w:tc>
        <w:tc>
          <w:tcPr>
            <w:tcW w:w="1559" w:type="dxa"/>
            <w:tcBorders>
              <w:top w:val="single" w:sz="8" w:space="0" w:color="1AB39F"/>
              <w:left w:val="single" w:sz="8" w:space="0" w:color="1AB39F"/>
              <w:bottom w:val="single" w:sz="8" w:space="0" w:color="1AB39F"/>
              <w:right w:val="single" w:sz="8" w:space="0" w:color="1AB39F"/>
            </w:tcBorders>
            <w:shd w:val="clear" w:color="auto" w:fill="auto"/>
            <w:tcMar>
              <w:top w:w="7" w:type="dxa"/>
              <w:left w:w="9" w:type="dxa"/>
              <w:bottom w:w="7" w:type="dxa"/>
              <w:right w:w="9" w:type="dxa"/>
            </w:tcMar>
            <w:hideMark/>
          </w:tcPr>
          <w:p w:rsidR="00927913" w:rsidRPr="00CC7CC9" w:rsidRDefault="00CC7CC9" w:rsidP="00CC7CC9">
            <w:pPr>
              <w:rPr>
                <w:szCs w:val="21"/>
              </w:rPr>
            </w:pPr>
            <w:r w:rsidRPr="00CC7CC9">
              <w:rPr>
                <w:rFonts w:hint="eastAsia"/>
                <w:szCs w:val="21"/>
              </w:rPr>
              <w:t xml:space="preserve">6.5 </w:t>
            </w:r>
          </w:p>
        </w:tc>
      </w:tr>
      <w:tr w:rsidR="00CC7CC9" w:rsidRPr="00CC7CC9" w:rsidTr="00CC7CC9">
        <w:trPr>
          <w:trHeight w:val="210"/>
        </w:trPr>
        <w:tc>
          <w:tcPr>
            <w:tcW w:w="1286" w:type="dxa"/>
            <w:tcBorders>
              <w:top w:val="single" w:sz="8" w:space="0" w:color="1AB39F"/>
              <w:left w:val="single" w:sz="8" w:space="0" w:color="1AB39F"/>
              <w:bottom w:val="single" w:sz="8" w:space="0" w:color="1AB39F"/>
              <w:right w:val="single" w:sz="12" w:space="0" w:color="1AB39F"/>
            </w:tcBorders>
            <w:shd w:val="clear" w:color="auto" w:fill="auto"/>
            <w:tcMar>
              <w:top w:w="7" w:type="dxa"/>
              <w:left w:w="9" w:type="dxa"/>
              <w:bottom w:w="7" w:type="dxa"/>
              <w:right w:w="9" w:type="dxa"/>
            </w:tcMar>
            <w:hideMark/>
          </w:tcPr>
          <w:p w:rsidR="00927913" w:rsidRPr="00CC7CC9" w:rsidRDefault="00CC7CC9" w:rsidP="00CC7CC9">
            <w:pPr>
              <w:rPr>
                <w:b/>
                <w:bCs/>
                <w:szCs w:val="21"/>
                <w:lang w:val="en-GB"/>
              </w:rPr>
            </w:pPr>
            <w:r w:rsidRPr="00CC7CC9">
              <w:rPr>
                <w:rFonts w:hint="eastAsia"/>
                <w:b/>
                <w:bCs/>
                <w:szCs w:val="21"/>
                <w:lang w:val="en-GB"/>
              </w:rPr>
              <w:t xml:space="preserve">Saudi Arabia </w:t>
            </w:r>
          </w:p>
        </w:tc>
        <w:tc>
          <w:tcPr>
            <w:tcW w:w="1418" w:type="dxa"/>
            <w:tcBorders>
              <w:top w:val="single" w:sz="8" w:space="0" w:color="1AB39F"/>
              <w:left w:val="single" w:sz="12" w:space="0" w:color="1AB39F"/>
              <w:bottom w:val="single" w:sz="8" w:space="0" w:color="1AB39F"/>
              <w:right w:val="single" w:sz="8" w:space="0" w:color="1AB39F"/>
            </w:tcBorders>
            <w:shd w:val="clear" w:color="auto" w:fill="auto"/>
            <w:tcMar>
              <w:top w:w="7" w:type="dxa"/>
              <w:left w:w="9" w:type="dxa"/>
              <w:bottom w:w="7" w:type="dxa"/>
              <w:right w:w="9" w:type="dxa"/>
            </w:tcMar>
            <w:hideMark/>
          </w:tcPr>
          <w:p w:rsidR="00927913" w:rsidRPr="00CC7CC9" w:rsidRDefault="00CC7CC9" w:rsidP="00CC7CC9">
            <w:pPr>
              <w:rPr>
                <w:szCs w:val="21"/>
              </w:rPr>
            </w:pPr>
            <w:r w:rsidRPr="00CC7CC9">
              <w:rPr>
                <w:rFonts w:hint="eastAsia"/>
                <w:szCs w:val="21"/>
              </w:rPr>
              <w:t xml:space="preserve">5 </w:t>
            </w:r>
          </w:p>
        </w:tc>
        <w:tc>
          <w:tcPr>
            <w:tcW w:w="1417" w:type="dxa"/>
            <w:tcBorders>
              <w:top w:val="single" w:sz="8" w:space="0" w:color="1AB39F"/>
              <w:left w:val="single" w:sz="8" w:space="0" w:color="1AB39F"/>
              <w:bottom w:val="single" w:sz="8" w:space="0" w:color="1AB39F"/>
              <w:right w:val="single" w:sz="8" w:space="0" w:color="1AB39F"/>
            </w:tcBorders>
            <w:shd w:val="clear" w:color="auto" w:fill="auto"/>
            <w:tcMar>
              <w:top w:w="7" w:type="dxa"/>
              <w:left w:w="9" w:type="dxa"/>
              <w:bottom w:w="7" w:type="dxa"/>
              <w:right w:w="9" w:type="dxa"/>
            </w:tcMar>
            <w:hideMark/>
          </w:tcPr>
          <w:p w:rsidR="00927913" w:rsidRPr="00CC7CC9" w:rsidRDefault="00CC7CC9" w:rsidP="00CC7CC9">
            <w:pPr>
              <w:rPr>
                <w:szCs w:val="21"/>
              </w:rPr>
            </w:pPr>
            <w:r w:rsidRPr="00CC7CC9">
              <w:rPr>
                <w:rFonts w:hint="eastAsia"/>
                <w:szCs w:val="21"/>
              </w:rPr>
              <w:t xml:space="preserve">4.9 </w:t>
            </w:r>
          </w:p>
        </w:tc>
        <w:tc>
          <w:tcPr>
            <w:tcW w:w="1418" w:type="dxa"/>
            <w:tcBorders>
              <w:top w:val="single" w:sz="8" w:space="0" w:color="1AB39F"/>
              <w:left w:val="single" w:sz="8" w:space="0" w:color="1AB39F"/>
              <w:bottom w:val="single" w:sz="8" w:space="0" w:color="1AB39F"/>
              <w:right w:val="single" w:sz="8" w:space="0" w:color="1AB39F"/>
            </w:tcBorders>
            <w:shd w:val="clear" w:color="auto" w:fill="auto"/>
            <w:tcMar>
              <w:top w:w="7" w:type="dxa"/>
              <w:left w:w="9" w:type="dxa"/>
              <w:bottom w:w="7" w:type="dxa"/>
              <w:right w:w="9" w:type="dxa"/>
            </w:tcMar>
            <w:hideMark/>
          </w:tcPr>
          <w:p w:rsidR="00927913" w:rsidRPr="00CC7CC9" w:rsidRDefault="00CC7CC9" w:rsidP="00CC7CC9">
            <w:pPr>
              <w:rPr>
                <w:szCs w:val="21"/>
              </w:rPr>
            </w:pPr>
            <w:r w:rsidRPr="00CC7CC9">
              <w:rPr>
                <w:rFonts w:hint="eastAsia"/>
                <w:szCs w:val="21"/>
              </w:rPr>
              <w:t xml:space="preserve">4.7 </w:t>
            </w:r>
          </w:p>
        </w:tc>
        <w:tc>
          <w:tcPr>
            <w:tcW w:w="1559" w:type="dxa"/>
            <w:tcBorders>
              <w:top w:val="single" w:sz="8" w:space="0" w:color="1AB39F"/>
              <w:left w:val="single" w:sz="8" w:space="0" w:color="1AB39F"/>
              <w:bottom w:val="single" w:sz="8" w:space="0" w:color="1AB39F"/>
              <w:right w:val="single" w:sz="8" w:space="0" w:color="1AB39F"/>
            </w:tcBorders>
            <w:shd w:val="clear" w:color="auto" w:fill="auto"/>
            <w:tcMar>
              <w:top w:w="7" w:type="dxa"/>
              <w:left w:w="9" w:type="dxa"/>
              <w:bottom w:w="7" w:type="dxa"/>
              <w:right w:w="9" w:type="dxa"/>
            </w:tcMar>
            <w:hideMark/>
          </w:tcPr>
          <w:p w:rsidR="00927913" w:rsidRPr="00CC7CC9" w:rsidRDefault="00CC7CC9" w:rsidP="00CC7CC9">
            <w:pPr>
              <w:rPr>
                <w:szCs w:val="21"/>
              </w:rPr>
            </w:pPr>
            <w:r w:rsidRPr="00CC7CC9">
              <w:rPr>
                <w:rFonts w:hint="eastAsia"/>
                <w:szCs w:val="21"/>
              </w:rPr>
              <w:t xml:space="preserve">5.7 </w:t>
            </w:r>
          </w:p>
        </w:tc>
        <w:tc>
          <w:tcPr>
            <w:tcW w:w="1559" w:type="dxa"/>
            <w:tcBorders>
              <w:top w:val="single" w:sz="8" w:space="0" w:color="1AB39F"/>
              <w:left w:val="single" w:sz="8" w:space="0" w:color="1AB39F"/>
              <w:bottom w:val="single" w:sz="8" w:space="0" w:color="1AB39F"/>
              <w:right w:val="single" w:sz="8" w:space="0" w:color="1AB39F"/>
            </w:tcBorders>
            <w:shd w:val="clear" w:color="auto" w:fill="auto"/>
            <w:tcMar>
              <w:top w:w="7" w:type="dxa"/>
              <w:left w:w="9" w:type="dxa"/>
              <w:bottom w:w="7" w:type="dxa"/>
              <w:right w:w="9" w:type="dxa"/>
            </w:tcMar>
            <w:hideMark/>
          </w:tcPr>
          <w:p w:rsidR="00927913" w:rsidRPr="00CC7CC9" w:rsidRDefault="00CC7CC9" w:rsidP="00CC7CC9">
            <w:pPr>
              <w:rPr>
                <w:szCs w:val="21"/>
              </w:rPr>
            </w:pPr>
            <w:r w:rsidRPr="00CC7CC9">
              <w:rPr>
                <w:rFonts w:hint="eastAsia"/>
                <w:szCs w:val="21"/>
              </w:rPr>
              <w:t xml:space="preserve">5.1 </w:t>
            </w:r>
          </w:p>
        </w:tc>
      </w:tr>
      <w:tr w:rsidR="00CC7CC9" w:rsidRPr="00CC7CC9" w:rsidTr="00CC7CC9">
        <w:trPr>
          <w:trHeight w:val="210"/>
        </w:trPr>
        <w:tc>
          <w:tcPr>
            <w:tcW w:w="1286" w:type="dxa"/>
            <w:tcBorders>
              <w:top w:val="single" w:sz="8" w:space="0" w:color="1AB39F"/>
              <w:left w:val="single" w:sz="8" w:space="0" w:color="1AB39F"/>
              <w:bottom w:val="single" w:sz="8" w:space="0" w:color="1AB39F"/>
              <w:right w:val="single" w:sz="12" w:space="0" w:color="1AB39F"/>
            </w:tcBorders>
            <w:shd w:val="clear" w:color="auto" w:fill="auto"/>
            <w:tcMar>
              <w:top w:w="7" w:type="dxa"/>
              <w:left w:w="9" w:type="dxa"/>
              <w:bottom w:w="7" w:type="dxa"/>
              <w:right w:w="9" w:type="dxa"/>
            </w:tcMar>
            <w:hideMark/>
          </w:tcPr>
          <w:p w:rsidR="00927913" w:rsidRPr="00CC7CC9" w:rsidRDefault="00CC7CC9" w:rsidP="00CC7CC9">
            <w:pPr>
              <w:rPr>
                <w:b/>
                <w:bCs/>
                <w:szCs w:val="21"/>
                <w:lang w:val="en-GB"/>
              </w:rPr>
            </w:pPr>
            <w:r w:rsidRPr="00CC7CC9">
              <w:rPr>
                <w:rFonts w:hint="eastAsia"/>
                <w:b/>
                <w:bCs/>
                <w:szCs w:val="21"/>
                <w:lang w:val="en-GB"/>
              </w:rPr>
              <w:t xml:space="preserve">Spain </w:t>
            </w:r>
          </w:p>
        </w:tc>
        <w:tc>
          <w:tcPr>
            <w:tcW w:w="1418" w:type="dxa"/>
            <w:tcBorders>
              <w:top w:val="single" w:sz="8" w:space="0" w:color="1AB39F"/>
              <w:left w:val="single" w:sz="12" w:space="0" w:color="1AB39F"/>
              <w:bottom w:val="single" w:sz="8" w:space="0" w:color="1AB39F"/>
              <w:right w:val="single" w:sz="8" w:space="0" w:color="1AB39F"/>
            </w:tcBorders>
            <w:shd w:val="clear" w:color="auto" w:fill="auto"/>
            <w:tcMar>
              <w:top w:w="7" w:type="dxa"/>
              <w:left w:w="9" w:type="dxa"/>
              <w:bottom w:w="7" w:type="dxa"/>
              <w:right w:w="9" w:type="dxa"/>
            </w:tcMar>
            <w:hideMark/>
          </w:tcPr>
          <w:p w:rsidR="00927913" w:rsidRPr="00CC7CC9" w:rsidRDefault="00CC7CC9" w:rsidP="00CC7CC9">
            <w:pPr>
              <w:rPr>
                <w:szCs w:val="21"/>
              </w:rPr>
            </w:pPr>
            <w:r w:rsidRPr="00CC7CC9">
              <w:rPr>
                <w:rFonts w:hint="eastAsia"/>
                <w:szCs w:val="21"/>
              </w:rPr>
              <w:t xml:space="preserve">6.6 </w:t>
            </w:r>
          </w:p>
        </w:tc>
        <w:tc>
          <w:tcPr>
            <w:tcW w:w="1417" w:type="dxa"/>
            <w:tcBorders>
              <w:top w:val="single" w:sz="8" w:space="0" w:color="1AB39F"/>
              <w:left w:val="single" w:sz="8" w:space="0" w:color="1AB39F"/>
              <w:bottom w:val="single" w:sz="8" w:space="0" w:color="1AB39F"/>
              <w:right w:val="single" w:sz="8" w:space="0" w:color="1AB39F"/>
            </w:tcBorders>
            <w:shd w:val="clear" w:color="auto" w:fill="auto"/>
            <w:tcMar>
              <w:top w:w="7" w:type="dxa"/>
              <w:left w:w="9" w:type="dxa"/>
              <w:bottom w:w="7" w:type="dxa"/>
              <w:right w:w="9" w:type="dxa"/>
            </w:tcMar>
            <w:hideMark/>
          </w:tcPr>
          <w:p w:rsidR="00927913" w:rsidRPr="00CC7CC9" w:rsidRDefault="00CC7CC9" w:rsidP="00CC7CC9">
            <w:pPr>
              <w:rPr>
                <w:szCs w:val="21"/>
              </w:rPr>
            </w:pPr>
            <w:r w:rsidRPr="00CC7CC9">
              <w:rPr>
                <w:rFonts w:hint="eastAsia"/>
                <w:szCs w:val="21"/>
              </w:rPr>
              <w:t xml:space="preserve">6.9 </w:t>
            </w:r>
          </w:p>
        </w:tc>
        <w:tc>
          <w:tcPr>
            <w:tcW w:w="1418" w:type="dxa"/>
            <w:tcBorders>
              <w:top w:val="single" w:sz="8" w:space="0" w:color="1AB39F"/>
              <w:left w:val="single" w:sz="8" w:space="0" w:color="1AB39F"/>
              <w:bottom w:val="single" w:sz="8" w:space="0" w:color="1AB39F"/>
              <w:right w:val="single" w:sz="8" w:space="0" w:color="1AB39F"/>
            </w:tcBorders>
            <w:shd w:val="clear" w:color="auto" w:fill="auto"/>
            <w:tcMar>
              <w:top w:w="7" w:type="dxa"/>
              <w:left w:w="9" w:type="dxa"/>
              <w:bottom w:w="7" w:type="dxa"/>
              <w:right w:w="9" w:type="dxa"/>
            </w:tcMar>
            <w:hideMark/>
          </w:tcPr>
          <w:p w:rsidR="00927913" w:rsidRPr="00CC7CC9" w:rsidRDefault="00CC7CC9" w:rsidP="00CC7CC9">
            <w:pPr>
              <w:rPr>
                <w:szCs w:val="21"/>
              </w:rPr>
            </w:pPr>
            <w:r w:rsidRPr="00CC7CC9">
              <w:rPr>
                <w:rFonts w:hint="eastAsia"/>
                <w:szCs w:val="21"/>
              </w:rPr>
              <w:t xml:space="preserve">6 </w:t>
            </w:r>
          </w:p>
        </w:tc>
        <w:tc>
          <w:tcPr>
            <w:tcW w:w="1559" w:type="dxa"/>
            <w:tcBorders>
              <w:top w:val="single" w:sz="8" w:space="0" w:color="1AB39F"/>
              <w:left w:val="single" w:sz="8" w:space="0" w:color="1AB39F"/>
              <w:bottom w:val="single" w:sz="8" w:space="0" w:color="1AB39F"/>
              <w:right w:val="single" w:sz="8" w:space="0" w:color="1AB39F"/>
            </w:tcBorders>
            <w:shd w:val="clear" w:color="auto" w:fill="auto"/>
            <w:tcMar>
              <w:top w:w="7" w:type="dxa"/>
              <w:left w:w="9" w:type="dxa"/>
              <w:bottom w:w="7" w:type="dxa"/>
              <w:right w:w="9" w:type="dxa"/>
            </w:tcMar>
            <w:hideMark/>
          </w:tcPr>
          <w:p w:rsidR="00927913" w:rsidRPr="00CC7CC9" w:rsidRDefault="00CC7CC9" w:rsidP="00CC7CC9">
            <w:pPr>
              <w:rPr>
                <w:szCs w:val="21"/>
              </w:rPr>
            </w:pPr>
            <w:r w:rsidRPr="00CC7CC9">
              <w:rPr>
                <w:rFonts w:hint="eastAsia"/>
                <w:szCs w:val="21"/>
              </w:rPr>
              <w:t xml:space="preserve">6.4 </w:t>
            </w:r>
          </w:p>
        </w:tc>
        <w:tc>
          <w:tcPr>
            <w:tcW w:w="1559" w:type="dxa"/>
            <w:tcBorders>
              <w:top w:val="single" w:sz="8" w:space="0" w:color="1AB39F"/>
              <w:left w:val="single" w:sz="8" w:space="0" w:color="1AB39F"/>
              <w:bottom w:val="single" w:sz="8" w:space="0" w:color="1AB39F"/>
              <w:right w:val="single" w:sz="8" w:space="0" w:color="1AB39F"/>
            </w:tcBorders>
            <w:shd w:val="clear" w:color="auto" w:fill="auto"/>
            <w:tcMar>
              <w:top w:w="7" w:type="dxa"/>
              <w:left w:w="9" w:type="dxa"/>
              <w:bottom w:w="7" w:type="dxa"/>
              <w:right w:w="9" w:type="dxa"/>
            </w:tcMar>
            <w:hideMark/>
          </w:tcPr>
          <w:p w:rsidR="00927913" w:rsidRPr="00CC7CC9" w:rsidRDefault="00CC7CC9" w:rsidP="00CC7CC9">
            <w:pPr>
              <w:rPr>
                <w:szCs w:val="21"/>
              </w:rPr>
            </w:pPr>
            <w:r w:rsidRPr="00CC7CC9">
              <w:rPr>
                <w:rFonts w:hint="eastAsia"/>
                <w:szCs w:val="21"/>
              </w:rPr>
              <w:t xml:space="preserve">6.5 </w:t>
            </w:r>
          </w:p>
        </w:tc>
      </w:tr>
      <w:tr w:rsidR="00CC7CC9" w:rsidRPr="00CC7CC9" w:rsidTr="00CC7CC9">
        <w:trPr>
          <w:trHeight w:val="210"/>
        </w:trPr>
        <w:tc>
          <w:tcPr>
            <w:tcW w:w="1286" w:type="dxa"/>
            <w:tcBorders>
              <w:top w:val="single" w:sz="8" w:space="0" w:color="1AB39F"/>
              <w:left w:val="single" w:sz="8" w:space="0" w:color="1AB39F"/>
              <w:bottom w:val="single" w:sz="8" w:space="0" w:color="1AB39F"/>
              <w:right w:val="single" w:sz="12" w:space="0" w:color="1AB39F"/>
            </w:tcBorders>
            <w:shd w:val="clear" w:color="auto" w:fill="auto"/>
            <w:tcMar>
              <w:top w:w="7" w:type="dxa"/>
              <w:left w:w="9" w:type="dxa"/>
              <w:bottom w:w="7" w:type="dxa"/>
              <w:right w:w="9" w:type="dxa"/>
            </w:tcMar>
            <w:hideMark/>
          </w:tcPr>
          <w:p w:rsidR="00927913" w:rsidRPr="00CC7CC9" w:rsidRDefault="00CC7CC9" w:rsidP="00CC7CC9">
            <w:pPr>
              <w:rPr>
                <w:b/>
                <w:bCs/>
                <w:szCs w:val="21"/>
                <w:lang w:val="en-GB"/>
              </w:rPr>
            </w:pPr>
            <w:r w:rsidRPr="00CC7CC9">
              <w:rPr>
                <w:rFonts w:hint="eastAsia"/>
                <w:b/>
                <w:bCs/>
                <w:szCs w:val="21"/>
                <w:lang w:val="en-GB"/>
              </w:rPr>
              <w:t xml:space="preserve">Sri Lanka </w:t>
            </w:r>
          </w:p>
        </w:tc>
        <w:tc>
          <w:tcPr>
            <w:tcW w:w="1418" w:type="dxa"/>
            <w:tcBorders>
              <w:top w:val="single" w:sz="8" w:space="0" w:color="1AB39F"/>
              <w:left w:val="single" w:sz="12" w:space="0" w:color="1AB39F"/>
              <w:bottom w:val="single" w:sz="8" w:space="0" w:color="1AB39F"/>
              <w:right w:val="single" w:sz="8" w:space="0" w:color="1AB39F"/>
            </w:tcBorders>
            <w:shd w:val="clear" w:color="auto" w:fill="auto"/>
            <w:tcMar>
              <w:top w:w="7" w:type="dxa"/>
              <w:left w:w="9" w:type="dxa"/>
              <w:bottom w:w="7" w:type="dxa"/>
              <w:right w:w="9" w:type="dxa"/>
            </w:tcMar>
            <w:hideMark/>
          </w:tcPr>
          <w:p w:rsidR="00927913" w:rsidRPr="00CC7CC9" w:rsidRDefault="00CC7CC9" w:rsidP="00CC7CC9">
            <w:pPr>
              <w:rPr>
                <w:szCs w:val="21"/>
              </w:rPr>
            </w:pPr>
            <w:r w:rsidRPr="00CC7CC9">
              <w:rPr>
                <w:rFonts w:hint="eastAsia"/>
                <w:szCs w:val="21"/>
              </w:rPr>
              <w:t xml:space="preserve">6.4 </w:t>
            </w:r>
          </w:p>
        </w:tc>
        <w:tc>
          <w:tcPr>
            <w:tcW w:w="1417" w:type="dxa"/>
            <w:tcBorders>
              <w:top w:val="single" w:sz="8" w:space="0" w:color="1AB39F"/>
              <w:left w:val="single" w:sz="8" w:space="0" w:color="1AB39F"/>
              <w:bottom w:val="single" w:sz="8" w:space="0" w:color="1AB39F"/>
              <w:right w:val="single" w:sz="8" w:space="0" w:color="1AB39F"/>
            </w:tcBorders>
            <w:shd w:val="clear" w:color="auto" w:fill="auto"/>
            <w:tcMar>
              <w:top w:w="7" w:type="dxa"/>
              <w:left w:w="9" w:type="dxa"/>
              <w:bottom w:w="7" w:type="dxa"/>
              <w:right w:w="9" w:type="dxa"/>
            </w:tcMar>
            <w:hideMark/>
          </w:tcPr>
          <w:p w:rsidR="00927913" w:rsidRPr="00CC7CC9" w:rsidRDefault="00CC7CC9" w:rsidP="00CC7CC9">
            <w:pPr>
              <w:rPr>
                <w:szCs w:val="21"/>
              </w:rPr>
            </w:pPr>
            <w:r w:rsidRPr="00CC7CC9">
              <w:rPr>
                <w:rFonts w:hint="eastAsia"/>
                <w:szCs w:val="21"/>
              </w:rPr>
              <w:t xml:space="preserve">6 </w:t>
            </w:r>
          </w:p>
        </w:tc>
        <w:tc>
          <w:tcPr>
            <w:tcW w:w="1418" w:type="dxa"/>
            <w:tcBorders>
              <w:top w:val="single" w:sz="8" w:space="0" w:color="1AB39F"/>
              <w:left w:val="single" w:sz="8" w:space="0" w:color="1AB39F"/>
              <w:bottom w:val="single" w:sz="8" w:space="0" w:color="1AB39F"/>
              <w:right w:val="single" w:sz="8" w:space="0" w:color="1AB39F"/>
            </w:tcBorders>
            <w:shd w:val="clear" w:color="auto" w:fill="auto"/>
            <w:tcMar>
              <w:top w:w="7" w:type="dxa"/>
              <w:left w:w="9" w:type="dxa"/>
              <w:bottom w:w="7" w:type="dxa"/>
              <w:right w:w="9" w:type="dxa"/>
            </w:tcMar>
            <w:hideMark/>
          </w:tcPr>
          <w:p w:rsidR="00927913" w:rsidRPr="00CC7CC9" w:rsidRDefault="00CC7CC9" w:rsidP="00CC7CC9">
            <w:pPr>
              <w:rPr>
                <w:szCs w:val="21"/>
              </w:rPr>
            </w:pPr>
            <w:r w:rsidRPr="00CC7CC9">
              <w:rPr>
                <w:rFonts w:hint="eastAsia"/>
                <w:szCs w:val="21"/>
              </w:rPr>
              <w:t xml:space="preserve">5.9 </w:t>
            </w:r>
          </w:p>
        </w:tc>
        <w:tc>
          <w:tcPr>
            <w:tcW w:w="1559" w:type="dxa"/>
            <w:tcBorders>
              <w:top w:val="single" w:sz="8" w:space="0" w:color="1AB39F"/>
              <w:left w:val="single" w:sz="8" w:space="0" w:color="1AB39F"/>
              <w:bottom w:val="single" w:sz="8" w:space="0" w:color="1AB39F"/>
              <w:right w:val="single" w:sz="8" w:space="0" w:color="1AB39F"/>
            </w:tcBorders>
            <w:shd w:val="clear" w:color="auto" w:fill="auto"/>
            <w:tcMar>
              <w:top w:w="7" w:type="dxa"/>
              <w:left w:w="9" w:type="dxa"/>
              <w:bottom w:w="7" w:type="dxa"/>
              <w:right w:w="9" w:type="dxa"/>
            </w:tcMar>
            <w:hideMark/>
          </w:tcPr>
          <w:p w:rsidR="00927913" w:rsidRPr="00CC7CC9" w:rsidRDefault="00CC7CC9" w:rsidP="00CC7CC9">
            <w:pPr>
              <w:rPr>
                <w:szCs w:val="21"/>
              </w:rPr>
            </w:pPr>
            <w:r w:rsidRPr="00CC7CC9">
              <w:rPr>
                <w:rFonts w:hint="eastAsia"/>
                <w:szCs w:val="21"/>
              </w:rPr>
              <w:t xml:space="preserve">6.4 </w:t>
            </w:r>
          </w:p>
        </w:tc>
        <w:tc>
          <w:tcPr>
            <w:tcW w:w="1559" w:type="dxa"/>
            <w:tcBorders>
              <w:top w:val="single" w:sz="8" w:space="0" w:color="1AB39F"/>
              <w:left w:val="single" w:sz="8" w:space="0" w:color="1AB39F"/>
              <w:bottom w:val="single" w:sz="8" w:space="0" w:color="1AB39F"/>
              <w:right w:val="single" w:sz="8" w:space="0" w:color="1AB39F"/>
            </w:tcBorders>
            <w:shd w:val="clear" w:color="auto" w:fill="auto"/>
            <w:tcMar>
              <w:top w:w="7" w:type="dxa"/>
              <w:left w:w="9" w:type="dxa"/>
              <w:bottom w:w="7" w:type="dxa"/>
              <w:right w:w="9" w:type="dxa"/>
            </w:tcMar>
            <w:hideMark/>
          </w:tcPr>
          <w:p w:rsidR="00927913" w:rsidRPr="00CC7CC9" w:rsidRDefault="00CC7CC9" w:rsidP="00CC7CC9">
            <w:pPr>
              <w:rPr>
                <w:szCs w:val="21"/>
              </w:rPr>
            </w:pPr>
            <w:r w:rsidRPr="00CC7CC9">
              <w:rPr>
                <w:rFonts w:hint="eastAsia"/>
                <w:szCs w:val="21"/>
              </w:rPr>
              <w:t xml:space="preserve">6.3 </w:t>
            </w:r>
          </w:p>
        </w:tc>
      </w:tr>
      <w:tr w:rsidR="00CC7CC9" w:rsidRPr="00CC7CC9" w:rsidTr="00CC7CC9">
        <w:trPr>
          <w:trHeight w:val="210"/>
        </w:trPr>
        <w:tc>
          <w:tcPr>
            <w:tcW w:w="1286" w:type="dxa"/>
            <w:tcBorders>
              <w:top w:val="single" w:sz="8" w:space="0" w:color="1AB39F"/>
              <w:left w:val="single" w:sz="8" w:space="0" w:color="1AB39F"/>
              <w:bottom w:val="single" w:sz="8" w:space="0" w:color="1AB39F"/>
              <w:right w:val="single" w:sz="12" w:space="0" w:color="1AB39F"/>
            </w:tcBorders>
            <w:shd w:val="clear" w:color="auto" w:fill="auto"/>
            <w:tcMar>
              <w:top w:w="7" w:type="dxa"/>
              <w:left w:w="9" w:type="dxa"/>
              <w:bottom w:w="7" w:type="dxa"/>
              <w:right w:w="9" w:type="dxa"/>
            </w:tcMar>
            <w:hideMark/>
          </w:tcPr>
          <w:p w:rsidR="00927913" w:rsidRPr="00CC7CC9" w:rsidRDefault="00CC7CC9" w:rsidP="00CC7CC9">
            <w:pPr>
              <w:rPr>
                <w:b/>
                <w:bCs/>
                <w:szCs w:val="21"/>
                <w:lang w:val="en-GB"/>
              </w:rPr>
            </w:pPr>
            <w:r w:rsidRPr="00CC7CC9">
              <w:rPr>
                <w:rFonts w:hint="eastAsia"/>
                <w:b/>
                <w:bCs/>
                <w:szCs w:val="21"/>
                <w:lang w:val="en-GB"/>
              </w:rPr>
              <w:t xml:space="preserve">Sudan </w:t>
            </w:r>
          </w:p>
        </w:tc>
        <w:tc>
          <w:tcPr>
            <w:tcW w:w="1418" w:type="dxa"/>
            <w:tcBorders>
              <w:top w:val="single" w:sz="8" w:space="0" w:color="1AB39F"/>
              <w:left w:val="single" w:sz="12" w:space="0" w:color="1AB39F"/>
              <w:bottom w:val="single" w:sz="8" w:space="0" w:color="1AB39F"/>
              <w:right w:val="single" w:sz="8" w:space="0" w:color="1AB39F"/>
            </w:tcBorders>
            <w:shd w:val="clear" w:color="auto" w:fill="auto"/>
            <w:tcMar>
              <w:top w:w="7" w:type="dxa"/>
              <w:left w:w="9" w:type="dxa"/>
              <w:bottom w:w="7" w:type="dxa"/>
              <w:right w:w="9" w:type="dxa"/>
            </w:tcMar>
            <w:hideMark/>
          </w:tcPr>
          <w:p w:rsidR="00927913" w:rsidRPr="00CC7CC9" w:rsidRDefault="00CC7CC9" w:rsidP="00CC7CC9">
            <w:pPr>
              <w:rPr>
                <w:szCs w:val="21"/>
              </w:rPr>
            </w:pPr>
            <w:r w:rsidRPr="00CC7CC9">
              <w:rPr>
                <w:rFonts w:hint="eastAsia"/>
                <w:szCs w:val="21"/>
              </w:rPr>
              <w:t xml:space="preserve">5.8 </w:t>
            </w:r>
          </w:p>
        </w:tc>
        <w:tc>
          <w:tcPr>
            <w:tcW w:w="1417" w:type="dxa"/>
            <w:tcBorders>
              <w:top w:val="single" w:sz="8" w:space="0" w:color="1AB39F"/>
              <w:left w:val="single" w:sz="8" w:space="0" w:color="1AB39F"/>
              <w:bottom w:val="single" w:sz="8" w:space="0" w:color="1AB39F"/>
              <w:right w:val="single" w:sz="8" w:space="0" w:color="1AB39F"/>
            </w:tcBorders>
            <w:shd w:val="clear" w:color="auto" w:fill="auto"/>
            <w:tcMar>
              <w:top w:w="7" w:type="dxa"/>
              <w:left w:w="9" w:type="dxa"/>
              <w:bottom w:w="7" w:type="dxa"/>
              <w:right w:w="9" w:type="dxa"/>
            </w:tcMar>
            <w:hideMark/>
          </w:tcPr>
          <w:p w:rsidR="00927913" w:rsidRPr="00CC7CC9" w:rsidRDefault="00CC7CC9" w:rsidP="00CC7CC9">
            <w:pPr>
              <w:rPr>
                <w:szCs w:val="21"/>
              </w:rPr>
            </w:pPr>
            <w:r w:rsidRPr="00CC7CC9">
              <w:rPr>
                <w:rFonts w:hint="eastAsia"/>
                <w:szCs w:val="21"/>
              </w:rPr>
              <w:t xml:space="preserve">5.7 </w:t>
            </w:r>
          </w:p>
        </w:tc>
        <w:tc>
          <w:tcPr>
            <w:tcW w:w="1418" w:type="dxa"/>
            <w:tcBorders>
              <w:top w:val="single" w:sz="8" w:space="0" w:color="1AB39F"/>
              <w:left w:val="single" w:sz="8" w:space="0" w:color="1AB39F"/>
              <w:bottom w:val="single" w:sz="8" w:space="0" w:color="1AB39F"/>
              <w:right w:val="single" w:sz="8" w:space="0" w:color="1AB39F"/>
            </w:tcBorders>
            <w:shd w:val="clear" w:color="auto" w:fill="auto"/>
            <w:tcMar>
              <w:top w:w="7" w:type="dxa"/>
              <w:left w:w="9" w:type="dxa"/>
              <w:bottom w:w="7" w:type="dxa"/>
              <w:right w:w="9" w:type="dxa"/>
            </w:tcMar>
            <w:hideMark/>
          </w:tcPr>
          <w:p w:rsidR="00927913" w:rsidRPr="00CC7CC9" w:rsidRDefault="00CC7CC9" w:rsidP="00CC7CC9">
            <w:pPr>
              <w:rPr>
                <w:szCs w:val="21"/>
              </w:rPr>
            </w:pPr>
            <w:r w:rsidRPr="00CC7CC9">
              <w:rPr>
                <w:rFonts w:hint="eastAsia"/>
                <w:szCs w:val="21"/>
              </w:rPr>
              <w:t xml:space="preserve">5.6 </w:t>
            </w:r>
          </w:p>
        </w:tc>
        <w:tc>
          <w:tcPr>
            <w:tcW w:w="1559" w:type="dxa"/>
            <w:tcBorders>
              <w:top w:val="single" w:sz="8" w:space="0" w:color="1AB39F"/>
              <w:left w:val="single" w:sz="8" w:space="0" w:color="1AB39F"/>
              <w:bottom w:val="single" w:sz="8" w:space="0" w:color="1AB39F"/>
              <w:right w:val="single" w:sz="8" w:space="0" w:color="1AB39F"/>
            </w:tcBorders>
            <w:shd w:val="clear" w:color="auto" w:fill="auto"/>
            <w:tcMar>
              <w:top w:w="7" w:type="dxa"/>
              <w:left w:w="9" w:type="dxa"/>
              <w:bottom w:w="7" w:type="dxa"/>
              <w:right w:w="9" w:type="dxa"/>
            </w:tcMar>
            <w:hideMark/>
          </w:tcPr>
          <w:p w:rsidR="00927913" w:rsidRPr="00CC7CC9" w:rsidRDefault="00CC7CC9" w:rsidP="00CC7CC9">
            <w:pPr>
              <w:rPr>
                <w:szCs w:val="21"/>
              </w:rPr>
            </w:pPr>
            <w:r w:rsidRPr="00CC7CC9">
              <w:rPr>
                <w:rFonts w:hint="eastAsia"/>
                <w:szCs w:val="21"/>
              </w:rPr>
              <w:t xml:space="preserve">6.2 </w:t>
            </w:r>
          </w:p>
        </w:tc>
        <w:tc>
          <w:tcPr>
            <w:tcW w:w="1559" w:type="dxa"/>
            <w:tcBorders>
              <w:top w:val="single" w:sz="8" w:space="0" w:color="1AB39F"/>
              <w:left w:val="single" w:sz="8" w:space="0" w:color="1AB39F"/>
              <w:bottom w:val="single" w:sz="8" w:space="0" w:color="1AB39F"/>
              <w:right w:val="single" w:sz="8" w:space="0" w:color="1AB39F"/>
            </w:tcBorders>
            <w:shd w:val="clear" w:color="auto" w:fill="auto"/>
            <w:tcMar>
              <w:top w:w="7" w:type="dxa"/>
              <w:left w:w="9" w:type="dxa"/>
              <w:bottom w:w="7" w:type="dxa"/>
              <w:right w:w="9" w:type="dxa"/>
            </w:tcMar>
            <w:hideMark/>
          </w:tcPr>
          <w:p w:rsidR="00927913" w:rsidRPr="00CC7CC9" w:rsidRDefault="00CC7CC9" w:rsidP="00CC7CC9">
            <w:pPr>
              <w:rPr>
                <w:szCs w:val="21"/>
              </w:rPr>
            </w:pPr>
            <w:r w:rsidRPr="00CC7CC9">
              <w:rPr>
                <w:rFonts w:hint="eastAsia"/>
                <w:szCs w:val="21"/>
              </w:rPr>
              <w:t xml:space="preserve">5.9 </w:t>
            </w:r>
          </w:p>
        </w:tc>
      </w:tr>
      <w:tr w:rsidR="00CC7CC9" w:rsidRPr="00CC7CC9" w:rsidTr="00CC7CC9">
        <w:trPr>
          <w:trHeight w:val="210"/>
        </w:trPr>
        <w:tc>
          <w:tcPr>
            <w:tcW w:w="1286" w:type="dxa"/>
            <w:tcBorders>
              <w:top w:val="single" w:sz="8" w:space="0" w:color="1AB39F"/>
              <w:left w:val="single" w:sz="8" w:space="0" w:color="1AB39F"/>
              <w:bottom w:val="single" w:sz="8" w:space="0" w:color="1AB39F"/>
              <w:right w:val="single" w:sz="12" w:space="0" w:color="1AB39F"/>
            </w:tcBorders>
            <w:shd w:val="clear" w:color="auto" w:fill="auto"/>
            <w:tcMar>
              <w:top w:w="7" w:type="dxa"/>
              <w:left w:w="9" w:type="dxa"/>
              <w:bottom w:w="7" w:type="dxa"/>
              <w:right w:w="9" w:type="dxa"/>
            </w:tcMar>
            <w:hideMark/>
          </w:tcPr>
          <w:p w:rsidR="00927913" w:rsidRPr="00CC7CC9" w:rsidRDefault="00CC7CC9" w:rsidP="00CC7CC9">
            <w:pPr>
              <w:rPr>
                <w:b/>
                <w:bCs/>
                <w:szCs w:val="21"/>
                <w:lang w:val="en-GB"/>
              </w:rPr>
            </w:pPr>
            <w:r w:rsidRPr="00CC7CC9">
              <w:rPr>
                <w:rFonts w:hint="eastAsia"/>
                <w:b/>
                <w:bCs/>
                <w:szCs w:val="21"/>
                <w:lang w:val="en-GB"/>
              </w:rPr>
              <w:t xml:space="preserve">Taiwan </w:t>
            </w:r>
          </w:p>
        </w:tc>
        <w:tc>
          <w:tcPr>
            <w:tcW w:w="1418" w:type="dxa"/>
            <w:tcBorders>
              <w:top w:val="single" w:sz="8" w:space="0" w:color="1AB39F"/>
              <w:left w:val="single" w:sz="12" w:space="0" w:color="1AB39F"/>
              <w:bottom w:val="single" w:sz="8" w:space="0" w:color="1AB39F"/>
              <w:right w:val="single" w:sz="8" w:space="0" w:color="1AB39F"/>
            </w:tcBorders>
            <w:shd w:val="clear" w:color="auto" w:fill="auto"/>
            <w:tcMar>
              <w:top w:w="7" w:type="dxa"/>
              <w:left w:w="9" w:type="dxa"/>
              <w:bottom w:w="7" w:type="dxa"/>
              <w:right w:w="9" w:type="dxa"/>
            </w:tcMar>
            <w:hideMark/>
          </w:tcPr>
          <w:p w:rsidR="00927913" w:rsidRPr="00CC7CC9" w:rsidRDefault="00CC7CC9" w:rsidP="00CC7CC9">
            <w:pPr>
              <w:rPr>
                <w:szCs w:val="21"/>
              </w:rPr>
            </w:pPr>
            <w:r w:rsidRPr="00CC7CC9">
              <w:rPr>
                <w:rFonts w:hint="eastAsia"/>
                <w:szCs w:val="21"/>
              </w:rPr>
              <w:t xml:space="preserve">5.8 </w:t>
            </w:r>
          </w:p>
        </w:tc>
        <w:tc>
          <w:tcPr>
            <w:tcW w:w="1417" w:type="dxa"/>
            <w:tcBorders>
              <w:top w:val="single" w:sz="8" w:space="0" w:color="1AB39F"/>
              <w:left w:val="single" w:sz="8" w:space="0" w:color="1AB39F"/>
              <w:bottom w:val="single" w:sz="8" w:space="0" w:color="1AB39F"/>
              <w:right w:val="single" w:sz="8" w:space="0" w:color="1AB39F"/>
            </w:tcBorders>
            <w:shd w:val="clear" w:color="auto" w:fill="auto"/>
            <w:tcMar>
              <w:top w:w="7" w:type="dxa"/>
              <w:left w:w="9" w:type="dxa"/>
              <w:bottom w:w="7" w:type="dxa"/>
              <w:right w:w="9" w:type="dxa"/>
            </w:tcMar>
            <w:hideMark/>
          </w:tcPr>
          <w:p w:rsidR="00927913" w:rsidRPr="00CC7CC9" w:rsidRDefault="00CC7CC9" w:rsidP="00CC7CC9">
            <w:pPr>
              <w:rPr>
                <w:szCs w:val="21"/>
              </w:rPr>
            </w:pPr>
            <w:r w:rsidRPr="00CC7CC9">
              <w:rPr>
                <w:rFonts w:hint="eastAsia"/>
                <w:szCs w:val="21"/>
              </w:rPr>
              <w:t xml:space="preserve">5.9 </w:t>
            </w:r>
          </w:p>
        </w:tc>
        <w:tc>
          <w:tcPr>
            <w:tcW w:w="1418" w:type="dxa"/>
            <w:tcBorders>
              <w:top w:val="single" w:sz="8" w:space="0" w:color="1AB39F"/>
              <w:left w:val="single" w:sz="8" w:space="0" w:color="1AB39F"/>
              <w:bottom w:val="single" w:sz="8" w:space="0" w:color="1AB39F"/>
              <w:right w:val="single" w:sz="8" w:space="0" w:color="1AB39F"/>
            </w:tcBorders>
            <w:shd w:val="clear" w:color="auto" w:fill="auto"/>
            <w:tcMar>
              <w:top w:w="7" w:type="dxa"/>
              <w:left w:w="9" w:type="dxa"/>
              <w:bottom w:w="7" w:type="dxa"/>
              <w:right w:w="9" w:type="dxa"/>
            </w:tcMar>
            <w:hideMark/>
          </w:tcPr>
          <w:p w:rsidR="00927913" w:rsidRPr="00CC7CC9" w:rsidRDefault="00CC7CC9" w:rsidP="00CC7CC9">
            <w:pPr>
              <w:rPr>
                <w:szCs w:val="21"/>
              </w:rPr>
            </w:pPr>
            <w:r w:rsidRPr="00CC7CC9">
              <w:rPr>
                <w:rFonts w:hint="eastAsia"/>
                <w:szCs w:val="21"/>
              </w:rPr>
              <w:t xml:space="preserve">5.4 </w:t>
            </w:r>
          </w:p>
        </w:tc>
        <w:tc>
          <w:tcPr>
            <w:tcW w:w="1559" w:type="dxa"/>
            <w:tcBorders>
              <w:top w:val="single" w:sz="8" w:space="0" w:color="1AB39F"/>
              <w:left w:val="single" w:sz="8" w:space="0" w:color="1AB39F"/>
              <w:bottom w:val="single" w:sz="8" w:space="0" w:color="1AB39F"/>
              <w:right w:val="single" w:sz="8" w:space="0" w:color="1AB39F"/>
            </w:tcBorders>
            <w:shd w:val="clear" w:color="auto" w:fill="auto"/>
            <w:tcMar>
              <w:top w:w="7" w:type="dxa"/>
              <w:left w:w="9" w:type="dxa"/>
              <w:bottom w:w="7" w:type="dxa"/>
              <w:right w:w="9" w:type="dxa"/>
            </w:tcMar>
            <w:hideMark/>
          </w:tcPr>
          <w:p w:rsidR="00927913" w:rsidRPr="00CC7CC9" w:rsidRDefault="00CC7CC9" w:rsidP="00CC7CC9">
            <w:pPr>
              <w:rPr>
                <w:szCs w:val="21"/>
              </w:rPr>
            </w:pPr>
            <w:r w:rsidRPr="00CC7CC9">
              <w:rPr>
                <w:rFonts w:hint="eastAsia"/>
                <w:szCs w:val="21"/>
              </w:rPr>
              <w:t xml:space="preserve">5.8 </w:t>
            </w:r>
          </w:p>
        </w:tc>
        <w:tc>
          <w:tcPr>
            <w:tcW w:w="1559" w:type="dxa"/>
            <w:tcBorders>
              <w:top w:val="single" w:sz="8" w:space="0" w:color="1AB39F"/>
              <w:left w:val="single" w:sz="8" w:space="0" w:color="1AB39F"/>
              <w:bottom w:val="single" w:sz="8" w:space="0" w:color="1AB39F"/>
              <w:right w:val="single" w:sz="8" w:space="0" w:color="1AB39F"/>
            </w:tcBorders>
            <w:shd w:val="clear" w:color="auto" w:fill="auto"/>
            <w:tcMar>
              <w:top w:w="7" w:type="dxa"/>
              <w:left w:w="9" w:type="dxa"/>
              <w:bottom w:w="7" w:type="dxa"/>
              <w:right w:w="9" w:type="dxa"/>
            </w:tcMar>
            <w:hideMark/>
          </w:tcPr>
          <w:p w:rsidR="00927913" w:rsidRPr="00CC7CC9" w:rsidRDefault="00CC7CC9" w:rsidP="00CC7CC9">
            <w:pPr>
              <w:rPr>
                <w:szCs w:val="21"/>
              </w:rPr>
            </w:pPr>
            <w:r w:rsidRPr="00CC7CC9">
              <w:rPr>
                <w:rFonts w:hint="eastAsia"/>
                <w:szCs w:val="21"/>
              </w:rPr>
              <w:t xml:space="preserve">5.8 </w:t>
            </w:r>
          </w:p>
        </w:tc>
      </w:tr>
      <w:tr w:rsidR="00CC7CC9" w:rsidRPr="00CC7CC9" w:rsidTr="00CC7CC9">
        <w:trPr>
          <w:trHeight w:val="210"/>
        </w:trPr>
        <w:tc>
          <w:tcPr>
            <w:tcW w:w="1286" w:type="dxa"/>
            <w:tcBorders>
              <w:top w:val="single" w:sz="8" w:space="0" w:color="1AB39F"/>
              <w:left w:val="single" w:sz="8" w:space="0" w:color="1AB39F"/>
              <w:bottom w:val="single" w:sz="8" w:space="0" w:color="1AB39F"/>
              <w:right w:val="single" w:sz="12" w:space="0" w:color="1AB39F"/>
            </w:tcBorders>
            <w:shd w:val="clear" w:color="auto" w:fill="auto"/>
            <w:tcMar>
              <w:top w:w="7" w:type="dxa"/>
              <w:left w:w="9" w:type="dxa"/>
              <w:bottom w:w="7" w:type="dxa"/>
              <w:right w:w="9" w:type="dxa"/>
            </w:tcMar>
            <w:hideMark/>
          </w:tcPr>
          <w:p w:rsidR="00927913" w:rsidRPr="00CC7CC9" w:rsidRDefault="00CC7CC9" w:rsidP="00CC7CC9">
            <w:pPr>
              <w:rPr>
                <w:b/>
                <w:bCs/>
                <w:szCs w:val="21"/>
                <w:lang w:val="en-GB"/>
              </w:rPr>
            </w:pPr>
            <w:r w:rsidRPr="00CC7CC9">
              <w:rPr>
                <w:rFonts w:hint="eastAsia"/>
                <w:b/>
                <w:bCs/>
                <w:szCs w:val="21"/>
                <w:lang w:val="en-GB"/>
              </w:rPr>
              <w:t xml:space="preserve">Thailand </w:t>
            </w:r>
          </w:p>
        </w:tc>
        <w:tc>
          <w:tcPr>
            <w:tcW w:w="1418" w:type="dxa"/>
            <w:tcBorders>
              <w:top w:val="single" w:sz="8" w:space="0" w:color="1AB39F"/>
              <w:left w:val="single" w:sz="12" w:space="0" w:color="1AB39F"/>
              <w:bottom w:val="single" w:sz="8" w:space="0" w:color="1AB39F"/>
              <w:right w:val="single" w:sz="8" w:space="0" w:color="1AB39F"/>
            </w:tcBorders>
            <w:shd w:val="clear" w:color="auto" w:fill="auto"/>
            <w:tcMar>
              <w:top w:w="7" w:type="dxa"/>
              <w:left w:w="9" w:type="dxa"/>
              <w:bottom w:w="7" w:type="dxa"/>
              <w:right w:w="9" w:type="dxa"/>
            </w:tcMar>
            <w:hideMark/>
          </w:tcPr>
          <w:p w:rsidR="00927913" w:rsidRPr="00CC7CC9" w:rsidRDefault="00CC7CC9" w:rsidP="00CC7CC9">
            <w:pPr>
              <w:rPr>
                <w:szCs w:val="21"/>
              </w:rPr>
            </w:pPr>
            <w:r w:rsidRPr="00CC7CC9">
              <w:rPr>
                <w:rFonts w:hint="eastAsia"/>
                <w:szCs w:val="21"/>
              </w:rPr>
              <w:t xml:space="preserve">5.9 </w:t>
            </w:r>
          </w:p>
        </w:tc>
        <w:tc>
          <w:tcPr>
            <w:tcW w:w="1417" w:type="dxa"/>
            <w:tcBorders>
              <w:top w:val="single" w:sz="8" w:space="0" w:color="1AB39F"/>
              <w:left w:val="single" w:sz="8" w:space="0" w:color="1AB39F"/>
              <w:bottom w:val="single" w:sz="8" w:space="0" w:color="1AB39F"/>
              <w:right w:val="single" w:sz="8" w:space="0" w:color="1AB39F"/>
            </w:tcBorders>
            <w:shd w:val="clear" w:color="auto" w:fill="auto"/>
            <w:tcMar>
              <w:top w:w="7" w:type="dxa"/>
              <w:left w:w="9" w:type="dxa"/>
              <w:bottom w:w="7" w:type="dxa"/>
              <w:right w:w="9" w:type="dxa"/>
            </w:tcMar>
            <w:hideMark/>
          </w:tcPr>
          <w:p w:rsidR="00927913" w:rsidRPr="00CC7CC9" w:rsidRDefault="00CC7CC9" w:rsidP="00CC7CC9">
            <w:pPr>
              <w:rPr>
                <w:szCs w:val="21"/>
              </w:rPr>
            </w:pPr>
            <w:r w:rsidRPr="00CC7CC9">
              <w:rPr>
                <w:rFonts w:hint="eastAsia"/>
                <w:szCs w:val="21"/>
              </w:rPr>
              <w:t xml:space="preserve">5.9 </w:t>
            </w:r>
          </w:p>
        </w:tc>
        <w:tc>
          <w:tcPr>
            <w:tcW w:w="1418" w:type="dxa"/>
            <w:tcBorders>
              <w:top w:val="single" w:sz="8" w:space="0" w:color="1AB39F"/>
              <w:left w:val="single" w:sz="8" w:space="0" w:color="1AB39F"/>
              <w:bottom w:val="single" w:sz="8" w:space="0" w:color="1AB39F"/>
              <w:right w:val="single" w:sz="8" w:space="0" w:color="1AB39F"/>
            </w:tcBorders>
            <w:shd w:val="clear" w:color="auto" w:fill="auto"/>
            <w:tcMar>
              <w:top w:w="7" w:type="dxa"/>
              <w:left w:w="9" w:type="dxa"/>
              <w:bottom w:w="7" w:type="dxa"/>
              <w:right w:w="9" w:type="dxa"/>
            </w:tcMar>
            <w:hideMark/>
          </w:tcPr>
          <w:p w:rsidR="00927913" w:rsidRPr="00CC7CC9" w:rsidRDefault="00CC7CC9" w:rsidP="00CC7CC9">
            <w:pPr>
              <w:rPr>
                <w:szCs w:val="21"/>
              </w:rPr>
            </w:pPr>
            <w:r w:rsidRPr="00CC7CC9">
              <w:rPr>
                <w:rFonts w:hint="eastAsia"/>
                <w:szCs w:val="21"/>
              </w:rPr>
              <w:t xml:space="preserve">5.3 </w:t>
            </w:r>
          </w:p>
        </w:tc>
        <w:tc>
          <w:tcPr>
            <w:tcW w:w="1559" w:type="dxa"/>
            <w:tcBorders>
              <w:top w:val="single" w:sz="8" w:space="0" w:color="1AB39F"/>
              <w:left w:val="single" w:sz="8" w:space="0" w:color="1AB39F"/>
              <w:bottom w:val="single" w:sz="8" w:space="0" w:color="1AB39F"/>
              <w:right w:val="single" w:sz="8" w:space="0" w:color="1AB39F"/>
            </w:tcBorders>
            <w:shd w:val="clear" w:color="auto" w:fill="auto"/>
            <w:tcMar>
              <w:top w:w="7" w:type="dxa"/>
              <w:left w:w="9" w:type="dxa"/>
              <w:bottom w:w="7" w:type="dxa"/>
              <w:right w:w="9" w:type="dxa"/>
            </w:tcMar>
            <w:hideMark/>
          </w:tcPr>
          <w:p w:rsidR="00927913" w:rsidRPr="00CC7CC9" w:rsidRDefault="00CC7CC9" w:rsidP="00CC7CC9">
            <w:pPr>
              <w:rPr>
                <w:szCs w:val="21"/>
              </w:rPr>
            </w:pPr>
            <w:r w:rsidRPr="00CC7CC9">
              <w:rPr>
                <w:rFonts w:hint="eastAsia"/>
                <w:szCs w:val="21"/>
              </w:rPr>
              <w:t xml:space="preserve">5.8 </w:t>
            </w:r>
          </w:p>
        </w:tc>
        <w:tc>
          <w:tcPr>
            <w:tcW w:w="1559" w:type="dxa"/>
            <w:tcBorders>
              <w:top w:val="single" w:sz="8" w:space="0" w:color="1AB39F"/>
              <w:left w:val="single" w:sz="8" w:space="0" w:color="1AB39F"/>
              <w:bottom w:val="single" w:sz="8" w:space="0" w:color="1AB39F"/>
              <w:right w:val="single" w:sz="8" w:space="0" w:color="1AB39F"/>
            </w:tcBorders>
            <w:shd w:val="clear" w:color="auto" w:fill="auto"/>
            <w:tcMar>
              <w:top w:w="7" w:type="dxa"/>
              <w:left w:w="9" w:type="dxa"/>
              <w:bottom w:w="7" w:type="dxa"/>
              <w:right w:w="9" w:type="dxa"/>
            </w:tcMar>
            <w:hideMark/>
          </w:tcPr>
          <w:p w:rsidR="00927913" w:rsidRPr="00CC7CC9" w:rsidRDefault="00CC7CC9" w:rsidP="00CC7CC9">
            <w:pPr>
              <w:rPr>
                <w:szCs w:val="21"/>
              </w:rPr>
            </w:pPr>
            <w:r w:rsidRPr="00CC7CC9">
              <w:rPr>
                <w:rFonts w:hint="eastAsia"/>
                <w:szCs w:val="21"/>
              </w:rPr>
              <w:t xml:space="preserve">5.8 </w:t>
            </w:r>
          </w:p>
        </w:tc>
      </w:tr>
      <w:tr w:rsidR="00CC7CC9" w:rsidRPr="00CC7CC9" w:rsidTr="00CC7CC9">
        <w:trPr>
          <w:trHeight w:val="210"/>
        </w:trPr>
        <w:tc>
          <w:tcPr>
            <w:tcW w:w="1286" w:type="dxa"/>
            <w:tcBorders>
              <w:top w:val="single" w:sz="8" w:space="0" w:color="1AB39F"/>
              <w:left w:val="single" w:sz="8" w:space="0" w:color="1AB39F"/>
              <w:bottom w:val="single" w:sz="8" w:space="0" w:color="1AB39F"/>
              <w:right w:val="single" w:sz="12" w:space="0" w:color="1AB39F"/>
            </w:tcBorders>
            <w:shd w:val="clear" w:color="auto" w:fill="auto"/>
            <w:tcMar>
              <w:top w:w="7" w:type="dxa"/>
              <w:left w:w="9" w:type="dxa"/>
              <w:bottom w:w="7" w:type="dxa"/>
              <w:right w:w="9" w:type="dxa"/>
            </w:tcMar>
            <w:hideMark/>
          </w:tcPr>
          <w:p w:rsidR="00927913" w:rsidRPr="00CC7CC9" w:rsidRDefault="00CC7CC9" w:rsidP="00CC7CC9">
            <w:pPr>
              <w:rPr>
                <w:b/>
                <w:bCs/>
                <w:szCs w:val="21"/>
                <w:lang w:val="en-GB"/>
              </w:rPr>
            </w:pPr>
            <w:r w:rsidRPr="00CC7CC9">
              <w:rPr>
                <w:rFonts w:hint="eastAsia"/>
                <w:b/>
                <w:bCs/>
                <w:szCs w:val="21"/>
                <w:lang w:val="en-GB"/>
              </w:rPr>
              <w:t xml:space="preserve">Turkey </w:t>
            </w:r>
          </w:p>
        </w:tc>
        <w:tc>
          <w:tcPr>
            <w:tcW w:w="1418" w:type="dxa"/>
            <w:tcBorders>
              <w:top w:val="single" w:sz="8" w:space="0" w:color="1AB39F"/>
              <w:left w:val="single" w:sz="12" w:space="0" w:color="1AB39F"/>
              <w:bottom w:val="single" w:sz="8" w:space="0" w:color="1AB39F"/>
              <w:right w:val="single" w:sz="8" w:space="0" w:color="1AB39F"/>
            </w:tcBorders>
            <w:shd w:val="clear" w:color="auto" w:fill="auto"/>
            <w:tcMar>
              <w:top w:w="7" w:type="dxa"/>
              <w:left w:w="9" w:type="dxa"/>
              <w:bottom w:w="7" w:type="dxa"/>
              <w:right w:w="9" w:type="dxa"/>
            </w:tcMar>
            <w:hideMark/>
          </w:tcPr>
          <w:p w:rsidR="00927913" w:rsidRPr="00CC7CC9" w:rsidRDefault="00CC7CC9" w:rsidP="00CC7CC9">
            <w:pPr>
              <w:rPr>
                <w:szCs w:val="21"/>
              </w:rPr>
            </w:pPr>
            <w:r w:rsidRPr="00CC7CC9">
              <w:rPr>
                <w:rFonts w:hint="eastAsia"/>
                <w:szCs w:val="21"/>
              </w:rPr>
              <w:t xml:space="preserve">6 </w:t>
            </w:r>
          </w:p>
        </w:tc>
        <w:tc>
          <w:tcPr>
            <w:tcW w:w="1417" w:type="dxa"/>
            <w:tcBorders>
              <w:top w:val="single" w:sz="8" w:space="0" w:color="1AB39F"/>
              <w:left w:val="single" w:sz="8" w:space="0" w:color="1AB39F"/>
              <w:bottom w:val="single" w:sz="8" w:space="0" w:color="1AB39F"/>
              <w:right w:val="single" w:sz="8" w:space="0" w:color="1AB39F"/>
            </w:tcBorders>
            <w:shd w:val="clear" w:color="auto" w:fill="auto"/>
            <w:tcMar>
              <w:top w:w="7" w:type="dxa"/>
              <w:left w:w="9" w:type="dxa"/>
              <w:bottom w:w="7" w:type="dxa"/>
              <w:right w:w="9" w:type="dxa"/>
            </w:tcMar>
            <w:hideMark/>
          </w:tcPr>
          <w:p w:rsidR="00927913" w:rsidRPr="00CC7CC9" w:rsidRDefault="00CC7CC9" w:rsidP="00CC7CC9">
            <w:pPr>
              <w:rPr>
                <w:szCs w:val="21"/>
              </w:rPr>
            </w:pPr>
            <w:r w:rsidRPr="00CC7CC9">
              <w:rPr>
                <w:rFonts w:hint="eastAsia"/>
                <w:szCs w:val="21"/>
              </w:rPr>
              <w:t xml:space="preserve">6 </w:t>
            </w:r>
          </w:p>
        </w:tc>
        <w:tc>
          <w:tcPr>
            <w:tcW w:w="1418" w:type="dxa"/>
            <w:tcBorders>
              <w:top w:val="single" w:sz="8" w:space="0" w:color="1AB39F"/>
              <w:left w:val="single" w:sz="8" w:space="0" w:color="1AB39F"/>
              <w:bottom w:val="single" w:sz="8" w:space="0" w:color="1AB39F"/>
              <w:right w:val="single" w:sz="8" w:space="0" w:color="1AB39F"/>
            </w:tcBorders>
            <w:shd w:val="clear" w:color="auto" w:fill="auto"/>
            <w:tcMar>
              <w:top w:w="7" w:type="dxa"/>
              <w:left w:w="9" w:type="dxa"/>
              <w:bottom w:w="7" w:type="dxa"/>
              <w:right w:w="9" w:type="dxa"/>
            </w:tcMar>
            <w:hideMark/>
          </w:tcPr>
          <w:p w:rsidR="00927913" w:rsidRPr="00CC7CC9" w:rsidRDefault="00CC7CC9" w:rsidP="00CC7CC9">
            <w:pPr>
              <w:rPr>
                <w:szCs w:val="21"/>
              </w:rPr>
            </w:pPr>
            <w:r w:rsidRPr="00CC7CC9">
              <w:rPr>
                <w:rFonts w:hint="eastAsia"/>
                <w:szCs w:val="21"/>
              </w:rPr>
              <w:t xml:space="preserve">5.5 </w:t>
            </w:r>
          </w:p>
        </w:tc>
        <w:tc>
          <w:tcPr>
            <w:tcW w:w="1559" w:type="dxa"/>
            <w:tcBorders>
              <w:top w:val="single" w:sz="8" w:space="0" w:color="1AB39F"/>
              <w:left w:val="single" w:sz="8" w:space="0" w:color="1AB39F"/>
              <w:bottom w:val="single" w:sz="8" w:space="0" w:color="1AB39F"/>
              <w:right w:val="single" w:sz="8" w:space="0" w:color="1AB39F"/>
            </w:tcBorders>
            <w:shd w:val="clear" w:color="auto" w:fill="auto"/>
            <w:tcMar>
              <w:top w:w="7" w:type="dxa"/>
              <w:left w:w="9" w:type="dxa"/>
              <w:bottom w:w="7" w:type="dxa"/>
              <w:right w:w="9" w:type="dxa"/>
            </w:tcMar>
            <w:hideMark/>
          </w:tcPr>
          <w:p w:rsidR="00927913" w:rsidRPr="00CC7CC9" w:rsidRDefault="00CC7CC9" w:rsidP="00CC7CC9">
            <w:pPr>
              <w:rPr>
                <w:szCs w:val="21"/>
              </w:rPr>
            </w:pPr>
            <w:r w:rsidRPr="00CC7CC9">
              <w:rPr>
                <w:rFonts w:hint="eastAsia"/>
                <w:szCs w:val="21"/>
              </w:rPr>
              <w:t xml:space="preserve">6 </w:t>
            </w:r>
          </w:p>
        </w:tc>
        <w:tc>
          <w:tcPr>
            <w:tcW w:w="1559" w:type="dxa"/>
            <w:tcBorders>
              <w:top w:val="single" w:sz="8" w:space="0" w:color="1AB39F"/>
              <w:left w:val="single" w:sz="8" w:space="0" w:color="1AB39F"/>
              <w:bottom w:val="single" w:sz="8" w:space="0" w:color="1AB39F"/>
              <w:right w:val="single" w:sz="8" w:space="0" w:color="1AB39F"/>
            </w:tcBorders>
            <w:shd w:val="clear" w:color="auto" w:fill="auto"/>
            <w:tcMar>
              <w:top w:w="7" w:type="dxa"/>
              <w:left w:w="9" w:type="dxa"/>
              <w:bottom w:w="7" w:type="dxa"/>
              <w:right w:w="9" w:type="dxa"/>
            </w:tcMar>
            <w:hideMark/>
          </w:tcPr>
          <w:p w:rsidR="00927913" w:rsidRPr="00CC7CC9" w:rsidRDefault="00CC7CC9" w:rsidP="00CC7CC9">
            <w:pPr>
              <w:rPr>
                <w:szCs w:val="21"/>
              </w:rPr>
            </w:pPr>
            <w:r w:rsidRPr="00CC7CC9">
              <w:rPr>
                <w:rFonts w:hint="eastAsia"/>
                <w:szCs w:val="21"/>
              </w:rPr>
              <w:t xml:space="preserve">5.9 </w:t>
            </w:r>
          </w:p>
        </w:tc>
      </w:tr>
      <w:tr w:rsidR="00CC7CC9" w:rsidRPr="00CC7CC9" w:rsidTr="00CC7CC9">
        <w:trPr>
          <w:trHeight w:val="210"/>
        </w:trPr>
        <w:tc>
          <w:tcPr>
            <w:tcW w:w="1286" w:type="dxa"/>
            <w:tcBorders>
              <w:top w:val="single" w:sz="8" w:space="0" w:color="1AB39F"/>
              <w:left w:val="single" w:sz="8" w:space="0" w:color="1AB39F"/>
              <w:bottom w:val="single" w:sz="8" w:space="0" w:color="1AB39F"/>
              <w:right w:val="single" w:sz="12" w:space="0" w:color="1AB39F"/>
            </w:tcBorders>
            <w:shd w:val="clear" w:color="auto" w:fill="auto"/>
            <w:tcMar>
              <w:top w:w="7" w:type="dxa"/>
              <w:left w:w="9" w:type="dxa"/>
              <w:bottom w:w="7" w:type="dxa"/>
              <w:right w:w="9" w:type="dxa"/>
            </w:tcMar>
            <w:hideMark/>
          </w:tcPr>
          <w:p w:rsidR="00927913" w:rsidRPr="00CC7CC9" w:rsidRDefault="00CC7CC9" w:rsidP="00CC7CC9">
            <w:pPr>
              <w:rPr>
                <w:b/>
                <w:bCs/>
                <w:szCs w:val="21"/>
                <w:lang w:val="en-GB"/>
              </w:rPr>
            </w:pPr>
            <w:r w:rsidRPr="00CC7CC9">
              <w:rPr>
                <w:rFonts w:hint="eastAsia"/>
                <w:b/>
                <w:bCs/>
                <w:szCs w:val="21"/>
                <w:lang w:val="en-GB"/>
              </w:rPr>
              <w:t xml:space="preserve">United Arab Emirates </w:t>
            </w:r>
          </w:p>
        </w:tc>
        <w:tc>
          <w:tcPr>
            <w:tcW w:w="1418" w:type="dxa"/>
            <w:tcBorders>
              <w:top w:val="single" w:sz="8" w:space="0" w:color="1AB39F"/>
              <w:left w:val="single" w:sz="12" w:space="0" w:color="1AB39F"/>
              <w:bottom w:val="single" w:sz="8" w:space="0" w:color="1AB39F"/>
              <w:right w:val="single" w:sz="8" w:space="0" w:color="1AB39F"/>
            </w:tcBorders>
            <w:shd w:val="clear" w:color="auto" w:fill="auto"/>
            <w:tcMar>
              <w:top w:w="7" w:type="dxa"/>
              <w:left w:w="9" w:type="dxa"/>
              <w:bottom w:w="7" w:type="dxa"/>
              <w:right w:w="9" w:type="dxa"/>
            </w:tcMar>
            <w:hideMark/>
          </w:tcPr>
          <w:p w:rsidR="00927913" w:rsidRPr="00CC7CC9" w:rsidRDefault="00CC7CC9" w:rsidP="00CC7CC9">
            <w:pPr>
              <w:rPr>
                <w:szCs w:val="21"/>
              </w:rPr>
            </w:pPr>
            <w:r w:rsidRPr="00CC7CC9">
              <w:rPr>
                <w:rFonts w:hint="eastAsia"/>
                <w:szCs w:val="21"/>
              </w:rPr>
              <w:t xml:space="preserve">5 </w:t>
            </w:r>
          </w:p>
        </w:tc>
        <w:tc>
          <w:tcPr>
            <w:tcW w:w="1417" w:type="dxa"/>
            <w:tcBorders>
              <w:top w:val="single" w:sz="8" w:space="0" w:color="1AB39F"/>
              <w:left w:val="single" w:sz="8" w:space="0" w:color="1AB39F"/>
              <w:bottom w:val="single" w:sz="8" w:space="0" w:color="1AB39F"/>
              <w:right w:val="single" w:sz="8" w:space="0" w:color="1AB39F"/>
            </w:tcBorders>
            <w:shd w:val="clear" w:color="auto" w:fill="auto"/>
            <w:tcMar>
              <w:top w:w="7" w:type="dxa"/>
              <w:left w:w="9" w:type="dxa"/>
              <w:bottom w:w="7" w:type="dxa"/>
              <w:right w:w="9" w:type="dxa"/>
            </w:tcMar>
            <w:hideMark/>
          </w:tcPr>
          <w:p w:rsidR="00927913" w:rsidRPr="00CC7CC9" w:rsidRDefault="00CC7CC9" w:rsidP="00CC7CC9">
            <w:pPr>
              <w:rPr>
                <w:szCs w:val="21"/>
              </w:rPr>
            </w:pPr>
            <w:r w:rsidRPr="00CC7CC9">
              <w:rPr>
                <w:rFonts w:hint="eastAsia"/>
                <w:szCs w:val="21"/>
              </w:rPr>
              <w:t xml:space="preserve">4.8 </w:t>
            </w:r>
          </w:p>
        </w:tc>
        <w:tc>
          <w:tcPr>
            <w:tcW w:w="1418" w:type="dxa"/>
            <w:tcBorders>
              <w:top w:val="single" w:sz="8" w:space="0" w:color="1AB39F"/>
              <w:left w:val="single" w:sz="8" w:space="0" w:color="1AB39F"/>
              <w:bottom w:val="single" w:sz="8" w:space="0" w:color="1AB39F"/>
              <w:right w:val="single" w:sz="8" w:space="0" w:color="1AB39F"/>
            </w:tcBorders>
            <w:shd w:val="clear" w:color="auto" w:fill="auto"/>
            <w:tcMar>
              <w:top w:w="7" w:type="dxa"/>
              <w:left w:w="9" w:type="dxa"/>
              <w:bottom w:w="7" w:type="dxa"/>
              <w:right w:w="9" w:type="dxa"/>
            </w:tcMar>
            <w:hideMark/>
          </w:tcPr>
          <w:p w:rsidR="00927913" w:rsidRPr="00CC7CC9" w:rsidRDefault="00CC7CC9" w:rsidP="00CC7CC9">
            <w:pPr>
              <w:rPr>
                <w:szCs w:val="21"/>
              </w:rPr>
            </w:pPr>
            <w:r w:rsidRPr="00CC7CC9">
              <w:rPr>
                <w:rFonts w:hint="eastAsia"/>
                <w:szCs w:val="21"/>
              </w:rPr>
              <w:t xml:space="preserve">4.7 </w:t>
            </w:r>
          </w:p>
        </w:tc>
        <w:tc>
          <w:tcPr>
            <w:tcW w:w="1559" w:type="dxa"/>
            <w:tcBorders>
              <w:top w:val="single" w:sz="8" w:space="0" w:color="1AB39F"/>
              <w:left w:val="single" w:sz="8" w:space="0" w:color="1AB39F"/>
              <w:bottom w:val="single" w:sz="8" w:space="0" w:color="1AB39F"/>
              <w:right w:val="single" w:sz="8" w:space="0" w:color="1AB39F"/>
            </w:tcBorders>
            <w:shd w:val="clear" w:color="auto" w:fill="auto"/>
            <w:tcMar>
              <w:top w:w="7" w:type="dxa"/>
              <w:left w:w="9" w:type="dxa"/>
              <w:bottom w:w="7" w:type="dxa"/>
              <w:right w:w="9" w:type="dxa"/>
            </w:tcMar>
            <w:hideMark/>
          </w:tcPr>
          <w:p w:rsidR="00927913" w:rsidRPr="00CC7CC9" w:rsidRDefault="00CC7CC9" w:rsidP="00CC7CC9">
            <w:pPr>
              <w:rPr>
                <w:szCs w:val="21"/>
              </w:rPr>
            </w:pPr>
            <w:r w:rsidRPr="00CC7CC9">
              <w:rPr>
                <w:rFonts w:hint="eastAsia"/>
                <w:szCs w:val="21"/>
              </w:rPr>
              <w:t xml:space="preserve">5.4 </w:t>
            </w:r>
          </w:p>
        </w:tc>
        <w:tc>
          <w:tcPr>
            <w:tcW w:w="1559" w:type="dxa"/>
            <w:tcBorders>
              <w:top w:val="single" w:sz="8" w:space="0" w:color="1AB39F"/>
              <w:left w:val="single" w:sz="8" w:space="0" w:color="1AB39F"/>
              <w:bottom w:val="single" w:sz="8" w:space="0" w:color="1AB39F"/>
              <w:right w:val="single" w:sz="8" w:space="0" w:color="1AB39F"/>
            </w:tcBorders>
            <w:shd w:val="clear" w:color="auto" w:fill="auto"/>
            <w:tcMar>
              <w:top w:w="7" w:type="dxa"/>
              <w:left w:w="9" w:type="dxa"/>
              <w:bottom w:w="7" w:type="dxa"/>
              <w:right w:w="9" w:type="dxa"/>
            </w:tcMar>
            <w:hideMark/>
          </w:tcPr>
          <w:p w:rsidR="00927913" w:rsidRPr="00CC7CC9" w:rsidRDefault="00CC7CC9" w:rsidP="00CC7CC9">
            <w:pPr>
              <w:rPr>
                <w:szCs w:val="21"/>
              </w:rPr>
            </w:pPr>
            <w:r w:rsidRPr="00CC7CC9">
              <w:rPr>
                <w:rFonts w:hint="eastAsia"/>
                <w:szCs w:val="21"/>
              </w:rPr>
              <w:t xml:space="preserve">5.1 </w:t>
            </w:r>
          </w:p>
        </w:tc>
      </w:tr>
      <w:tr w:rsidR="00CC7CC9" w:rsidRPr="00CC7CC9" w:rsidTr="00CC7CC9">
        <w:trPr>
          <w:trHeight w:val="210"/>
        </w:trPr>
        <w:tc>
          <w:tcPr>
            <w:tcW w:w="1286" w:type="dxa"/>
            <w:tcBorders>
              <w:top w:val="single" w:sz="8" w:space="0" w:color="1AB39F"/>
              <w:left w:val="single" w:sz="8" w:space="0" w:color="1AB39F"/>
              <w:bottom w:val="single" w:sz="8" w:space="0" w:color="1AB39F"/>
              <w:right w:val="single" w:sz="12" w:space="0" w:color="1AB39F"/>
            </w:tcBorders>
            <w:shd w:val="clear" w:color="auto" w:fill="auto"/>
            <w:tcMar>
              <w:top w:w="7" w:type="dxa"/>
              <w:left w:w="9" w:type="dxa"/>
              <w:bottom w:w="7" w:type="dxa"/>
              <w:right w:w="9" w:type="dxa"/>
            </w:tcMar>
            <w:hideMark/>
          </w:tcPr>
          <w:p w:rsidR="00927913" w:rsidRPr="00CC7CC9" w:rsidRDefault="00CC7CC9" w:rsidP="00CC7CC9">
            <w:pPr>
              <w:rPr>
                <w:b/>
                <w:bCs/>
                <w:szCs w:val="21"/>
                <w:lang w:val="en-GB"/>
              </w:rPr>
            </w:pPr>
            <w:r w:rsidRPr="00CC7CC9">
              <w:rPr>
                <w:rFonts w:hint="eastAsia"/>
                <w:b/>
                <w:bCs/>
                <w:szCs w:val="21"/>
                <w:lang w:val="en-GB"/>
              </w:rPr>
              <w:t xml:space="preserve">Vietnam </w:t>
            </w:r>
          </w:p>
        </w:tc>
        <w:tc>
          <w:tcPr>
            <w:tcW w:w="1418" w:type="dxa"/>
            <w:tcBorders>
              <w:top w:val="single" w:sz="8" w:space="0" w:color="1AB39F"/>
              <w:left w:val="single" w:sz="12" w:space="0" w:color="1AB39F"/>
              <w:bottom w:val="single" w:sz="8" w:space="0" w:color="1AB39F"/>
              <w:right w:val="single" w:sz="8" w:space="0" w:color="1AB39F"/>
            </w:tcBorders>
            <w:shd w:val="clear" w:color="auto" w:fill="auto"/>
            <w:tcMar>
              <w:top w:w="7" w:type="dxa"/>
              <w:left w:w="9" w:type="dxa"/>
              <w:bottom w:w="7" w:type="dxa"/>
              <w:right w:w="9" w:type="dxa"/>
            </w:tcMar>
            <w:hideMark/>
          </w:tcPr>
          <w:p w:rsidR="00927913" w:rsidRPr="00CC7CC9" w:rsidRDefault="00CC7CC9" w:rsidP="00CC7CC9">
            <w:pPr>
              <w:rPr>
                <w:szCs w:val="21"/>
              </w:rPr>
            </w:pPr>
            <w:r w:rsidRPr="00CC7CC9">
              <w:rPr>
                <w:rFonts w:hint="eastAsia"/>
                <w:szCs w:val="21"/>
              </w:rPr>
              <w:t xml:space="preserve">5.9 </w:t>
            </w:r>
          </w:p>
        </w:tc>
        <w:tc>
          <w:tcPr>
            <w:tcW w:w="1417" w:type="dxa"/>
            <w:tcBorders>
              <w:top w:val="single" w:sz="8" w:space="0" w:color="1AB39F"/>
              <w:left w:val="single" w:sz="8" w:space="0" w:color="1AB39F"/>
              <w:bottom w:val="single" w:sz="8" w:space="0" w:color="1AB39F"/>
              <w:right w:val="single" w:sz="8" w:space="0" w:color="1AB39F"/>
            </w:tcBorders>
            <w:shd w:val="clear" w:color="auto" w:fill="auto"/>
            <w:tcMar>
              <w:top w:w="7" w:type="dxa"/>
              <w:left w:w="9" w:type="dxa"/>
              <w:bottom w:w="7" w:type="dxa"/>
              <w:right w:w="9" w:type="dxa"/>
            </w:tcMar>
            <w:hideMark/>
          </w:tcPr>
          <w:p w:rsidR="00927913" w:rsidRPr="00CC7CC9" w:rsidRDefault="00CC7CC9" w:rsidP="00CC7CC9">
            <w:pPr>
              <w:rPr>
                <w:szCs w:val="21"/>
              </w:rPr>
            </w:pPr>
            <w:r w:rsidRPr="00CC7CC9">
              <w:rPr>
                <w:rFonts w:hint="eastAsia"/>
                <w:szCs w:val="21"/>
              </w:rPr>
              <w:t xml:space="preserve">6.1 </w:t>
            </w:r>
          </w:p>
        </w:tc>
        <w:tc>
          <w:tcPr>
            <w:tcW w:w="1418" w:type="dxa"/>
            <w:tcBorders>
              <w:top w:val="single" w:sz="8" w:space="0" w:color="1AB39F"/>
              <w:left w:val="single" w:sz="8" w:space="0" w:color="1AB39F"/>
              <w:bottom w:val="single" w:sz="8" w:space="0" w:color="1AB39F"/>
              <w:right w:val="single" w:sz="8" w:space="0" w:color="1AB39F"/>
            </w:tcBorders>
            <w:shd w:val="clear" w:color="auto" w:fill="auto"/>
            <w:tcMar>
              <w:top w:w="7" w:type="dxa"/>
              <w:left w:w="9" w:type="dxa"/>
              <w:bottom w:w="7" w:type="dxa"/>
              <w:right w:w="9" w:type="dxa"/>
            </w:tcMar>
            <w:hideMark/>
          </w:tcPr>
          <w:p w:rsidR="00927913" w:rsidRPr="00CC7CC9" w:rsidRDefault="00CC7CC9" w:rsidP="00CC7CC9">
            <w:pPr>
              <w:rPr>
                <w:szCs w:val="21"/>
              </w:rPr>
            </w:pPr>
            <w:r w:rsidRPr="00CC7CC9">
              <w:rPr>
                <w:rFonts w:hint="eastAsia"/>
                <w:szCs w:val="21"/>
              </w:rPr>
              <w:t xml:space="preserve">5.6 </w:t>
            </w:r>
          </w:p>
        </w:tc>
        <w:tc>
          <w:tcPr>
            <w:tcW w:w="1559" w:type="dxa"/>
            <w:tcBorders>
              <w:top w:val="single" w:sz="8" w:space="0" w:color="1AB39F"/>
              <w:left w:val="single" w:sz="8" w:space="0" w:color="1AB39F"/>
              <w:bottom w:val="single" w:sz="8" w:space="0" w:color="1AB39F"/>
              <w:right w:val="single" w:sz="8" w:space="0" w:color="1AB39F"/>
            </w:tcBorders>
            <w:shd w:val="clear" w:color="auto" w:fill="auto"/>
            <w:tcMar>
              <w:top w:w="7" w:type="dxa"/>
              <w:left w:w="9" w:type="dxa"/>
              <w:bottom w:w="7" w:type="dxa"/>
              <w:right w:w="9" w:type="dxa"/>
            </w:tcMar>
            <w:hideMark/>
          </w:tcPr>
          <w:p w:rsidR="00927913" w:rsidRPr="00CC7CC9" w:rsidRDefault="00CC7CC9" w:rsidP="00CC7CC9">
            <w:pPr>
              <w:rPr>
                <w:szCs w:val="21"/>
              </w:rPr>
            </w:pPr>
            <w:r w:rsidRPr="00CC7CC9">
              <w:rPr>
                <w:rFonts w:hint="eastAsia"/>
                <w:szCs w:val="21"/>
              </w:rPr>
              <w:t xml:space="preserve">5.7 </w:t>
            </w:r>
          </w:p>
        </w:tc>
        <w:tc>
          <w:tcPr>
            <w:tcW w:w="1559" w:type="dxa"/>
            <w:tcBorders>
              <w:top w:val="single" w:sz="8" w:space="0" w:color="1AB39F"/>
              <w:left w:val="single" w:sz="8" w:space="0" w:color="1AB39F"/>
              <w:bottom w:val="single" w:sz="8" w:space="0" w:color="1AB39F"/>
              <w:right w:val="single" w:sz="8" w:space="0" w:color="1AB39F"/>
            </w:tcBorders>
            <w:shd w:val="clear" w:color="auto" w:fill="auto"/>
            <w:tcMar>
              <w:top w:w="7" w:type="dxa"/>
              <w:left w:w="9" w:type="dxa"/>
              <w:bottom w:w="7" w:type="dxa"/>
              <w:right w:w="9" w:type="dxa"/>
            </w:tcMar>
            <w:hideMark/>
          </w:tcPr>
          <w:p w:rsidR="00927913" w:rsidRPr="00CC7CC9" w:rsidRDefault="00CC7CC9" w:rsidP="00CC7CC9">
            <w:pPr>
              <w:rPr>
                <w:szCs w:val="21"/>
              </w:rPr>
            </w:pPr>
            <w:r w:rsidRPr="00CC7CC9">
              <w:rPr>
                <w:rFonts w:hint="eastAsia"/>
                <w:szCs w:val="21"/>
              </w:rPr>
              <w:t xml:space="preserve">5.9 </w:t>
            </w:r>
          </w:p>
        </w:tc>
      </w:tr>
    </w:tbl>
    <w:p w:rsidR="00CC7CC9" w:rsidRPr="00CC7CC9" w:rsidRDefault="00CC7CC9" w:rsidP="00CC7CC9">
      <w:pPr>
        <w:jc w:val="center"/>
        <w:rPr>
          <w:szCs w:val="21"/>
        </w:rPr>
      </w:pPr>
      <w:r w:rsidRPr="00CC7CC9">
        <w:rPr>
          <w:noProof/>
          <w:szCs w:val="21"/>
        </w:rPr>
        <w:drawing>
          <wp:inline distT="0" distB="0" distL="0" distR="0">
            <wp:extent cx="3586792" cy="2596551"/>
            <wp:effectExtent l="19050" t="0" r="0" b="0"/>
            <wp:docPr id="10" name="图片 6" descr="C:\Documents and Settings\guoqing\Application Data\Tencent\Users\381125118\QQ\WinTemp\RichOle\XDGFUJRU0V`1IT~1DK7[19H.jpg"/>
            <wp:cNvGraphicFramePr/>
            <a:graphic xmlns:a="http://schemas.openxmlformats.org/drawingml/2006/main">
              <a:graphicData uri="http://schemas.openxmlformats.org/drawingml/2006/picture">
                <pic:pic xmlns:pic="http://schemas.openxmlformats.org/drawingml/2006/picture">
                  <pic:nvPicPr>
                    <pic:cNvPr id="2049" name="Picture 1" descr="C:\Documents and Settings\guoqing\Application Data\Tencent\Users\381125118\QQ\WinTemp\RichOle\XDGFUJRU0V`1IT~1DK7[19H.jpg"/>
                    <pic:cNvPicPr>
                      <a:picLocks noChangeAspect="1" noChangeArrowheads="1"/>
                    </pic:cNvPicPr>
                  </pic:nvPicPr>
                  <pic:blipFill>
                    <a:blip r:embed="rId14" cstate="print"/>
                    <a:srcRect/>
                    <a:stretch>
                      <a:fillRect/>
                    </a:stretch>
                  </pic:blipFill>
                  <pic:spPr bwMode="auto">
                    <a:xfrm>
                      <a:off x="0" y="0"/>
                      <a:ext cx="3586792" cy="2596551"/>
                    </a:xfrm>
                    <a:prstGeom prst="rect">
                      <a:avLst/>
                    </a:prstGeom>
                    <a:noFill/>
                  </pic:spPr>
                </pic:pic>
              </a:graphicData>
            </a:graphic>
          </wp:inline>
        </w:drawing>
      </w:r>
    </w:p>
    <w:p w:rsidR="00CC7CC9" w:rsidRDefault="00CC7CC9" w:rsidP="00CC7CC9">
      <w:pPr>
        <w:jc w:val="center"/>
        <w:rPr>
          <w:szCs w:val="21"/>
          <w:lang w:val="es-ES_tradnl"/>
        </w:rPr>
      </w:pPr>
      <w:r w:rsidRPr="00CC7CC9">
        <w:rPr>
          <w:noProof/>
          <w:szCs w:val="21"/>
        </w:rPr>
        <w:drawing>
          <wp:inline distT="0" distB="0" distL="0" distR="0">
            <wp:extent cx="3569538" cy="2415396"/>
            <wp:effectExtent l="19050" t="0" r="0" b="0"/>
            <wp:docPr id="11" name="图片 7" descr="C:\Documents and Settings\guoqing\Application Data\Tencent\Users\381125118\QQ\WinTemp\RichOle\]O)BK0EZMCK`G`Y`PQW(F6T.jpg"/>
            <wp:cNvGraphicFramePr/>
            <a:graphic xmlns:a="http://schemas.openxmlformats.org/drawingml/2006/main">
              <a:graphicData uri="http://schemas.openxmlformats.org/drawingml/2006/picture">
                <pic:pic xmlns:pic="http://schemas.openxmlformats.org/drawingml/2006/picture">
                  <pic:nvPicPr>
                    <pic:cNvPr id="63489" name="Picture 1" descr="C:\Documents and Settings\guoqing\Application Data\Tencent\Users\381125118\QQ\WinTemp\RichOle\]O)BK0EZMCK`G`Y`PQW(F6T.jpg"/>
                    <pic:cNvPicPr>
                      <a:picLocks noChangeAspect="1" noChangeArrowheads="1"/>
                    </pic:cNvPicPr>
                  </pic:nvPicPr>
                  <pic:blipFill>
                    <a:blip r:embed="rId15" cstate="print"/>
                    <a:srcRect/>
                    <a:stretch>
                      <a:fillRect/>
                    </a:stretch>
                  </pic:blipFill>
                  <pic:spPr bwMode="auto">
                    <a:xfrm>
                      <a:off x="0" y="0"/>
                      <a:ext cx="3569538" cy="2415396"/>
                    </a:xfrm>
                    <a:prstGeom prst="rect">
                      <a:avLst/>
                    </a:prstGeom>
                    <a:noFill/>
                  </pic:spPr>
                </pic:pic>
              </a:graphicData>
            </a:graphic>
          </wp:inline>
        </w:drawing>
      </w:r>
    </w:p>
    <w:p w:rsidR="00CC7CC9" w:rsidRDefault="00CC7CC9" w:rsidP="00CC7CC9">
      <w:pPr>
        <w:jc w:val="center"/>
        <w:rPr>
          <w:szCs w:val="21"/>
          <w:lang w:val="es-ES_tradnl"/>
        </w:rPr>
      </w:pPr>
      <w:r w:rsidRPr="00CC7CC9">
        <w:rPr>
          <w:noProof/>
          <w:szCs w:val="21"/>
        </w:rPr>
        <w:lastRenderedPageBreak/>
        <w:drawing>
          <wp:inline distT="0" distB="0" distL="0" distR="0">
            <wp:extent cx="4768611" cy="2070339"/>
            <wp:effectExtent l="19050" t="0" r="12939" b="6111"/>
            <wp:docPr id="13" name="图表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tbl>
      <w:tblPr>
        <w:tblW w:w="8523" w:type="dxa"/>
        <w:tblCellMar>
          <w:left w:w="0" w:type="dxa"/>
          <w:right w:w="0" w:type="dxa"/>
        </w:tblCellMar>
        <w:tblLook w:val="04A0"/>
      </w:tblPr>
      <w:tblGrid>
        <w:gridCol w:w="1011"/>
        <w:gridCol w:w="1276"/>
        <w:gridCol w:w="1275"/>
        <w:gridCol w:w="1276"/>
        <w:gridCol w:w="1277"/>
        <w:gridCol w:w="1275"/>
        <w:gridCol w:w="1133"/>
      </w:tblGrid>
      <w:tr w:rsidR="00CC7CC9" w:rsidRPr="00CC7CC9" w:rsidTr="00CC7CC9">
        <w:trPr>
          <w:trHeight w:val="265"/>
        </w:trPr>
        <w:tc>
          <w:tcPr>
            <w:tcW w:w="1011" w:type="dxa"/>
            <w:tcBorders>
              <w:top w:val="single" w:sz="8" w:space="0" w:color="1AB39F"/>
              <w:left w:val="single" w:sz="8" w:space="0" w:color="1AB39F"/>
              <w:bottom w:val="single" w:sz="8" w:space="0" w:color="1AB39F"/>
              <w:right w:val="single" w:sz="8" w:space="0" w:color="1AB39F"/>
            </w:tcBorders>
            <w:shd w:val="clear" w:color="auto" w:fill="auto"/>
            <w:tcMar>
              <w:top w:w="14" w:type="dxa"/>
              <w:left w:w="18" w:type="dxa"/>
              <w:bottom w:w="0" w:type="dxa"/>
              <w:right w:w="18" w:type="dxa"/>
            </w:tcMar>
            <w:vAlign w:val="center"/>
            <w:hideMark/>
          </w:tcPr>
          <w:p w:rsidR="00927913" w:rsidRPr="00CC7CC9" w:rsidRDefault="00CC7CC9" w:rsidP="00CC7CC9">
            <w:pPr>
              <w:jc w:val="center"/>
              <w:rPr>
                <w:szCs w:val="21"/>
              </w:rPr>
            </w:pPr>
            <w:r w:rsidRPr="00CC7CC9">
              <w:rPr>
                <w:rFonts w:hint="eastAsia"/>
                <w:szCs w:val="21"/>
              </w:rPr>
              <w:t>Rank</w:t>
            </w:r>
          </w:p>
        </w:tc>
        <w:tc>
          <w:tcPr>
            <w:tcW w:w="1276" w:type="dxa"/>
            <w:tcBorders>
              <w:top w:val="single" w:sz="8" w:space="0" w:color="1AB39F"/>
              <w:left w:val="single" w:sz="8" w:space="0" w:color="1AB39F"/>
              <w:bottom w:val="single" w:sz="8" w:space="0" w:color="1AB39F"/>
              <w:right w:val="single" w:sz="8" w:space="0" w:color="1AB39F"/>
            </w:tcBorders>
            <w:shd w:val="clear" w:color="auto" w:fill="auto"/>
            <w:tcMar>
              <w:top w:w="7" w:type="dxa"/>
              <w:left w:w="9" w:type="dxa"/>
              <w:bottom w:w="7" w:type="dxa"/>
              <w:right w:w="9" w:type="dxa"/>
            </w:tcMar>
            <w:vAlign w:val="center"/>
            <w:hideMark/>
          </w:tcPr>
          <w:p w:rsidR="00927913" w:rsidRPr="00CC7CC9" w:rsidRDefault="00CC7CC9" w:rsidP="00CC7CC9">
            <w:pPr>
              <w:jc w:val="center"/>
              <w:rPr>
                <w:szCs w:val="21"/>
              </w:rPr>
            </w:pPr>
            <w:r w:rsidRPr="00CC7CC9">
              <w:rPr>
                <w:rFonts w:hint="eastAsia"/>
                <w:szCs w:val="21"/>
                <w:lang w:val="en-GB"/>
              </w:rPr>
              <w:t>Country</w:t>
            </w:r>
          </w:p>
        </w:tc>
        <w:tc>
          <w:tcPr>
            <w:tcW w:w="1275" w:type="dxa"/>
            <w:tcBorders>
              <w:top w:val="single" w:sz="8" w:space="0" w:color="1AB39F"/>
              <w:left w:val="single" w:sz="8" w:space="0" w:color="1AB39F"/>
              <w:bottom w:val="single" w:sz="8" w:space="0" w:color="1AB39F"/>
              <w:right w:val="single" w:sz="8" w:space="0" w:color="1AB39F"/>
            </w:tcBorders>
            <w:shd w:val="clear" w:color="auto" w:fill="auto"/>
            <w:tcMar>
              <w:top w:w="7" w:type="dxa"/>
              <w:left w:w="9" w:type="dxa"/>
              <w:bottom w:w="7" w:type="dxa"/>
              <w:right w:w="9" w:type="dxa"/>
            </w:tcMar>
            <w:vAlign w:val="center"/>
            <w:hideMark/>
          </w:tcPr>
          <w:p w:rsidR="00927913" w:rsidRPr="00CC7CC9" w:rsidRDefault="00CC7CC9" w:rsidP="00CC7CC9">
            <w:pPr>
              <w:jc w:val="center"/>
              <w:rPr>
                <w:szCs w:val="21"/>
              </w:rPr>
            </w:pPr>
            <w:r w:rsidRPr="00CC7CC9">
              <w:rPr>
                <w:rFonts w:hint="eastAsia"/>
                <w:szCs w:val="21"/>
                <w:lang w:val="en-GB"/>
              </w:rPr>
              <w:t>Listening</w:t>
            </w:r>
          </w:p>
        </w:tc>
        <w:tc>
          <w:tcPr>
            <w:tcW w:w="1276" w:type="dxa"/>
            <w:tcBorders>
              <w:top w:val="single" w:sz="8" w:space="0" w:color="1AB39F"/>
              <w:left w:val="single" w:sz="8" w:space="0" w:color="1AB39F"/>
              <w:bottom w:val="single" w:sz="8" w:space="0" w:color="1AB39F"/>
              <w:right w:val="single" w:sz="8" w:space="0" w:color="1AB39F"/>
            </w:tcBorders>
            <w:shd w:val="clear" w:color="auto" w:fill="auto"/>
            <w:tcMar>
              <w:top w:w="7" w:type="dxa"/>
              <w:left w:w="9" w:type="dxa"/>
              <w:bottom w:w="7" w:type="dxa"/>
              <w:right w:w="9" w:type="dxa"/>
            </w:tcMar>
            <w:vAlign w:val="center"/>
            <w:hideMark/>
          </w:tcPr>
          <w:p w:rsidR="00927913" w:rsidRPr="00CC7CC9" w:rsidRDefault="00CC7CC9" w:rsidP="00CC7CC9">
            <w:pPr>
              <w:jc w:val="center"/>
              <w:rPr>
                <w:szCs w:val="21"/>
              </w:rPr>
            </w:pPr>
            <w:r w:rsidRPr="00CC7CC9">
              <w:rPr>
                <w:rFonts w:hint="eastAsia"/>
                <w:szCs w:val="21"/>
                <w:lang w:val="en-GB"/>
              </w:rPr>
              <w:t>Reading</w:t>
            </w:r>
          </w:p>
        </w:tc>
        <w:tc>
          <w:tcPr>
            <w:tcW w:w="1277" w:type="dxa"/>
            <w:tcBorders>
              <w:top w:val="single" w:sz="8" w:space="0" w:color="1AB39F"/>
              <w:left w:val="single" w:sz="8" w:space="0" w:color="1AB39F"/>
              <w:bottom w:val="single" w:sz="8" w:space="0" w:color="1AB39F"/>
              <w:right w:val="single" w:sz="8" w:space="0" w:color="1AB39F"/>
            </w:tcBorders>
            <w:shd w:val="clear" w:color="auto" w:fill="auto"/>
            <w:tcMar>
              <w:top w:w="7" w:type="dxa"/>
              <w:left w:w="9" w:type="dxa"/>
              <w:bottom w:w="7" w:type="dxa"/>
              <w:right w:w="9" w:type="dxa"/>
            </w:tcMar>
            <w:vAlign w:val="center"/>
            <w:hideMark/>
          </w:tcPr>
          <w:p w:rsidR="00927913" w:rsidRPr="00CC7CC9" w:rsidRDefault="00CC7CC9" w:rsidP="00CC7CC9">
            <w:pPr>
              <w:jc w:val="center"/>
              <w:rPr>
                <w:szCs w:val="21"/>
              </w:rPr>
            </w:pPr>
            <w:r w:rsidRPr="00CC7CC9">
              <w:rPr>
                <w:rFonts w:hint="eastAsia"/>
                <w:szCs w:val="21"/>
                <w:lang w:val="en-GB"/>
              </w:rPr>
              <w:t>Writing</w:t>
            </w:r>
          </w:p>
        </w:tc>
        <w:tc>
          <w:tcPr>
            <w:tcW w:w="1275" w:type="dxa"/>
            <w:tcBorders>
              <w:top w:val="single" w:sz="8" w:space="0" w:color="1AB39F"/>
              <w:left w:val="single" w:sz="8" w:space="0" w:color="1AB39F"/>
              <w:bottom w:val="single" w:sz="8" w:space="0" w:color="1AB39F"/>
              <w:right w:val="single" w:sz="8" w:space="0" w:color="1AB39F"/>
            </w:tcBorders>
            <w:shd w:val="clear" w:color="auto" w:fill="auto"/>
            <w:tcMar>
              <w:top w:w="7" w:type="dxa"/>
              <w:left w:w="9" w:type="dxa"/>
              <w:bottom w:w="7" w:type="dxa"/>
              <w:right w:w="9" w:type="dxa"/>
            </w:tcMar>
            <w:vAlign w:val="center"/>
            <w:hideMark/>
          </w:tcPr>
          <w:p w:rsidR="00927913" w:rsidRPr="00CC7CC9" w:rsidRDefault="00CC7CC9" w:rsidP="00CC7CC9">
            <w:pPr>
              <w:jc w:val="center"/>
              <w:rPr>
                <w:szCs w:val="21"/>
              </w:rPr>
            </w:pPr>
            <w:r w:rsidRPr="00CC7CC9">
              <w:rPr>
                <w:rFonts w:hint="eastAsia"/>
                <w:szCs w:val="21"/>
                <w:lang w:val="en-GB"/>
              </w:rPr>
              <w:t>Speaking</w:t>
            </w:r>
          </w:p>
        </w:tc>
        <w:tc>
          <w:tcPr>
            <w:tcW w:w="1133" w:type="dxa"/>
            <w:tcBorders>
              <w:top w:val="single" w:sz="8" w:space="0" w:color="1AB39F"/>
              <w:left w:val="single" w:sz="8" w:space="0" w:color="1AB39F"/>
              <w:bottom w:val="single" w:sz="8" w:space="0" w:color="1AB39F"/>
              <w:right w:val="single" w:sz="8" w:space="0" w:color="1AB39F"/>
            </w:tcBorders>
            <w:shd w:val="clear" w:color="auto" w:fill="auto"/>
            <w:tcMar>
              <w:top w:w="7" w:type="dxa"/>
              <w:left w:w="9" w:type="dxa"/>
              <w:bottom w:w="7" w:type="dxa"/>
              <w:right w:w="9" w:type="dxa"/>
            </w:tcMar>
            <w:vAlign w:val="center"/>
            <w:hideMark/>
          </w:tcPr>
          <w:p w:rsidR="00927913" w:rsidRPr="00CC7CC9" w:rsidRDefault="00CC7CC9" w:rsidP="00CC7CC9">
            <w:pPr>
              <w:jc w:val="center"/>
              <w:rPr>
                <w:szCs w:val="21"/>
              </w:rPr>
            </w:pPr>
            <w:r w:rsidRPr="00CC7CC9">
              <w:rPr>
                <w:rFonts w:hint="eastAsia"/>
                <w:szCs w:val="21"/>
                <w:lang w:val="en-GB"/>
              </w:rPr>
              <w:t>OVERALL</w:t>
            </w:r>
          </w:p>
        </w:tc>
      </w:tr>
      <w:tr w:rsidR="00CC7CC9" w:rsidRPr="00CC7CC9" w:rsidTr="00CC7CC9">
        <w:trPr>
          <w:trHeight w:val="341"/>
        </w:trPr>
        <w:tc>
          <w:tcPr>
            <w:tcW w:w="1011" w:type="dxa"/>
            <w:tcBorders>
              <w:top w:val="single" w:sz="8" w:space="0" w:color="1AB39F"/>
              <w:left w:val="single" w:sz="8" w:space="0" w:color="1AB39F"/>
              <w:bottom w:val="single" w:sz="8" w:space="0" w:color="1AB39F"/>
              <w:right w:val="single" w:sz="8" w:space="0" w:color="1AB39F"/>
            </w:tcBorders>
            <w:shd w:val="clear" w:color="auto" w:fill="auto"/>
            <w:tcMar>
              <w:top w:w="14" w:type="dxa"/>
              <w:left w:w="18" w:type="dxa"/>
              <w:bottom w:w="0" w:type="dxa"/>
              <w:right w:w="18" w:type="dxa"/>
            </w:tcMar>
            <w:vAlign w:val="center"/>
            <w:hideMark/>
          </w:tcPr>
          <w:p w:rsidR="00927913" w:rsidRPr="00CC7CC9" w:rsidRDefault="00CC7CC9" w:rsidP="00CC7CC9">
            <w:pPr>
              <w:jc w:val="center"/>
              <w:rPr>
                <w:szCs w:val="21"/>
              </w:rPr>
            </w:pPr>
            <w:r w:rsidRPr="00CC7CC9">
              <w:rPr>
                <w:rFonts w:hint="eastAsia"/>
                <w:szCs w:val="21"/>
              </w:rPr>
              <w:t>1</w:t>
            </w:r>
          </w:p>
        </w:tc>
        <w:tc>
          <w:tcPr>
            <w:tcW w:w="1276" w:type="dxa"/>
            <w:tcBorders>
              <w:top w:val="single" w:sz="8" w:space="0" w:color="1AB39F"/>
              <w:left w:val="single" w:sz="8" w:space="0" w:color="1AB39F"/>
              <w:bottom w:val="single" w:sz="8" w:space="0" w:color="1AB39F"/>
              <w:right w:val="single" w:sz="8" w:space="0" w:color="1AB39F"/>
            </w:tcBorders>
            <w:shd w:val="clear" w:color="auto" w:fill="auto"/>
            <w:tcMar>
              <w:top w:w="14" w:type="dxa"/>
              <w:left w:w="18" w:type="dxa"/>
              <w:bottom w:w="0" w:type="dxa"/>
              <w:right w:w="18" w:type="dxa"/>
            </w:tcMar>
            <w:vAlign w:val="center"/>
            <w:hideMark/>
          </w:tcPr>
          <w:p w:rsidR="00927913" w:rsidRPr="00CC7CC9" w:rsidRDefault="00CC7CC9" w:rsidP="00CC7CC9">
            <w:pPr>
              <w:jc w:val="center"/>
              <w:rPr>
                <w:szCs w:val="21"/>
              </w:rPr>
            </w:pPr>
            <w:r w:rsidRPr="00CC7CC9">
              <w:rPr>
                <w:rFonts w:hint="eastAsia"/>
                <w:szCs w:val="21"/>
                <w:lang w:val="en-GB"/>
              </w:rPr>
              <w:t>Germany</w:t>
            </w:r>
          </w:p>
        </w:tc>
        <w:tc>
          <w:tcPr>
            <w:tcW w:w="1275" w:type="dxa"/>
            <w:tcBorders>
              <w:top w:val="single" w:sz="8" w:space="0" w:color="1AB39F"/>
              <w:left w:val="single" w:sz="8" w:space="0" w:color="1AB39F"/>
              <w:bottom w:val="single" w:sz="8" w:space="0" w:color="1AB39F"/>
              <w:right w:val="single" w:sz="8" w:space="0" w:color="1AB39F"/>
            </w:tcBorders>
            <w:shd w:val="clear" w:color="auto" w:fill="auto"/>
            <w:tcMar>
              <w:top w:w="14" w:type="dxa"/>
              <w:left w:w="18" w:type="dxa"/>
              <w:bottom w:w="0" w:type="dxa"/>
              <w:right w:w="18" w:type="dxa"/>
            </w:tcMar>
            <w:vAlign w:val="center"/>
            <w:hideMark/>
          </w:tcPr>
          <w:p w:rsidR="00927913" w:rsidRPr="00CC7CC9" w:rsidRDefault="00CC7CC9" w:rsidP="00CC7CC9">
            <w:pPr>
              <w:jc w:val="center"/>
              <w:rPr>
                <w:szCs w:val="21"/>
              </w:rPr>
            </w:pPr>
            <w:r w:rsidRPr="00CC7CC9">
              <w:rPr>
                <w:rFonts w:hint="eastAsia"/>
                <w:szCs w:val="21"/>
              </w:rPr>
              <w:t>7.5</w:t>
            </w:r>
          </w:p>
        </w:tc>
        <w:tc>
          <w:tcPr>
            <w:tcW w:w="1276" w:type="dxa"/>
            <w:tcBorders>
              <w:top w:val="single" w:sz="8" w:space="0" w:color="1AB39F"/>
              <w:left w:val="single" w:sz="8" w:space="0" w:color="1AB39F"/>
              <w:bottom w:val="single" w:sz="8" w:space="0" w:color="1AB39F"/>
              <w:right w:val="single" w:sz="8" w:space="0" w:color="1AB39F"/>
            </w:tcBorders>
            <w:shd w:val="clear" w:color="auto" w:fill="auto"/>
            <w:tcMar>
              <w:top w:w="14" w:type="dxa"/>
              <w:left w:w="18" w:type="dxa"/>
              <w:bottom w:w="0" w:type="dxa"/>
              <w:right w:w="18" w:type="dxa"/>
            </w:tcMar>
            <w:vAlign w:val="center"/>
            <w:hideMark/>
          </w:tcPr>
          <w:p w:rsidR="00927913" w:rsidRPr="00CC7CC9" w:rsidRDefault="00CC7CC9" w:rsidP="00CC7CC9">
            <w:pPr>
              <w:jc w:val="center"/>
              <w:rPr>
                <w:szCs w:val="21"/>
              </w:rPr>
            </w:pPr>
            <w:r w:rsidRPr="00CC7CC9">
              <w:rPr>
                <w:rFonts w:hint="eastAsia"/>
                <w:szCs w:val="21"/>
              </w:rPr>
              <w:t>7.3</w:t>
            </w:r>
          </w:p>
        </w:tc>
        <w:tc>
          <w:tcPr>
            <w:tcW w:w="1277" w:type="dxa"/>
            <w:tcBorders>
              <w:top w:val="single" w:sz="8" w:space="0" w:color="1AB39F"/>
              <w:left w:val="single" w:sz="8" w:space="0" w:color="1AB39F"/>
              <w:bottom w:val="single" w:sz="8" w:space="0" w:color="1AB39F"/>
              <w:right w:val="single" w:sz="8" w:space="0" w:color="1AB39F"/>
            </w:tcBorders>
            <w:shd w:val="clear" w:color="auto" w:fill="auto"/>
            <w:tcMar>
              <w:top w:w="14" w:type="dxa"/>
              <w:left w:w="18" w:type="dxa"/>
              <w:bottom w:w="0" w:type="dxa"/>
              <w:right w:w="18" w:type="dxa"/>
            </w:tcMar>
            <w:vAlign w:val="center"/>
            <w:hideMark/>
          </w:tcPr>
          <w:p w:rsidR="00927913" w:rsidRPr="00CC7CC9" w:rsidRDefault="00CC7CC9" w:rsidP="00CC7CC9">
            <w:pPr>
              <w:jc w:val="center"/>
              <w:rPr>
                <w:szCs w:val="21"/>
              </w:rPr>
            </w:pPr>
            <w:r w:rsidRPr="00CC7CC9">
              <w:rPr>
                <w:rFonts w:hint="eastAsia"/>
                <w:szCs w:val="21"/>
              </w:rPr>
              <w:t>6.5</w:t>
            </w:r>
          </w:p>
        </w:tc>
        <w:tc>
          <w:tcPr>
            <w:tcW w:w="1275" w:type="dxa"/>
            <w:tcBorders>
              <w:top w:val="single" w:sz="8" w:space="0" w:color="1AB39F"/>
              <w:left w:val="single" w:sz="8" w:space="0" w:color="1AB39F"/>
              <w:bottom w:val="single" w:sz="8" w:space="0" w:color="1AB39F"/>
              <w:right w:val="single" w:sz="8" w:space="0" w:color="1AB39F"/>
            </w:tcBorders>
            <w:shd w:val="clear" w:color="auto" w:fill="auto"/>
            <w:tcMar>
              <w:top w:w="14" w:type="dxa"/>
              <w:left w:w="18" w:type="dxa"/>
              <w:bottom w:w="0" w:type="dxa"/>
              <w:right w:w="18" w:type="dxa"/>
            </w:tcMar>
            <w:vAlign w:val="center"/>
            <w:hideMark/>
          </w:tcPr>
          <w:p w:rsidR="00927913" w:rsidRPr="00CC7CC9" w:rsidRDefault="00CC7CC9" w:rsidP="00CC7CC9">
            <w:pPr>
              <w:jc w:val="center"/>
              <w:rPr>
                <w:szCs w:val="21"/>
              </w:rPr>
            </w:pPr>
            <w:r w:rsidRPr="00CC7CC9">
              <w:rPr>
                <w:rFonts w:hint="eastAsia"/>
                <w:szCs w:val="21"/>
              </w:rPr>
              <w:t>7.2</w:t>
            </w:r>
          </w:p>
        </w:tc>
        <w:tc>
          <w:tcPr>
            <w:tcW w:w="1133" w:type="dxa"/>
            <w:tcBorders>
              <w:top w:val="single" w:sz="8" w:space="0" w:color="1AB39F"/>
              <w:left w:val="single" w:sz="8" w:space="0" w:color="1AB39F"/>
              <w:bottom w:val="single" w:sz="8" w:space="0" w:color="1AB39F"/>
              <w:right w:val="single" w:sz="8" w:space="0" w:color="1AB39F"/>
            </w:tcBorders>
            <w:shd w:val="clear" w:color="auto" w:fill="auto"/>
            <w:tcMar>
              <w:top w:w="14" w:type="dxa"/>
              <w:left w:w="18" w:type="dxa"/>
              <w:bottom w:w="0" w:type="dxa"/>
              <w:right w:w="18" w:type="dxa"/>
            </w:tcMar>
            <w:vAlign w:val="center"/>
            <w:hideMark/>
          </w:tcPr>
          <w:p w:rsidR="00927913" w:rsidRPr="00CC7CC9" w:rsidRDefault="00CC7CC9" w:rsidP="00CC7CC9">
            <w:pPr>
              <w:jc w:val="center"/>
              <w:rPr>
                <w:szCs w:val="21"/>
              </w:rPr>
            </w:pPr>
            <w:r w:rsidRPr="00CC7CC9">
              <w:rPr>
                <w:rFonts w:hint="eastAsia"/>
                <w:szCs w:val="21"/>
              </w:rPr>
              <w:t>7.2</w:t>
            </w:r>
          </w:p>
        </w:tc>
      </w:tr>
      <w:tr w:rsidR="00CC7CC9" w:rsidRPr="00CC7CC9" w:rsidTr="00CC7CC9">
        <w:trPr>
          <w:trHeight w:val="388"/>
        </w:trPr>
        <w:tc>
          <w:tcPr>
            <w:tcW w:w="1011" w:type="dxa"/>
            <w:tcBorders>
              <w:top w:val="single" w:sz="8" w:space="0" w:color="1AB39F"/>
              <w:left w:val="single" w:sz="8" w:space="0" w:color="1AB39F"/>
              <w:bottom w:val="single" w:sz="8" w:space="0" w:color="1AB39F"/>
              <w:right w:val="single" w:sz="8" w:space="0" w:color="1AB39F"/>
            </w:tcBorders>
            <w:shd w:val="clear" w:color="auto" w:fill="auto"/>
            <w:tcMar>
              <w:top w:w="14" w:type="dxa"/>
              <w:left w:w="18" w:type="dxa"/>
              <w:bottom w:w="0" w:type="dxa"/>
              <w:right w:w="18" w:type="dxa"/>
            </w:tcMar>
            <w:vAlign w:val="center"/>
            <w:hideMark/>
          </w:tcPr>
          <w:p w:rsidR="00927913" w:rsidRPr="00CC7CC9" w:rsidRDefault="00CC7CC9" w:rsidP="00CC7CC9">
            <w:pPr>
              <w:jc w:val="center"/>
              <w:rPr>
                <w:szCs w:val="21"/>
              </w:rPr>
            </w:pPr>
            <w:r w:rsidRPr="00CC7CC9">
              <w:rPr>
                <w:rFonts w:hint="eastAsia"/>
                <w:szCs w:val="21"/>
              </w:rPr>
              <w:t>2</w:t>
            </w:r>
          </w:p>
        </w:tc>
        <w:tc>
          <w:tcPr>
            <w:tcW w:w="1276" w:type="dxa"/>
            <w:tcBorders>
              <w:top w:val="single" w:sz="8" w:space="0" w:color="1AB39F"/>
              <w:left w:val="single" w:sz="8" w:space="0" w:color="1AB39F"/>
              <w:bottom w:val="single" w:sz="8" w:space="0" w:color="1AB39F"/>
              <w:right w:val="single" w:sz="8" w:space="0" w:color="1AB39F"/>
            </w:tcBorders>
            <w:shd w:val="clear" w:color="auto" w:fill="auto"/>
            <w:tcMar>
              <w:top w:w="14" w:type="dxa"/>
              <w:left w:w="18" w:type="dxa"/>
              <w:bottom w:w="0" w:type="dxa"/>
              <w:right w:w="18" w:type="dxa"/>
            </w:tcMar>
            <w:vAlign w:val="center"/>
            <w:hideMark/>
          </w:tcPr>
          <w:p w:rsidR="00927913" w:rsidRPr="00CC7CC9" w:rsidRDefault="00CC7CC9" w:rsidP="00CC7CC9">
            <w:pPr>
              <w:jc w:val="center"/>
              <w:rPr>
                <w:szCs w:val="21"/>
              </w:rPr>
            </w:pPr>
            <w:r w:rsidRPr="00CC7CC9">
              <w:rPr>
                <w:rFonts w:hint="eastAsia"/>
                <w:szCs w:val="21"/>
                <w:lang w:val="en-GB"/>
              </w:rPr>
              <w:t>Greece</w:t>
            </w:r>
          </w:p>
        </w:tc>
        <w:tc>
          <w:tcPr>
            <w:tcW w:w="1275" w:type="dxa"/>
            <w:tcBorders>
              <w:top w:val="single" w:sz="8" w:space="0" w:color="1AB39F"/>
              <w:left w:val="single" w:sz="8" w:space="0" w:color="1AB39F"/>
              <w:bottom w:val="single" w:sz="8" w:space="0" w:color="1AB39F"/>
              <w:right w:val="single" w:sz="8" w:space="0" w:color="1AB39F"/>
            </w:tcBorders>
            <w:shd w:val="clear" w:color="auto" w:fill="auto"/>
            <w:tcMar>
              <w:top w:w="14" w:type="dxa"/>
              <w:left w:w="18" w:type="dxa"/>
              <w:bottom w:w="0" w:type="dxa"/>
              <w:right w:w="18" w:type="dxa"/>
            </w:tcMar>
            <w:vAlign w:val="center"/>
            <w:hideMark/>
          </w:tcPr>
          <w:p w:rsidR="00927913" w:rsidRPr="00CC7CC9" w:rsidRDefault="00CC7CC9" w:rsidP="00CC7CC9">
            <w:pPr>
              <w:jc w:val="center"/>
              <w:rPr>
                <w:szCs w:val="21"/>
              </w:rPr>
            </w:pPr>
            <w:r w:rsidRPr="00CC7CC9">
              <w:rPr>
                <w:rFonts w:hint="eastAsia"/>
                <w:szCs w:val="21"/>
              </w:rPr>
              <w:t>7.2</w:t>
            </w:r>
          </w:p>
        </w:tc>
        <w:tc>
          <w:tcPr>
            <w:tcW w:w="1276" w:type="dxa"/>
            <w:tcBorders>
              <w:top w:val="single" w:sz="8" w:space="0" w:color="1AB39F"/>
              <w:left w:val="single" w:sz="8" w:space="0" w:color="1AB39F"/>
              <w:bottom w:val="single" w:sz="8" w:space="0" w:color="1AB39F"/>
              <w:right w:val="single" w:sz="8" w:space="0" w:color="1AB39F"/>
            </w:tcBorders>
            <w:shd w:val="clear" w:color="auto" w:fill="auto"/>
            <w:tcMar>
              <w:top w:w="14" w:type="dxa"/>
              <w:left w:w="18" w:type="dxa"/>
              <w:bottom w:w="0" w:type="dxa"/>
              <w:right w:w="18" w:type="dxa"/>
            </w:tcMar>
            <w:vAlign w:val="center"/>
            <w:hideMark/>
          </w:tcPr>
          <w:p w:rsidR="00927913" w:rsidRPr="00CC7CC9" w:rsidRDefault="00CC7CC9" w:rsidP="00CC7CC9">
            <w:pPr>
              <w:jc w:val="center"/>
              <w:rPr>
                <w:szCs w:val="21"/>
              </w:rPr>
            </w:pPr>
            <w:r w:rsidRPr="00CC7CC9">
              <w:rPr>
                <w:rFonts w:hint="eastAsia"/>
                <w:szCs w:val="21"/>
              </w:rPr>
              <w:t>7</w:t>
            </w:r>
          </w:p>
        </w:tc>
        <w:tc>
          <w:tcPr>
            <w:tcW w:w="1277" w:type="dxa"/>
            <w:tcBorders>
              <w:top w:val="single" w:sz="8" w:space="0" w:color="1AB39F"/>
              <w:left w:val="single" w:sz="8" w:space="0" w:color="1AB39F"/>
              <w:bottom w:val="single" w:sz="8" w:space="0" w:color="1AB39F"/>
              <w:right w:val="single" w:sz="8" w:space="0" w:color="1AB39F"/>
            </w:tcBorders>
            <w:shd w:val="clear" w:color="auto" w:fill="auto"/>
            <w:tcMar>
              <w:top w:w="14" w:type="dxa"/>
              <w:left w:w="18" w:type="dxa"/>
              <w:bottom w:w="0" w:type="dxa"/>
              <w:right w:w="18" w:type="dxa"/>
            </w:tcMar>
            <w:vAlign w:val="center"/>
            <w:hideMark/>
          </w:tcPr>
          <w:p w:rsidR="00927913" w:rsidRPr="00CC7CC9" w:rsidRDefault="00CC7CC9" w:rsidP="00CC7CC9">
            <w:pPr>
              <w:jc w:val="center"/>
              <w:rPr>
                <w:szCs w:val="21"/>
              </w:rPr>
            </w:pPr>
            <w:r w:rsidRPr="00CC7CC9">
              <w:rPr>
                <w:rFonts w:hint="eastAsia"/>
                <w:szCs w:val="21"/>
              </w:rPr>
              <w:t>6.1</w:t>
            </w:r>
          </w:p>
        </w:tc>
        <w:tc>
          <w:tcPr>
            <w:tcW w:w="1275" w:type="dxa"/>
            <w:tcBorders>
              <w:top w:val="single" w:sz="8" w:space="0" w:color="1AB39F"/>
              <w:left w:val="single" w:sz="8" w:space="0" w:color="1AB39F"/>
              <w:bottom w:val="single" w:sz="8" w:space="0" w:color="1AB39F"/>
              <w:right w:val="single" w:sz="8" w:space="0" w:color="1AB39F"/>
            </w:tcBorders>
            <w:shd w:val="clear" w:color="auto" w:fill="auto"/>
            <w:tcMar>
              <w:top w:w="14" w:type="dxa"/>
              <w:left w:w="18" w:type="dxa"/>
              <w:bottom w:w="0" w:type="dxa"/>
              <w:right w:w="18" w:type="dxa"/>
            </w:tcMar>
            <w:vAlign w:val="center"/>
            <w:hideMark/>
          </w:tcPr>
          <w:p w:rsidR="00927913" w:rsidRPr="00CC7CC9" w:rsidRDefault="00CC7CC9" w:rsidP="00CC7CC9">
            <w:pPr>
              <w:jc w:val="center"/>
              <w:rPr>
                <w:szCs w:val="21"/>
              </w:rPr>
            </w:pPr>
            <w:r w:rsidRPr="00CC7CC9">
              <w:rPr>
                <w:rFonts w:hint="eastAsia"/>
                <w:szCs w:val="21"/>
              </w:rPr>
              <w:t>6.5</w:t>
            </w:r>
          </w:p>
        </w:tc>
        <w:tc>
          <w:tcPr>
            <w:tcW w:w="1133" w:type="dxa"/>
            <w:tcBorders>
              <w:top w:val="single" w:sz="8" w:space="0" w:color="1AB39F"/>
              <w:left w:val="single" w:sz="8" w:space="0" w:color="1AB39F"/>
              <w:bottom w:val="single" w:sz="8" w:space="0" w:color="1AB39F"/>
              <w:right w:val="single" w:sz="8" w:space="0" w:color="1AB39F"/>
            </w:tcBorders>
            <w:shd w:val="clear" w:color="auto" w:fill="auto"/>
            <w:tcMar>
              <w:top w:w="14" w:type="dxa"/>
              <w:left w:w="18" w:type="dxa"/>
              <w:bottom w:w="0" w:type="dxa"/>
              <w:right w:w="18" w:type="dxa"/>
            </w:tcMar>
            <w:vAlign w:val="center"/>
            <w:hideMark/>
          </w:tcPr>
          <w:p w:rsidR="00927913" w:rsidRPr="00CC7CC9" w:rsidRDefault="00CC7CC9" w:rsidP="00CC7CC9">
            <w:pPr>
              <w:jc w:val="center"/>
              <w:rPr>
                <w:szCs w:val="21"/>
              </w:rPr>
            </w:pPr>
            <w:r w:rsidRPr="00CC7CC9">
              <w:rPr>
                <w:rFonts w:hint="eastAsia"/>
                <w:szCs w:val="21"/>
              </w:rPr>
              <w:t>6.8</w:t>
            </w:r>
          </w:p>
        </w:tc>
      </w:tr>
      <w:tr w:rsidR="00CC7CC9" w:rsidRPr="00CC7CC9" w:rsidTr="00CC7CC9">
        <w:trPr>
          <w:trHeight w:val="395"/>
        </w:trPr>
        <w:tc>
          <w:tcPr>
            <w:tcW w:w="1011" w:type="dxa"/>
            <w:tcBorders>
              <w:top w:val="single" w:sz="8" w:space="0" w:color="1AB39F"/>
              <w:left w:val="single" w:sz="8" w:space="0" w:color="1AB39F"/>
              <w:bottom w:val="single" w:sz="8" w:space="0" w:color="1AB39F"/>
              <w:right w:val="single" w:sz="8" w:space="0" w:color="1AB39F"/>
            </w:tcBorders>
            <w:shd w:val="clear" w:color="auto" w:fill="auto"/>
            <w:tcMar>
              <w:top w:w="14" w:type="dxa"/>
              <w:left w:w="18" w:type="dxa"/>
              <w:bottom w:w="0" w:type="dxa"/>
              <w:right w:w="18" w:type="dxa"/>
            </w:tcMar>
            <w:vAlign w:val="center"/>
            <w:hideMark/>
          </w:tcPr>
          <w:p w:rsidR="00927913" w:rsidRPr="00CC7CC9" w:rsidRDefault="00CC7CC9" w:rsidP="00CC7CC9">
            <w:pPr>
              <w:jc w:val="center"/>
              <w:rPr>
                <w:szCs w:val="21"/>
              </w:rPr>
            </w:pPr>
            <w:r w:rsidRPr="00CC7CC9">
              <w:rPr>
                <w:rFonts w:hint="eastAsia"/>
                <w:szCs w:val="21"/>
              </w:rPr>
              <w:t>3</w:t>
            </w:r>
          </w:p>
        </w:tc>
        <w:tc>
          <w:tcPr>
            <w:tcW w:w="1276" w:type="dxa"/>
            <w:tcBorders>
              <w:top w:val="single" w:sz="8" w:space="0" w:color="1AB39F"/>
              <w:left w:val="single" w:sz="8" w:space="0" w:color="1AB39F"/>
              <w:bottom w:val="single" w:sz="8" w:space="0" w:color="1AB39F"/>
              <w:right w:val="single" w:sz="8" w:space="0" w:color="1AB39F"/>
            </w:tcBorders>
            <w:shd w:val="clear" w:color="auto" w:fill="auto"/>
            <w:tcMar>
              <w:top w:w="14" w:type="dxa"/>
              <w:left w:w="18" w:type="dxa"/>
              <w:bottom w:w="0" w:type="dxa"/>
              <w:right w:w="18" w:type="dxa"/>
            </w:tcMar>
            <w:vAlign w:val="center"/>
            <w:hideMark/>
          </w:tcPr>
          <w:p w:rsidR="00927913" w:rsidRPr="00CC7CC9" w:rsidRDefault="00CC7CC9" w:rsidP="00CC7CC9">
            <w:pPr>
              <w:jc w:val="center"/>
              <w:rPr>
                <w:szCs w:val="21"/>
              </w:rPr>
            </w:pPr>
            <w:r w:rsidRPr="00CC7CC9">
              <w:rPr>
                <w:rFonts w:hint="eastAsia"/>
                <w:szCs w:val="21"/>
                <w:lang w:val="en-GB"/>
              </w:rPr>
              <w:t>Malaysia</w:t>
            </w:r>
          </w:p>
        </w:tc>
        <w:tc>
          <w:tcPr>
            <w:tcW w:w="1275" w:type="dxa"/>
            <w:tcBorders>
              <w:top w:val="single" w:sz="8" w:space="0" w:color="1AB39F"/>
              <w:left w:val="single" w:sz="8" w:space="0" w:color="1AB39F"/>
              <w:bottom w:val="single" w:sz="8" w:space="0" w:color="1AB39F"/>
              <w:right w:val="single" w:sz="8" w:space="0" w:color="1AB39F"/>
            </w:tcBorders>
            <w:shd w:val="clear" w:color="auto" w:fill="auto"/>
            <w:tcMar>
              <w:top w:w="14" w:type="dxa"/>
              <w:left w:w="18" w:type="dxa"/>
              <w:bottom w:w="0" w:type="dxa"/>
              <w:right w:w="18" w:type="dxa"/>
            </w:tcMar>
            <w:vAlign w:val="center"/>
            <w:hideMark/>
          </w:tcPr>
          <w:p w:rsidR="00927913" w:rsidRPr="00CC7CC9" w:rsidRDefault="00CC7CC9" w:rsidP="00CC7CC9">
            <w:pPr>
              <w:jc w:val="center"/>
              <w:rPr>
                <w:szCs w:val="21"/>
              </w:rPr>
            </w:pPr>
            <w:r w:rsidRPr="00CC7CC9">
              <w:rPr>
                <w:rFonts w:hint="eastAsia"/>
                <w:szCs w:val="21"/>
              </w:rPr>
              <w:t>7.2</w:t>
            </w:r>
          </w:p>
        </w:tc>
        <w:tc>
          <w:tcPr>
            <w:tcW w:w="1276" w:type="dxa"/>
            <w:tcBorders>
              <w:top w:val="single" w:sz="8" w:space="0" w:color="1AB39F"/>
              <w:left w:val="single" w:sz="8" w:space="0" w:color="1AB39F"/>
              <w:bottom w:val="single" w:sz="8" w:space="0" w:color="1AB39F"/>
              <w:right w:val="single" w:sz="8" w:space="0" w:color="1AB39F"/>
            </w:tcBorders>
            <w:shd w:val="clear" w:color="auto" w:fill="auto"/>
            <w:tcMar>
              <w:top w:w="14" w:type="dxa"/>
              <w:left w:w="18" w:type="dxa"/>
              <w:bottom w:w="0" w:type="dxa"/>
              <w:right w:w="18" w:type="dxa"/>
            </w:tcMar>
            <w:vAlign w:val="center"/>
            <w:hideMark/>
          </w:tcPr>
          <w:p w:rsidR="00927913" w:rsidRPr="00CC7CC9" w:rsidRDefault="00CC7CC9" w:rsidP="00CC7CC9">
            <w:pPr>
              <w:jc w:val="center"/>
              <w:rPr>
                <w:szCs w:val="21"/>
              </w:rPr>
            </w:pPr>
            <w:r w:rsidRPr="00CC7CC9">
              <w:rPr>
                <w:rFonts w:hint="eastAsia"/>
                <w:szCs w:val="21"/>
              </w:rPr>
              <w:t>7</w:t>
            </w:r>
          </w:p>
        </w:tc>
        <w:tc>
          <w:tcPr>
            <w:tcW w:w="1277" w:type="dxa"/>
            <w:tcBorders>
              <w:top w:val="single" w:sz="8" w:space="0" w:color="1AB39F"/>
              <w:left w:val="single" w:sz="8" w:space="0" w:color="1AB39F"/>
              <w:bottom w:val="single" w:sz="8" w:space="0" w:color="1AB39F"/>
              <w:right w:val="single" w:sz="8" w:space="0" w:color="1AB39F"/>
            </w:tcBorders>
            <w:shd w:val="clear" w:color="auto" w:fill="auto"/>
            <w:tcMar>
              <w:top w:w="14" w:type="dxa"/>
              <w:left w:w="18" w:type="dxa"/>
              <w:bottom w:w="0" w:type="dxa"/>
              <w:right w:w="18" w:type="dxa"/>
            </w:tcMar>
            <w:vAlign w:val="center"/>
            <w:hideMark/>
          </w:tcPr>
          <w:p w:rsidR="00927913" w:rsidRPr="00CC7CC9" w:rsidRDefault="00CC7CC9" w:rsidP="00CC7CC9">
            <w:pPr>
              <w:jc w:val="center"/>
              <w:rPr>
                <w:szCs w:val="21"/>
              </w:rPr>
            </w:pPr>
            <w:r w:rsidRPr="00CC7CC9">
              <w:rPr>
                <w:rFonts w:hint="eastAsia"/>
                <w:szCs w:val="21"/>
              </w:rPr>
              <w:t>6.2</w:t>
            </w:r>
          </w:p>
        </w:tc>
        <w:tc>
          <w:tcPr>
            <w:tcW w:w="1275" w:type="dxa"/>
            <w:tcBorders>
              <w:top w:val="single" w:sz="8" w:space="0" w:color="1AB39F"/>
              <w:left w:val="single" w:sz="8" w:space="0" w:color="1AB39F"/>
              <w:bottom w:val="single" w:sz="8" w:space="0" w:color="1AB39F"/>
              <w:right w:val="single" w:sz="8" w:space="0" w:color="1AB39F"/>
            </w:tcBorders>
            <w:shd w:val="clear" w:color="auto" w:fill="auto"/>
            <w:tcMar>
              <w:top w:w="14" w:type="dxa"/>
              <w:left w:w="18" w:type="dxa"/>
              <w:bottom w:w="0" w:type="dxa"/>
              <w:right w:w="18" w:type="dxa"/>
            </w:tcMar>
            <w:vAlign w:val="center"/>
            <w:hideMark/>
          </w:tcPr>
          <w:p w:rsidR="00927913" w:rsidRPr="00CC7CC9" w:rsidRDefault="00CC7CC9" w:rsidP="00CC7CC9">
            <w:pPr>
              <w:jc w:val="center"/>
              <w:rPr>
                <w:szCs w:val="21"/>
              </w:rPr>
            </w:pPr>
            <w:r w:rsidRPr="00CC7CC9">
              <w:rPr>
                <w:rFonts w:hint="eastAsia"/>
                <w:szCs w:val="21"/>
              </w:rPr>
              <w:t>6.6</w:t>
            </w:r>
          </w:p>
        </w:tc>
        <w:tc>
          <w:tcPr>
            <w:tcW w:w="1133" w:type="dxa"/>
            <w:tcBorders>
              <w:top w:val="single" w:sz="8" w:space="0" w:color="1AB39F"/>
              <w:left w:val="single" w:sz="8" w:space="0" w:color="1AB39F"/>
              <w:bottom w:val="single" w:sz="8" w:space="0" w:color="1AB39F"/>
              <w:right w:val="single" w:sz="8" w:space="0" w:color="1AB39F"/>
            </w:tcBorders>
            <w:shd w:val="clear" w:color="auto" w:fill="auto"/>
            <w:tcMar>
              <w:top w:w="14" w:type="dxa"/>
              <w:left w:w="18" w:type="dxa"/>
              <w:bottom w:w="0" w:type="dxa"/>
              <w:right w:w="18" w:type="dxa"/>
            </w:tcMar>
            <w:vAlign w:val="center"/>
            <w:hideMark/>
          </w:tcPr>
          <w:p w:rsidR="00927913" w:rsidRPr="00CC7CC9" w:rsidRDefault="00CC7CC9" w:rsidP="00CC7CC9">
            <w:pPr>
              <w:jc w:val="center"/>
              <w:rPr>
                <w:szCs w:val="21"/>
              </w:rPr>
            </w:pPr>
            <w:r w:rsidRPr="00CC7CC9">
              <w:rPr>
                <w:rFonts w:hint="eastAsia"/>
                <w:szCs w:val="21"/>
              </w:rPr>
              <w:t>6.8</w:t>
            </w:r>
          </w:p>
        </w:tc>
      </w:tr>
      <w:tr w:rsidR="00CC7CC9" w:rsidRPr="00CC7CC9" w:rsidTr="00CC7CC9">
        <w:trPr>
          <w:trHeight w:val="245"/>
        </w:trPr>
        <w:tc>
          <w:tcPr>
            <w:tcW w:w="1011" w:type="dxa"/>
            <w:tcBorders>
              <w:top w:val="single" w:sz="8" w:space="0" w:color="1AB39F"/>
              <w:left w:val="single" w:sz="8" w:space="0" w:color="1AB39F"/>
              <w:bottom w:val="single" w:sz="8" w:space="0" w:color="1AB39F"/>
              <w:right w:val="single" w:sz="8" w:space="0" w:color="1AB39F"/>
            </w:tcBorders>
            <w:shd w:val="clear" w:color="auto" w:fill="auto"/>
            <w:tcMar>
              <w:top w:w="14" w:type="dxa"/>
              <w:left w:w="18" w:type="dxa"/>
              <w:bottom w:w="0" w:type="dxa"/>
              <w:right w:w="18" w:type="dxa"/>
            </w:tcMar>
            <w:vAlign w:val="center"/>
            <w:hideMark/>
          </w:tcPr>
          <w:p w:rsidR="00927913" w:rsidRPr="00CC7CC9" w:rsidRDefault="00CC7CC9" w:rsidP="00CC7CC9">
            <w:pPr>
              <w:jc w:val="center"/>
              <w:rPr>
                <w:szCs w:val="21"/>
              </w:rPr>
            </w:pPr>
            <w:r w:rsidRPr="00CC7CC9">
              <w:rPr>
                <w:rFonts w:hint="eastAsia"/>
                <w:szCs w:val="21"/>
              </w:rPr>
              <w:t>4</w:t>
            </w:r>
          </w:p>
        </w:tc>
        <w:tc>
          <w:tcPr>
            <w:tcW w:w="1276" w:type="dxa"/>
            <w:tcBorders>
              <w:top w:val="single" w:sz="8" w:space="0" w:color="1AB39F"/>
              <w:left w:val="single" w:sz="8" w:space="0" w:color="1AB39F"/>
              <w:bottom w:val="single" w:sz="8" w:space="0" w:color="1AB39F"/>
              <w:right w:val="single" w:sz="8" w:space="0" w:color="1AB39F"/>
            </w:tcBorders>
            <w:shd w:val="clear" w:color="auto" w:fill="auto"/>
            <w:tcMar>
              <w:top w:w="14" w:type="dxa"/>
              <w:left w:w="18" w:type="dxa"/>
              <w:bottom w:w="0" w:type="dxa"/>
              <w:right w:w="18" w:type="dxa"/>
            </w:tcMar>
            <w:vAlign w:val="center"/>
            <w:hideMark/>
          </w:tcPr>
          <w:p w:rsidR="00927913" w:rsidRPr="00CC7CC9" w:rsidRDefault="00CC7CC9" w:rsidP="00CC7CC9">
            <w:pPr>
              <w:jc w:val="center"/>
              <w:rPr>
                <w:szCs w:val="21"/>
              </w:rPr>
            </w:pPr>
            <w:r w:rsidRPr="00CC7CC9">
              <w:rPr>
                <w:rFonts w:hint="eastAsia"/>
                <w:szCs w:val="21"/>
                <w:lang w:val="en-GB"/>
              </w:rPr>
              <w:t>Brazil</w:t>
            </w:r>
          </w:p>
        </w:tc>
        <w:tc>
          <w:tcPr>
            <w:tcW w:w="1275" w:type="dxa"/>
            <w:tcBorders>
              <w:top w:val="single" w:sz="8" w:space="0" w:color="1AB39F"/>
              <w:left w:val="single" w:sz="8" w:space="0" w:color="1AB39F"/>
              <w:bottom w:val="single" w:sz="8" w:space="0" w:color="1AB39F"/>
              <w:right w:val="single" w:sz="8" w:space="0" w:color="1AB39F"/>
            </w:tcBorders>
            <w:shd w:val="clear" w:color="auto" w:fill="auto"/>
            <w:tcMar>
              <w:top w:w="14" w:type="dxa"/>
              <w:left w:w="18" w:type="dxa"/>
              <w:bottom w:w="0" w:type="dxa"/>
              <w:right w:w="18" w:type="dxa"/>
            </w:tcMar>
            <w:vAlign w:val="center"/>
            <w:hideMark/>
          </w:tcPr>
          <w:p w:rsidR="00927913" w:rsidRPr="00CC7CC9" w:rsidRDefault="00CC7CC9" w:rsidP="00CC7CC9">
            <w:pPr>
              <w:jc w:val="center"/>
              <w:rPr>
                <w:szCs w:val="21"/>
              </w:rPr>
            </w:pPr>
            <w:r w:rsidRPr="00CC7CC9">
              <w:rPr>
                <w:rFonts w:hint="eastAsia"/>
                <w:szCs w:val="21"/>
              </w:rPr>
              <w:t>6.8</w:t>
            </w:r>
          </w:p>
        </w:tc>
        <w:tc>
          <w:tcPr>
            <w:tcW w:w="1276" w:type="dxa"/>
            <w:tcBorders>
              <w:top w:val="single" w:sz="8" w:space="0" w:color="1AB39F"/>
              <w:left w:val="single" w:sz="8" w:space="0" w:color="1AB39F"/>
              <w:bottom w:val="single" w:sz="8" w:space="0" w:color="1AB39F"/>
              <w:right w:val="single" w:sz="8" w:space="0" w:color="1AB39F"/>
            </w:tcBorders>
            <w:shd w:val="clear" w:color="auto" w:fill="auto"/>
            <w:tcMar>
              <w:top w:w="14" w:type="dxa"/>
              <w:left w:w="18" w:type="dxa"/>
              <w:bottom w:w="0" w:type="dxa"/>
              <w:right w:w="18" w:type="dxa"/>
            </w:tcMar>
            <w:vAlign w:val="center"/>
            <w:hideMark/>
          </w:tcPr>
          <w:p w:rsidR="00927913" w:rsidRPr="00CC7CC9" w:rsidRDefault="00CC7CC9" w:rsidP="00CC7CC9">
            <w:pPr>
              <w:jc w:val="center"/>
              <w:rPr>
                <w:szCs w:val="21"/>
              </w:rPr>
            </w:pPr>
            <w:r w:rsidRPr="00CC7CC9">
              <w:rPr>
                <w:rFonts w:hint="eastAsia"/>
                <w:szCs w:val="21"/>
              </w:rPr>
              <w:t>6.9</w:t>
            </w:r>
          </w:p>
        </w:tc>
        <w:tc>
          <w:tcPr>
            <w:tcW w:w="1277" w:type="dxa"/>
            <w:tcBorders>
              <w:top w:val="single" w:sz="8" w:space="0" w:color="1AB39F"/>
              <w:left w:val="single" w:sz="8" w:space="0" w:color="1AB39F"/>
              <w:bottom w:val="single" w:sz="8" w:space="0" w:color="1AB39F"/>
              <w:right w:val="single" w:sz="8" w:space="0" w:color="1AB39F"/>
            </w:tcBorders>
            <w:shd w:val="clear" w:color="auto" w:fill="auto"/>
            <w:tcMar>
              <w:top w:w="14" w:type="dxa"/>
              <w:left w:w="18" w:type="dxa"/>
              <w:bottom w:w="0" w:type="dxa"/>
              <w:right w:w="18" w:type="dxa"/>
            </w:tcMar>
            <w:vAlign w:val="center"/>
            <w:hideMark/>
          </w:tcPr>
          <w:p w:rsidR="00927913" w:rsidRPr="00CC7CC9" w:rsidRDefault="00CC7CC9" w:rsidP="00CC7CC9">
            <w:pPr>
              <w:jc w:val="center"/>
              <w:rPr>
                <w:szCs w:val="21"/>
              </w:rPr>
            </w:pPr>
            <w:r w:rsidRPr="00CC7CC9">
              <w:rPr>
                <w:rFonts w:hint="eastAsia"/>
                <w:szCs w:val="21"/>
              </w:rPr>
              <w:t>6.2</w:t>
            </w:r>
          </w:p>
        </w:tc>
        <w:tc>
          <w:tcPr>
            <w:tcW w:w="1275" w:type="dxa"/>
            <w:tcBorders>
              <w:top w:val="single" w:sz="8" w:space="0" w:color="1AB39F"/>
              <w:left w:val="single" w:sz="8" w:space="0" w:color="1AB39F"/>
              <w:bottom w:val="single" w:sz="8" w:space="0" w:color="1AB39F"/>
              <w:right w:val="single" w:sz="8" w:space="0" w:color="1AB39F"/>
            </w:tcBorders>
            <w:shd w:val="clear" w:color="auto" w:fill="auto"/>
            <w:tcMar>
              <w:top w:w="14" w:type="dxa"/>
              <w:left w:w="18" w:type="dxa"/>
              <w:bottom w:w="0" w:type="dxa"/>
              <w:right w:w="18" w:type="dxa"/>
            </w:tcMar>
            <w:vAlign w:val="center"/>
            <w:hideMark/>
          </w:tcPr>
          <w:p w:rsidR="00927913" w:rsidRPr="00CC7CC9" w:rsidRDefault="00CC7CC9" w:rsidP="00CC7CC9">
            <w:pPr>
              <w:jc w:val="center"/>
              <w:rPr>
                <w:szCs w:val="21"/>
              </w:rPr>
            </w:pPr>
            <w:r w:rsidRPr="00CC7CC9">
              <w:rPr>
                <w:rFonts w:hint="eastAsia"/>
                <w:szCs w:val="21"/>
              </w:rPr>
              <w:t>6.8</w:t>
            </w:r>
          </w:p>
        </w:tc>
        <w:tc>
          <w:tcPr>
            <w:tcW w:w="1133" w:type="dxa"/>
            <w:tcBorders>
              <w:top w:val="single" w:sz="8" w:space="0" w:color="1AB39F"/>
              <w:left w:val="single" w:sz="8" w:space="0" w:color="1AB39F"/>
              <w:bottom w:val="single" w:sz="8" w:space="0" w:color="1AB39F"/>
              <w:right w:val="single" w:sz="8" w:space="0" w:color="1AB39F"/>
            </w:tcBorders>
            <w:shd w:val="clear" w:color="auto" w:fill="auto"/>
            <w:tcMar>
              <w:top w:w="14" w:type="dxa"/>
              <w:left w:w="18" w:type="dxa"/>
              <w:bottom w:w="0" w:type="dxa"/>
              <w:right w:w="18" w:type="dxa"/>
            </w:tcMar>
            <w:vAlign w:val="center"/>
            <w:hideMark/>
          </w:tcPr>
          <w:p w:rsidR="00927913" w:rsidRPr="00CC7CC9" w:rsidRDefault="00CC7CC9" w:rsidP="00CC7CC9">
            <w:pPr>
              <w:jc w:val="center"/>
              <w:rPr>
                <w:szCs w:val="21"/>
              </w:rPr>
            </w:pPr>
            <w:r w:rsidRPr="00CC7CC9">
              <w:rPr>
                <w:rFonts w:hint="eastAsia"/>
                <w:szCs w:val="21"/>
              </w:rPr>
              <w:t>6.7</w:t>
            </w:r>
          </w:p>
        </w:tc>
      </w:tr>
      <w:tr w:rsidR="00CC7CC9" w:rsidRPr="00CC7CC9" w:rsidTr="00CC7CC9">
        <w:trPr>
          <w:trHeight w:val="321"/>
        </w:trPr>
        <w:tc>
          <w:tcPr>
            <w:tcW w:w="1011" w:type="dxa"/>
            <w:tcBorders>
              <w:top w:val="single" w:sz="8" w:space="0" w:color="1AB39F"/>
              <w:left w:val="single" w:sz="8" w:space="0" w:color="1AB39F"/>
              <w:bottom w:val="single" w:sz="8" w:space="0" w:color="1AB39F"/>
              <w:right w:val="single" w:sz="8" w:space="0" w:color="1AB39F"/>
            </w:tcBorders>
            <w:shd w:val="clear" w:color="auto" w:fill="auto"/>
            <w:tcMar>
              <w:top w:w="14" w:type="dxa"/>
              <w:left w:w="18" w:type="dxa"/>
              <w:bottom w:w="0" w:type="dxa"/>
              <w:right w:w="18" w:type="dxa"/>
            </w:tcMar>
            <w:vAlign w:val="center"/>
            <w:hideMark/>
          </w:tcPr>
          <w:p w:rsidR="00927913" w:rsidRPr="00CC7CC9" w:rsidRDefault="00CC7CC9" w:rsidP="00CC7CC9">
            <w:pPr>
              <w:jc w:val="center"/>
              <w:rPr>
                <w:szCs w:val="21"/>
              </w:rPr>
            </w:pPr>
            <w:r w:rsidRPr="00CC7CC9">
              <w:rPr>
                <w:rFonts w:hint="eastAsia"/>
                <w:szCs w:val="21"/>
              </w:rPr>
              <w:t>5</w:t>
            </w:r>
          </w:p>
        </w:tc>
        <w:tc>
          <w:tcPr>
            <w:tcW w:w="1276" w:type="dxa"/>
            <w:tcBorders>
              <w:top w:val="single" w:sz="8" w:space="0" w:color="1AB39F"/>
              <w:left w:val="single" w:sz="8" w:space="0" w:color="1AB39F"/>
              <w:bottom w:val="single" w:sz="8" w:space="0" w:color="1AB39F"/>
              <w:right w:val="single" w:sz="8" w:space="0" w:color="1AB39F"/>
            </w:tcBorders>
            <w:shd w:val="clear" w:color="auto" w:fill="auto"/>
            <w:tcMar>
              <w:top w:w="14" w:type="dxa"/>
              <w:left w:w="18" w:type="dxa"/>
              <w:bottom w:w="0" w:type="dxa"/>
              <w:right w:w="18" w:type="dxa"/>
            </w:tcMar>
            <w:vAlign w:val="center"/>
            <w:hideMark/>
          </w:tcPr>
          <w:p w:rsidR="00927913" w:rsidRPr="00CC7CC9" w:rsidRDefault="00CC7CC9" w:rsidP="00CC7CC9">
            <w:pPr>
              <w:jc w:val="center"/>
              <w:rPr>
                <w:szCs w:val="21"/>
              </w:rPr>
            </w:pPr>
            <w:r w:rsidRPr="00CC7CC9">
              <w:rPr>
                <w:rFonts w:hint="eastAsia"/>
                <w:szCs w:val="21"/>
                <w:lang w:val="en-GB"/>
              </w:rPr>
              <w:t>France</w:t>
            </w:r>
          </w:p>
        </w:tc>
        <w:tc>
          <w:tcPr>
            <w:tcW w:w="1275" w:type="dxa"/>
            <w:tcBorders>
              <w:top w:val="single" w:sz="8" w:space="0" w:color="1AB39F"/>
              <w:left w:val="single" w:sz="8" w:space="0" w:color="1AB39F"/>
              <w:bottom w:val="single" w:sz="8" w:space="0" w:color="1AB39F"/>
              <w:right w:val="single" w:sz="8" w:space="0" w:color="1AB39F"/>
            </w:tcBorders>
            <w:shd w:val="clear" w:color="auto" w:fill="auto"/>
            <w:tcMar>
              <w:top w:w="14" w:type="dxa"/>
              <w:left w:w="18" w:type="dxa"/>
              <w:bottom w:w="0" w:type="dxa"/>
              <w:right w:w="18" w:type="dxa"/>
            </w:tcMar>
            <w:vAlign w:val="center"/>
            <w:hideMark/>
          </w:tcPr>
          <w:p w:rsidR="00927913" w:rsidRPr="00CC7CC9" w:rsidRDefault="00CC7CC9" w:rsidP="00CC7CC9">
            <w:pPr>
              <w:jc w:val="center"/>
              <w:rPr>
                <w:szCs w:val="21"/>
              </w:rPr>
            </w:pPr>
            <w:r w:rsidRPr="00CC7CC9">
              <w:rPr>
                <w:rFonts w:hint="eastAsia"/>
                <w:szCs w:val="21"/>
              </w:rPr>
              <w:t>6.9</w:t>
            </w:r>
          </w:p>
        </w:tc>
        <w:tc>
          <w:tcPr>
            <w:tcW w:w="1276" w:type="dxa"/>
            <w:tcBorders>
              <w:top w:val="single" w:sz="8" w:space="0" w:color="1AB39F"/>
              <w:left w:val="single" w:sz="8" w:space="0" w:color="1AB39F"/>
              <w:bottom w:val="single" w:sz="8" w:space="0" w:color="1AB39F"/>
              <w:right w:val="single" w:sz="8" w:space="0" w:color="1AB39F"/>
            </w:tcBorders>
            <w:shd w:val="clear" w:color="auto" w:fill="auto"/>
            <w:tcMar>
              <w:top w:w="14" w:type="dxa"/>
              <w:left w:w="18" w:type="dxa"/>
              <w:bottom w:w="0" w:type="dxa"/>
              <w:right w:w="18" w:type="dxa"/>
            </w:tcMar>
            <w:vAlign w:val="center"/>
            <w:hideMark/>
          </w:tcPr>
          <w:p w:rsidR="00927913" w:rsidRPr="00CC7CC9" w:rsidRDefault="00CC7CC9" w:rsidP="00CC7CC9">
            <w:pPr>
              <w:jc w:val="center"/>
              <w:rPr>
                <w:szCs w:val="21"/>
              </w:rPr>
            </w:pPr>
            <w:r w:rsidRPr="00CC7CC9">
              <w:rPr>
                <w:rFonts w:hint="eastAsia"/>
                <w:szCs w:val="21"/>
              </w:rPr>
              <w:t>7.2</w:t>
            </w:r>
          </w:p>
        </w:tc>
        <w:tc>
          <w:tcPr>
            <w:tcW w:w="1277" w:type="dxa"/>
            <w:tcBorders>
              <w:top w:val="single" w:sz="8" w:space="0" w:color="1AB39F"/>
              <w:left w:val="single" w:sz="8" w:space="0" w:color="1AB39F"/>
              <w:bottom w:val="single" w:sz="8" w:space="0" w:color="1AB39F"/>
              <w:right w:val="single" w:sz="8" w:space="0" w:color="1AB39F"/>
            </w:tcBorders>
            <w:shd w:val="clear" w:color="auto" w:fill="auto"/>
            <w:tcMar>
              <w:top w:w="14" w:type="dxa"/>
              <w:left w:w="18" w:type="dxa"/>
              <w:bottom w:w="0" w:type="dxa"/>
              <w:right w:w="18" w:type="dxa"/>
            </w:tcMar>
            <w:vAlign w:val="center"/>
            <w:hideMark/>
          </w:tcPr>
          <w:p w:rsidR="00927913" w:rsidRPr="00CC7CC9" w:rsidRDefault="00CC7CC9" w:rsidP="00CC7CC9">
            <w:pPr>
              <w:jc w:val="center"/>
              <w:rPr>
                <w:szCs w:val="21"/>
              </w:rPr>
            </w:pPr>
            <w:r w:rsidRPr="00CC7CC9">
              <w:rPr>
                <w:rFonts w:hint="eastAsia"/>
                <w:szCs w:val="21"/>
              </w:rPr>
              <w:t>6</w:t>
            </w:r>
          </w:p>
        </w:tc>
        <w:tc>
          <w:tcPr>
            <w:tcW w:w="1275" w:type="dxa"/>
            <w:tcBorders>
              <w:top w:val="single" w:sz="8" w:space="0" w:color="1AB39F"/>
              <w:left w:val="single" w:sz="8" w:space="0" w:color="1AB39F"/>
              <w:bottom w:val="single" w:sz="8" w:space="0" w:color="1AB39F"/>
              <w:right w:val="single" w:sz="8" w:space="0" w:color="1AB39F"/>
            </w:tcBorders>
            <w:shd w:val="clear" w:color="auto" w:fill="auto"/>
            <w:tcMar>
              <w:top w:w="14" w:type="dxa"/>
              <w:left w:w="18" w:type="dxa"/>
              <w:bottom w:w="0" w:type="dxa"/>
              <w:right w:w="18" w:type="dxa"/>
            </w:tcMar>
            <w:vAlign w:val="center"/>
            <w:hideMark/>
          </w:tcPr>
          <w:p w:rsidR="00927913" w:rsidRPr="00CC7CC9" w:rsidRDefault="00CC7CC9" w:rsidP="00CC7CC9">
            <w:pPr>
              <w:jc w:val="center"/>
              <w:rPr>
                <w:szCs w:val="21"/>
              </w:rPr>
            </w:pPr>
            <w:r w:rsidRPr="00CC7CC9">
              <w:rPr>
                <w:rFonts w:hint="eastAsia"/>
                <w:szCs w:val="21"/>
              </w:rPr>
              <w:t>6.4</w:t>
            </w:r>
          </w:p>
        </w:tc>
        <w:tc>
          <w:tcPr>
            <w:tcW w:w="1133" w:type="dxa"/>
            <w:tcBorders>
              <w:top w:val="single" w:sz="8" w:space="0" w:color="1AB39F"/>
              <w:left w:val="single" w:sz="8" w:space="0" w:color="1AB39F"/>
              <w:bottom w:val="single" w:sz="8" w:space="0" w:color="1AB39F"/>
              <w:right w:val="single" w:sz="8" w:space="0" w:color="1AB39F"/>
            </w:tcBorders>
            <w:shd w:val="clear" w:color="auto" w:fill="auto"/>
            <w:tcMar>
              <w:top w:w="14" w:type="dxa"/>
              <w:left w:w="18" w:type="dxa"/>
              <w:bottom w:w="0" w:type="dxa"/>
              <w:right w:w="18" w:type="dxa"/>
            </w:tcMar>
            <w:vAlign w:val="center"/>
            <w:hideMark/>
          </w:tcPr>
          <w:p w:rsidR="00927913" w:rsidRPr="00CC7CC9" w:rsidRDefault="00CC7CC9" w:rsidP="00CC7CC9">
            <w:pPr>
              <w:jc w:val="center"/>
              <w:rPr>
                <w:szCs w:val="21"/>
              </w:rPr>
            </w:pPr>
            <w:r w:rsidRPr="00CC7CC9">
              <w:rPr>
                <w:rFonts w:hint="eastAsia"/>
                <w:szCs w:val="21"/>
              </w:rPr>
              <w:t>6.7</w:t>
            </w:r>
          </w:p>
        </w:tc>
      </w:tr>
      <w:tr w:rsidR="00CC7CC9" w:rsidRPr="00CC7CC9" w:rsidTr="00CC7CC9">
        <w:trPr>
          <w:trHeight w:val="255"/>
        </w:trPr>
        <w:tc>
          <w:tcPr>
            <w:tcW w:w="1011" w:type="dxa"/>
            <w:tcBorders>
              <w:top w:val="single" w:sz="8" w:space="0" w:color="1AB39F"/>
              <w:left w:val="single" w:sz="8" w:space="0" w:color="1AB39F"/>
              <w:bottom w:val="single" w:sz="8" w:space="0" w:color="1AB39F"/>
              <w:right w:val="single" w:sz="8" w:space="0" w:color="1AB39F"/>
            </w:tcBorders>
            <w:shd w:val="clear" w:color="auto" w:fill="auto"/>
            <w:tcMar>
              <w:top w:w="14" w:type="dxa"/>
              <w:left w:w="18" w:type="dxa"/>
              <w:bottom w:w="0" w:type="dxa"/>
              <w:right w:w="18" w:type="dxa"/>
            </w:tcMar>
            <w:vAlign w:val="center"/>
            <w:hideMark/>
          </w:tcPr>
          <w:p w:rsidR="00927913" w:rsidRPr="00CC7CC9" w:rsidRDefault="00CC7CC9" w:rsidP="00CC7CC9">
            <w:pPr>
              <w:jc w:val="center"/>
              <w:rPr>
                <w:szCs w:val="21"/>
              </w:rPr>
            </w:pPr>
            <w:r w:rsidRPr="00CC7CC9">
              <w:rPr>
                <w:rFonts w:hint="eastAsia"/>
                <w:szCs w:val="21"/>
              </w:rPr>
              <w:t>6</w:t>
            </w:r>
          </w:p>
        </w:tc>
        <w:tc>
          <w:tcPr>
            <w:tcW w:w="1276" w:type="dxa"/>
            <w:tcBorders>
              <w:top w:val="single" w:sz="8" w:space="0" w:color="1AB39F"/>
              <w:left w:val="single" w:sz="8" w:space="0" w:color="1AB39F"/>
              <w:bottom w:val="single" w:sz="8" w:space="0" w:color="1AB39F"/>
              <w:right w:val="single" w:sz="8" w:space="0" w:color="1AB39F"/>
            </w:tcBorders>
            <w:shd w:val="clear" w:color="auto" w:fill="auto"/>
            <w:tcMar>
              <w:top w:w="14" w:type="dxa"/>
              <w:left w:w="18" w:type="dxa"/>
              <w:bottom w:w="0" w:type="dxa"/>
              <w:right w:w="18" w:type="dxa"/>
            </w:tcMar>
            <w:vAlign w:val="center"/>
            <w:hideMark/>
          </w:tcPr>
          <w:p w:rsidR="00927913" w:rsidRPr="00CC7CC9" w:rsidRDefault="00CC7CC9" w:rsidP="00CC7CC9">
            <w:pPr>
              <w:jc w:val="center"/>
              <w:rPr>
                <w:szCs w:val="21"/>
              </w:rPr>
            </w:pPr>
            <w:r w:rsidRPr="00CC7CC9">
              <w:rPr>
                <w:rFonts w:hint="eastAsia"/>
                <w:szCs w:val="21"/>
                <w:lang w:val="en-GB"/>
              </w:rPr>
              <w:t>Philippines</w:t>
            </w:r>
          </w:p>
        </w:tc>
        <w:tc>
          <w:tcPr>
            <w:tcW w:w="1275" w:type="dxa"/>
            <w:tcBorders>
              <w:top w:val="single" w:sz="8" w:space="0" w:color="1AB39F"/>
              <w:left w:val="single" w:sz="8" w:space="0" w:color="1AB39F"/>
              <w:bottom w:val="single" w:sz="8" w:space="0" w:color="1AB39F"/>
              <w:right w:val="single" w:sz="8" w:space="0" w:color="1AB39F"/>
            </w:tcBorders>
            <w:shd w:val="clear" w:color="auto" w:fill="auto"/>
            <w:tcMar>
              <w:top w:w="14" w:type="dxa"/>
              <w:left w:w="18" w:type="dxa"/>
              <w:bottom w:w="0" w:type="dxa"/>
              <w:right w:w="18" w:type="dxa"/>
            </w:tcMar>
            <w:vAlign w:val="center"/>
            <w:hideMark/>
          </w:tcPr>
          <w:p w:rsidR="00927913" w:rsidRPr="00CC7CC9" w:rsidRDefault="00CC7CC9" w:rsidP="00CC7CC9">
            <w:pPr>
              <w:jc w:val="center"/>
              <w:rPr>
                <w:szCs w:val="21"/>
              </w:rPr>
            </w:pPr>
            <w:r w:rsidRPr="00CC7CC9">
              <w:rPr>
                <w:rFonts w:hint="eastAsia"/>
                <w:szCs w:val="21"/>
              </w:rPr>
              <w:t>7</w:t>
            </w:r>
          </w:p>
        </w:tc>
        <w:tc>
          <w:tcPr>
            <w:tcW w:w="1276" w:type="dxa"/>
            <w:tcBorders>
              <w:top w:val="single" w:sz="8" w:space="0" w:color="1AB39F"/>
              <w:left w:val="single" w:sz="8" w:space="0" w:color="1AB39F"/>
              <w:bottom w:val="single" w:sz="8" w:space="0" w:color="1AB39F"/>
              <w:right w:val="single" w:sz="8" w:space="0" w:color="1AB39F"/>
            </w:tcBorders>
            <w:shd w:val="clear" w:color="auto" w:fill="auto"/>
            <w:tcMar>
              <w:top w:w="14" w:type="dxa"/>
              <w:left w:w="18" w:type="dxa"/>
              <w:bottom w:w="0" w:type="dxa"/>
              <w:right w:w="18" w:type="dxa"/>
            </w:tcMar>
            <w:vAlign w:val="center"/>
            <w:hideMark/>
          </w:tcPr>
          <w:p w:rsidR="00927913" w:rsidRPr="00CC7CC9" w:rsidRDefault="00CC7CC9" w:rsidP="00CC7CC9">
            <w:pPr>
              <w:jc w:val="center"/>
              <w:rPr>
                <w:szCs w:val="21"/>
              </w:rPr>
            </w:pPr>
            <w:r w:rsidRPr="00CC7CC9">
              <w:rPr>
                <w:rFonts w:hint="eastAsia"/>
                <w:szCs w:val="21"/>
              </w:rPr>
              <w:t>6.6</w:t>
            </w:r>
          </w:p>
        </w:tc>
        <w:tc>
          <w:tcPr>
            <w:tcW w:w="1277" w:type="dxa"/>
            <w:tcBorders>
              <w:top w:val="single" w:sz="8" w:space="0" w:color="1AB39F"/>
              <w:left w:val="single" w:sz="8" w:space="0" w:color="1AB39F"/>
              <w:bottom w:val="single" w:sz="8" w:space="0" w:color="1AB39F"/>
              <w:right w:val="single" w:sz="8" w:space="0" w:color="1AB39F"/>
            </w:tcBorders>
            <w:shd w:val="clear" w:color="auto" w:fill="auto"/>
            <w:tcMar>
              <w:top w:w="14" w:type="dxa"/>
              <w:left w:w="18" w:type="dxa"/>
              <w:bottom w:w="0" w:type="dxa"/>
              <w:right w:w="18" w:type="dxa"/>
            </w:tcMar>
            <w:vAlign w:val="center"/>
            <w:hideMark/>
          </w:tcPr>
          <w:p w:rsidR="00927913" w:rsidRPr="00CC7CC9" w:rsidRDefault="00CC7CC9" w:rsidP="00CC7CC9">
            <w:pPr>
              <w:jc w:val="center"/>
              <w:rPr>
                <w:szCs w:val="21"/>
              </w:rPr>
            </w:pPr>
            <w:r w:rsidRPr="00CC7CC9">
              <w:rPr>
                <w:rFonts w:hint="eastAsia"/>
                <w:szCs w:val="21"/>
              </w:rPr>
              <w:t>6.2</w:t>
            </w:r>
          </w:p>
        </w:tc>
        <w:tc>
          <w:tcPr>
            <w:tcW w:w="1275" w:type="dxa"/>
            <w:tcBorders>
              <w:top w:val="single" w:sz="8" w:space="0" w:color="1AB39F"/>
              <w:left w:val="single" w:sz="8" w:space="0" w:color="1AB39F"/>
              <w:bottom w:val="single" w:sz="8" w:space="0" w:color="1AB39F"/>
              <w:right w:val="single" w:sz="8" w:space="0" w:color="1AB39F"/>
            </w:tcBorders>
            <w:shd w:val="clear" w:color="auto" w:fill="auto"/>
            <w:tcMar>
              <w:top w:w="14" w:type="dxa"/>
              <w:left w:w="18" w:type="dxa"/>
              <w:bottom w:w="0" w:type="dxa"/>
              <w:right w:w="18" w:type="dxa"/>
            </w:tcMar>
            <w:vAlign w:val="center"/>
            <w:hideMark/>
          </w:tcPr>
          <w:p w:rsidR="00927913" w:rsidRPr="00CC7CC9" w:rsidRDefault="00CC7CC9" w:rsidP="00CC7CC9">
            <w:pPr>
              <w:jc w:val="center"/>
              <w:rPr>
                <w:szCs w:val="21"/>
              </w:rPr>
            </w:pPr>
            <w:r w:rsidRPr="00CC7CC9">
              <w:rPr>
                <w:rFonts w:hint="eastAsia"/>
                <w:szCs w:val="21"/>
              </w:rPr>
              <w:t>6.8</w:t>
            </w:r>
          </w:p>
        </w:tc>
        <w:tc>
          <w:tcPr>
            <w:tcW w:w="1133" w:type="dxa"/>
            <w:tcBorders>
              <w:top w:val="single" w:sz="8" w:space="0" w:color="1AB39F"/>
              <w:left w:val="single" w:sz="8" w:space="0" w:color="1AB39F"/>
              <w:bottom w:val="single" w:sz="8" w:space="0" w:color="1AB39F"/>
              <w:right w:val="single" w:sz="8" w:space="0" w:color="1AB39F"/>
            </w:tcBorders>
            <w:shd w:val="clear" w:color="auto" w:fill="auto"/>
            <w:tcMar>
              <w:top w:w="14" w:type="dxa"/>
              <w:left w:w="18" w:type="dxa"/>
              <w:bottom w:w="0" w:type="dxa"/>
              <w:right w:w="18" w:type="dxa"/>
            </w:tcMar>
            <w:vAlign w:val="center"/>
            <w:hideMark/>
          </w:tcPr>
          <w:p w:rsidR="00927913" w:rsidRPr="00CC7CC9" w:rsidRDefault="00CC7CC9" w:rsidP="00CC7CC9">
            <w:pPr>
              <w:jc w:val="center"/>
              <w:rPr>
                <w:szCs w:val="21"/>
              </w:rPr>
            </w:pPr>
            <w:r w:rsidRPr="00CC7CC9">
              <w:rPr>
                <w:rFonts w:hint="eastAsia"/>
                <w:szCs w:val="21"/>
              </w:rPr>
              <w:t>6.7</w:t>
            </w:r>
          </w:p>
        </w:tc>
      </w:tr>
      <w:tr w:rsidR="00CC7CC9" w:rsidRPr="00CC7CC9" w:rsidTr="00CC7CC9">
        <w:trPr>
          <w:trHeight w:val="255"/>
        </w:trPr>
        <w:tc>
          <w:tcPr>
            <w:tcW w:w="1011" w:type="dxa"/>
            <w:tcBorders>
              <w:top w:val="single" w:sz="8" w:space="0" w:color="1AB39F"/>
              <w:left w:val="single" w:sz="8" w:space="0" w:color="1AB39F"/>
              <w:bottom w:val="single" w:sz="8" w:space="0" w:color="1AB39F"/>
              <w:right w:val="single" w:sz="8" w:space="0" w:color="1AB39F"/>
            </w:tcBorders>
            <w:shd w:val="clear" w:color="auto" w:fill="auto"/>
            <w:tcMar>
              <w:top w:w="14" w:type="dxa"/>
              <w:left w:w="18" w:type="dxa"/>
              <w:bottom w:w="0" w:type="dxa"/>
              <w:right w:w="18" w:type="dxa"/>
            </w:tcMar>
            <w:vAlign w:val="center"/>
            <w:hideMark/>
          </w:tcPr>
          <w:p w:rsidR="00CC7CC9" w:rsidRPr="00CC7CC9" w:rsidRDefault="00CC7CC9" w:rsidP="00CC7CC9">
            <w:pPr>
              <w:jc w:val="center"/>
              <w:rPr>
                <w:szCs w:val="21"/>
              </w:rPr>
            </w:pPr>
            <w:r w:rsidRPr="00CC7CC9">
              <w:rPr>
                <w:rFonts w:hint="eastAsia"/>
                <w:szCs w:val="21"/>
              </w:rPr>
              <w:t>10</w:t>
            </w:r>
          </w:p>
        </w:tc>
        <w:tc>
          <w:tcPr>
            <w:tcW w:w="1276" w:type="dxa"/>
            <w:tcBorders>
              <w:top w:val="single" w:sz="8" w:space="0" w:color="1AB39F"/>
              <w:left w:val="single" w:sz="8" w:space="0" w:color="1AB39F"/>
              <w:bottom w:val="single" w:sz="8" w:space="0" w:color="1AB39F"/>
              <w:right w:val="single" w:sz="8" w:space="0" w:color="1AB39F"/>
            </w:tcBorders>
            <w:shd w:val="clear" w:color="auto" w:fill="auto"/>
            <w:tcMar>
              <w:top w:w="14" w:type="dxa"/>
              <w:left w:w="18" w:type="dxa"/>
              <w:bottom w:w="0" w:type="dxa"/>
              <w:right w:w="18" w:type="dxa"/>
            </w:tcMar>
            <w:vAlign w:val="center"/>
            <w:hideMark/>
          </w:tcPr>
          <w:p w:rsidR="00CC7CC9" w:rsidRPr="00CC7CC9" w:rsidRDefault="00CC7CC9" w:rsidP="00CC7CC9">
            <w:pPr>
              <w:jc w:val="center"/>
              <w:rPr>
                <w:szCs w:val="21"/>
                <w:lang w:val="en-GB"/>
              </w:rPr>
            </w:pPr>
            <w:r w:rsidRPr="00CC7CC9">
              <w:rPr>
                <w:rFonts w:hint="eastAsia"/>
                <w:szCs w:val="21"/>
                <w:lang w:val="en-GB"/>
              </w:rPr>
              <w:t>Hong Kong</w:t>
            </w:r>
          </w:p>
        </w:tc>
        <w:tc>
          <w:tcPr>
            <w:tcW w:w="1275" w:type="dxa"/>
            <w:tcBorders>
              <w:top w:val="single" w:sz="8" w:space="0" w:color="1AB39F"/>
              <w:left w:val="single" w:sz="8" w:space="0" w:color="1AB39F"/>
              <w:bottom w:val="single" w:sz="8" w:space="0" w:color="1AB39F"/>
              <w:right w:val="single" w:sz="8" w:space="0" w:color="1AB39F"/>
            </w:tcBorders>
            <w:shd w:val="clear" w:color="auto" w:fill="auto"/>
            <w:tcMar>
              <w:top w:w="14" w:type="dxa"/>
              <w:left w:w="18" w:type="dxa"/>
              <w:bottom w:w="0" w:type="dxa"/>
              <w:right w:w="18" w:type="dxa"/>
            </w:tcMar>
            <w:vAlign w:val="center"/>
            <w:hideMark/>
          </w:tcPr>
          <w:p w:rsidR="00CC7CC9" w:rsidRPr="00CC7CC9" w:rsidRDefault="00CC7CC9" w:rsidP="00CC7CC9">
            <w:pPr>
              <w:jc w:val="center"/>
              <w:rPr>
                <w:szCs w:val="21"/>
              </w:rPr>
            </w:pPr>
            <w:r w:rsidRPr="00CC7CC9">
              <w:rPr>
                <w:rFonts w:hint="eastAsia"/>
                <w:szCs w:val="21"/>
              </w:rPr>
              <w:t>6.8</w:t>
            </w:r>
          </w:p>
        </w:tc>
        <w:tc>
          <w:tcPr>
            <w:tcW w:w="1276" w:type="dxa"/>
            <w:tcBorders>
              <w:top w:val="single" w:sz="8" w:space="0" w:color="1AB39F"/>
              <w:left w:val="single" w:sz="8" w:space="0" w:color="1AB39F"/>
              <w:bottom w:val="single" w:sz="8" w:space="0" w:color="1AB39F"/>
              <w:right w:val="single" w:sz="8" w:space="0" w:color="1AB39F"/>
            </w:tcBorders>
            <w:shd w:val="clear" w:color="auto" w:fill="auto"/>
            <w:tcMar>
              <w:top w:w="14" w:type="dxa"/>
              <w:left w:w="18" w:type="dxa"/>
              <w:bottom w:w="0" w:type="dxa"/>
              <w:right w:w="18" w:type="dxa"/>
            </w:tcMar>
            <w:vAlign w:val="center"/>
            <w:hideMark/>
          </w:tcPr>
          <w:p w:rsidR="00CC7CC9" w:rsidRPr="00CC7CC9" w:rsidRDefault="00CC7CC9" w:rsidP="00CC7CC9">
            <w:pPr>
              <w:jc w:val="center"/>
              <w:rPr>
                <w:szCs w:val="21"/>
              </w:rPr>
            </w:pPr>
            <w:r w:rsidRPr="00CC7CC9">
              <w:rPr>
                <w:rFonts w:hint="eastAsia"/>
                <w:szCs w:val="21"/>
              </w:rPr>
              <w:t>6.7</w:t>
            </w:r>
          </w:p>
        </w:tc>
        <w:tc>
          <w:tcPr>
            <w:tcW w:w="1277" w:type="dxa"/>
            <w:tcBorders>
              <w:top w:val="single" w:sz="8" w:space="0" w:color="1AB39F"/>
              <w:left w:val="single" w:sz="8" w:space="0" w:color="1AB39F"/>
              <w:bottom w:val="single" w:sz="8" w:space="0" w:color="1AB39F"/>
              <w:right w:val="single" w:sz="8" w:space="0" w:color="1AB39F"/>
            </w:tcBorders>
            <w:shd w:val="clear" w:color="auto" w:fill="auto"/>
            <w:tcMar>
              <w:top w:w="14" w:type="dxa"/>
              <w:left w:w="18" w:type="dxa"/>
              <w:bottom w:w="0" w:type="dxa"/>
              <w:right w:w="18" w:type="dxa"/>
            </w:tcMar>
            <w:vAlign w:val="center"/>
            <w:hideMark/>
          </w:tcPr>
          <w:p w:rsidR="00CC7CC9" w:rsidRPr="00CC7CC9" w:rsidRDefault="00CC7CC9" w:rsidP="00CC7CC9">
            <w:pPr>
              <w:jc w:val="center"/>
              <w:rPr>
                <w:szCs w:val="21"/>
              </w:rPr>
            </w:pPr>
            <w:r w:rsidRPr="00CC7CC9">
              <w:rPr>
                <w:rFonts w:hint="eastAsia"/>
                <w:szCs w:val="21"/>
              </w:rPr>
              <w:t>5.8</w:t>
            </w:r>
          </w:p>
        </w:tc>
        <w:tc>
          <w:tcPr>
            <w:tcW w:w="1275" w:type="dxa"/>
            <w:tcBorders>
              <w:top w:val="single" w:sz="8" w:space="0" w:color="1AB39F"/>
              <w:left w:val="single" w:sz="8" w:space="0" w:color="1AB39F"/>
              <w:bottom w:val="single" w:sz="8" w:space="0" w:color="1AB39F"/>
              <w:right w:val="single" w:sz="8" w:space="0" w:color="1AB39F"/>
            </w:tcBorders>
            <w:shd w:val="clear" w:color="auto" w:fill="auto"/>
            <w:tcMar>
              <w:top w:w="14" w:type="dxa"/>
              <w:left w:w="18" w:type="dxa"/>
              <w:bottom w:w="0" w:type="dxa"/>
              <w:right w:w="18" w:type="dxa"/>
            </w:tcMar>
            <w:vAlign w:val="center"/>
            <w:hideMark/>
          </w:tcPr>
          <w:p w:rsidR="00CC7CC9" w:rsidRPr="00CC7CC9" w:rsidRDefault="00CC7CC9" w:rsidP="00CC7CC9">
            <w:pPr>
              <w:jc w:val="center"/>
              <w:rPr>
                <w:szCs w:val="21"/>
              </w:rPr>
            </w:pPr>
            <w:r w:rsidRPr="00CC7CC9">
              <w:rPr>
                <w:rFonts w:hint="eastAsia"/>
                <w:szCs w:val="21"/>
              </w:rPr>
              <w:t>6</w:t>
            </w:r>
          </w:p>
        </w:tc>
        <w:tc>
          <w:tcPr>
            <w:tcW w:w="1133" w:type="dxa"/>
            <w:tcBorders>
              <w:top w:val="single" w:sz="8" w:space="0" w:color="1AB39F"/>
              <w:left w:val="single" w:sz="8" w:space="0" w:color="1AB39F"/>
              <w:bottom w:val="single" w:sz="8" w:space="0" w:color="1AB39F"/>
              <w:right w:val="single" w:sz="8" w:space="0" w:color="1AB39F"/>
            </w:tcBorders>
            <w:shd w:val="clear" w:color="auto" w:fill="auto"/>
            <w:tcMar>
              <w:top w:w="14" w:type="dxa"/>
              <w:left w:w="18" w:type="dxa"/>
              <w:bottom w:w="0" w:type="dxa"/>
              <w:right w:w="18" w:type="dxa"/>
            </w:tcMar>
            <w:vAlign w:val="center"/>
            <w:hideMark/>
          </w:tcPr>
          <w:p w:rsidR="00CC7CC9" w:rsidRPr="00CC7CC9" w:rsidRDefault="00CC7CC9" w:rsidP="00CC7CC9">
            <w:pPr>
              <w:jc w:val="center"/>
              <w:rPr>
                <w:szCs w:val="21"/>
              </w:rPr>
            </w:pPr>
            <w:r w:rsidRPr="00CC7CC9">
              <w:rPr>
                <w:rFonts w:hint="eastAsia"/>
                <w:szCs w:val="21"/>
              </w:rPr>
              <w:t>6.4</w:t>
            </w:r>
          </w:p>
        </w:tc>
      </w:tr>
      <w:tr w:rsidR="00CC7CC9" w:rsidRPr="00CC7CC9" w:rsidTr="00CC7CC9">
        <w:trPr>
          <w:trHeight w:val="255"/>
        </w:trPr>
        <w:tc>
          <w:tcPr>
            <w:tcW w:w="1011" w:type="dxa"/>
            <w:tcBorders>
              <w:top w:val="single" w:sz="8" w:space="0" w:color="1AB39F"/>
              <w:left w:val="single" w:sz="8" w:space="0" w:color="1AB39F"/>
              <w:bottom w:val="single" w:sz="8" w:space="0" w:color="1AB39F"/>
              <w:right w:val="single" w:sz="8" w:space="0" w:color="1AB39F"/>
            </w:tcBorders>
            <w:shd w:val="clear" w:color="auto" w:fill="auto"/>
            <w:tcMar>
              <w:top w:w="14" w:type="dxa"/>
              <w:left w:w="18" w:type="dxa"/>
              <w:bottom w:w="0" w:type="dxa"/>
              <w:right w:w="18" w:type="dxa"/>
            </w:tcMar>
            <w:vAlign w:val="center"/>
            <w:hideMark/>
          </w:tcPr>
          <w:p w:rsidR="00CC7CC9" w:rsidRPr="00CC7CC9" w:rsidRDefault="00CC7CC9" w:rsidP="00CC7CC9">
            <w:pPr>
              <w:jc w:val="center"/>
              <w:rPr>
                <w:szCs w:val="21"/>
              </w:rPr>
            </w:pPr>
            <w:r w:rsidRPr="00CC7CC9">
              <w:rPr>
                <w:rFonts w:hint="eastAsia"/>
                <w:szCs w:val="21"/>
              </w:rPr>
              <w:t>23</w:t>
            </w:r>
          </w:p>
        </w:tc>
        <w:tc>
          <w:tcPr>
            <w:tcW w:w="1276" w:type="dxa"/>
            <w:tcBorders>
              <w:top w:val="single" w:sz="8" w:space="0" w:color="1AB39F"/>
              <w:left w:val="single" w:sz="8" w:space="0" w:color="1AB39F"/>
              <w:bottom w:val="single" w:sz="8" w:space="0" w:color="1AB39F"/>
              <w:right w:val="single" w:sz="8" w:space="0" w:color="1AB39F"/>
            </w:tcBorders>
            <w:shd w:val="clear" w:color="auto" w:fill="auto"/>
            <w:tcMar>
              <w:top w:w="14" w:type="dxa"/>
              <w:left w:w="18" w:type="dxa"/>
              <w:bottom w:w="0" w:type="dxa"/>
              <w:right w:w="18" w:type="dxa"/>
            </w:tcMar>
            <w:vAlign w:val="center"/>
            <w:hideMark/>
          </w:tcPr>
          <w:p w:rsidR="00CC7CC9" w:rsidRPr="00CC7CC9" w:rsidRDefault="00CC7CC9" w:rsidP="00CC7CC9">
            <w:pPr>
              <w:jc w:val="center"/>
              <w:rPr>
                <w:szCs w:val="21"/>
                <w:lang w:val="en-GB"/>
              </w:rPr>
            </w:pPr>
            <w:r w:rsidRPr="00CC7CC9">
              <w:rPr>
                <w:rFonts w:hint="eastAsia"/>
                <w:szCs w:val="21"/>
                <w:lang w:val="en-GB"/>
              </w:rPr>
              <w:t>Korea, South</w:t>
            </w:r>
          </w:p>
        </w:tc>
        <w:tc>
          <w:tcPr>
            <w:tcW w:w="1275" w:type="dxa"/>
            <w:tcBorders>
              <w:top w:val="single" w:sz="8" w:space="0" w:color="1AB39F"/>
              <w:left w:val="single" w:sz="8" w:space="0" w:color="1AB39F"/>
              <w:bottom w:val="single" w:sz="8" w:space="0" w:color="1AB39F"/>
              <w:right w:val="single" w:sz="8" w:space="0" w:color="1AB39F"/>
            </w:tcBorders>
            <w:shd w:val="clear" w:color="auto" w:fill="auto"/>
            <w:tcMar>
              <w:top w:w="14" w:type="dxa"/>
              <w:left w:w="18" w:type="dxa"/>
              <w:bottom w:w="0" w:type="dxa"/>
              <w:right w:w="18" w:type="dxa"/>
            </w:tcMar>
            <w:vAlign w:val="center"/>
            <w:hideMark/>
          </w:tcPr>
          <w:p w:rsidR="00CC7CC9" w:rsidRPr="00CC7CC9" w:rsidRDefault="00CC7CC9" w:rsidP="00CC7CC9">
            <w:pPr>
              <w:jc w:val="center"/>
              <w:rPr>
                <w:szCs w:val="21"/>
              </w:rPr>
            </w:pPr>
            <w:r w:rsidRPr="00CC7CC9">
              <w:rPr>
                <w:rFonts w:hint="eastAsia"/>
                <w:szCs w:val="21"/>
              </w:rPr>
              <w:t>6.1</w:t>
            </w:r>
          </w:p>
        </w:tc>
        <w:tc>
          <w:tcPr>
            <w:tcW w:w="1276" w:type="dxa"/>
            <w:tcBorders>
              <w:top w:val="single" w:sz="8" w:space="0" w:color="1AB39F"/>
              <w:left w:val="single" w:sz="8" w:space="0" w:color="1AB39F"/>
              <w:bottom w:val="single" w:sz="8" w:space="0" w:color="1AB39F"/>
              <w:right w:val="single" w:sz="8" w:space="0" w:color="1AB39F"/>
            </w:tcBorders>
            <w:shd w:val="clear" w:color="auto" w:fill="auto"/>
            <w:tcMar>
              <w:top w:w="14" w:type="dxa"/>
              <w:left w:w="18" w:type="dxa"/>
              <w:bottom w:w="0" w:type="dxa"/>
              <w:right w:w="18" w:type="dxa"/>
            </w:tcMar>
            <w:vAlign w:val="center"/>
            <w:hideMark/>
          </w:tcPr>
          <w:p w:rsidR="00CC7CC9" w:rsidRPr="00CC7CC9" w:rsidRDefault="00CC7CC9" w:rsidP="00CC7CC9">
            <w:pPr>
              <w:jc w:val="center"/>
              <w:rPr>
                <w:szCs w:val="21"/>
              </w:rPr>
            </w:pPr>
            <w:r w:rsidRPr="00CC7CC9">
              <w:rPr>
                <w:rFonts w:hint="eastAsia"/>
                <w:szCs w:val="21"/>
              </w:rPr>
              <w:t>6.1</w:t>
            </w:r>
          </w:p>
        </w:tc>
        <w:tc>
          <w:tcPr>
            <w:tcW w:w="1277" w:type="dxa"/>
            <w:tcBorders>
              <w:top w:val="single" w:sz="8" w:space="0" w:color="1AB39F"/>
              <w:left w:val="single" w:sz="8" w:space="0" w:color="1AB39F"/>
              <w:bottom w:val="single" w:sz="8" w:space="0" w:color="1AB39F"/>
              <w:right w:val="single" w:sz="8" w:space="0" w:color="1AB39F"/>
            </w:tcBorders>
            <w:shd w:val="clear" w:color="auto" w:fill="auto"/>
            <w:tcMar>
              <w:top w:w="14" w:type="dxa"/>
              <w:left w:w="18" w:type="dxa"/>
              <w:bottom w:w="0" w:type="dxa"/>
              <w:right w:w="18" w:type="dxa"/>
            </w:tcMar>
            <w:vAlign w:val="center"/>
            <w:hideMark/>
          </w:tcPr>
          <w:p w:rsidR="00CC7CC9" w:rsidRPr="00CC7CC9" w:rsidRDefault="00CC7CC9" w:rsidP="00CC7CC9">
            <w:pPr>
              <w:jc w:val="center"/>
              <w:rPr>
                <w:szCs w:val="21"/>
              </w:rPr>
            </w:pPr>
            <w:r w:rsidRPr="00CC7CC9">
              <w:rPr>
                <w:rFonts w:hint="eastAsia"/>
                <w:szCs w:val="21"/>
              </w:rPr>
              <w:t>5.3</w:t>
            </w:r>
          </w:p>
        </w:tc>
        <w:tc>
          <w:tcPr>
            <w:tcW w:w="1275" w:type="dxa"/>
            <w:tcBorders>
              <w:top w:val="single" w:sz="8" w:space="0" w:color="1AB39F"/>
              <w:left w:val="single" w:sz="8" w:space="0" w:color="1AB39F"/>
              <w:bottom w:val="single" w:sz="8" w:space="0" w:color="1AB39F"/>
              <w:right w:val="single" w:sz="8" w:space="0" w:color="1AB39F"/>
            </w:tcBorders>
            <w:shd w:val="clear" w:color="auto" w:fill="auto"/>
            <w:tcMar>
              <w:top w:w="14" w:type="dxa"/>
              <w:left w:w="18" w:type="dxa"/>
              <w:bottom w:w="0" w:type="dxa"/>
              <w:right w:w="18" w:type="dxa"/>
            </w:tcMar>
            <w:vAlign w:val="center"/>
            <w:hideMark/>
          </w:tcPr>
          <w:p w:rsidR="00CC7CC9" w:rsidRPr="00CC7CC9" w:rsidRDefault="00CC7CC9" w:rsidP="00CC7CC9">
            <w:pPr>
              <w:jc w:val="center"/>
              <w:rPr>
                <w:szCs w:val="21"/>
              </w:rPr>
            </w:pPr>
            <w:r w:rsidRPr="00CC7CC9">
              <w:rPr>
                <w:rFonts w:hint="eastAsia"/>
                <w:szCs w:val="21"/>
              </w:rPr>
              <w:t>5.7</w:t>
            </w:r>
          </w:p>
        </w:tc>
        <w:tc>
          <w:tcPr>
            <w:tcW w:w="1133" w:type="dxa"/>
            <w:tcBorders>
              <w:top w:val="single" w:sz="8" w:space="0" w:color="1AB39F"/>
              <w:left w:val="single" w:sz="8" w:space="0" w:color="1AB39F"/>
              <w:bottom w:val="single" w:sz="8" w:space="0" w:color="1AB39F"/>
              <w:right w:val="single" w:sz="8" w:space="0" w:color="1AB39F"/>
            </w:tcBorders>
            <w:shd w:val="clear" w:color="auto" w:fill="auto"/>
            <w:tcMar>
              <w:top w:w="14" w:type="dxa"/>
              <w:left w:w="18" w:type="dxa"/>
              <w:bottom w:w="0" w:type="dxa"/>
              <w:right w:w="18" w:type="dxa"/>
            </w:tcMar>
            <w:vAlign w:val="center"/>
            <w:hideMark/>
          </w:tcPr>
          <w:p w:rsidR="00CC7CC9" w:rsidRPr="00CC7CC9" w:rsidRDefault="00CC7CC9" w:rsidP="00CC7CC9">
            <w:pPr>
              <w:jc w:val="center"/>
              <w:rPr>
                <w:szCs w:val="21"/>
              </w:rPr>
            </w:pPr>
            <w:r w:rsidRPr="00CC7CC9">
              <w:rPr>
                <w:rFonts w:hint="eastAsia"/>
                <w:szCs w:val="21"/>
              </w:rPr>
              <w:t>5.9</w:t>
            </w:r>
          </w:p>
        </w:tc>
      </w:tr>
      <w:tr w:rsidR="00CC7CC9" w:rsidRPr="00CC7CC9" w:rsidTr="00CC7CC9">
        <w:trPr>
          <w:trHeight w:val="255"/>
        </w:trPr>
        <w:tc>
          <w:tcPr>
            <w:tcW w:w="1011" w:type="dxa"/>
            <w:tcBorders>
              <w:top w:val="single" w:sz="8" w:space="0" w:color="1AB39F"/>
              <w:left w:val="single" w:sz="8" w:space="0" w:color="1AB39F"/>
              <w:bottom w:val="single" w:sz="8" w:space="0" w:color="1AB39F"/>
              <w:right w:val="single" w:sz="8" w:space="0" w:color="1AB39F"/>
            </w:tcBorders>
            <w:shd w:val="clear" w:color="auto" w:fill="auto"/>
            <w:tcMar>
              <w:top w:w="14" w:type="dxa"/>
              <w:left w:w="18" w:type="dxa"/>
              <w:bottom w:w="0" w:type="dxa"/>
              <w:right w:w="18" w:type="dxa"/>
            </w:tcMar>
            <w:vAlign w:val="center"/>
            <w:hideMark/>
          </w:tcPr>
          <w:p w:rsidR="00CC7CC9" w:rsidRPr="00CC7CC9" w:rsidRDefault="00CC7CC9" w:rsidP="00CC7CC9">
            <w:pPr>
              <w:jc w:val="center"/>
              <w:rPr>
                <w:szCs w:val="21"/>
              </w:rPr>
            </w:pPr>
            <w:r w:rsidRPr="00CC7CC9">
              <w:rPr>
                <w:rFonts w:hint="eastAsia"/>
                <w:szCs w:val="21"/>
              </w:rPr>
              <w:t>23</w:t>
            </w:r>
          </w:p>
        </w:tc>
        <w:tc>
          <w:tcPr>
            <w:tcW w:w="1276" w:type="dxa"/>
            <w:tcBorders>
              <w:top w:val="single" w:sz="8" w:space="0" w:color="1AB39F"/>
              <w:left w:val="single" w:sz="8" w:space="0" w:color="1AB39F"/>
              <w:bottom w:val="single" w:sz="8" w:space="0" w:color="1AB39F"/>
              <w:right w:val="single" w:sz="8" w:space="0" w:color="1AB39F"/>
            </w:tcBorders>
            <w:shd w:val="clear" w:color="auto" w:fill="auto"/>
            <w:tcMar>
              <w:top w:w="14" w:type="dxa"/>
              <w:left w:w="18" w:type="dxa"/>
              <w:bottom w:w="0" w:type="dxa"/>
              <w:right w:w="18" w:type="dxa"/>
            </w:tcMar>
            <w:vAlign w:val="center"/>
            <w:hideMark/>
          </w:tcPr>
          <w:p w:rsidR="00CC7CC9" w:rsidRPr="00CC7CC9" w:rsidRDefault="00CC7CC9" w:rsidP="00CC7CC9">
            <w:pPr>
              <w:jc w:val="center"/>
              <w:rPr>
                <w:szCs w:val="21"/>
                <w:lang w:val="en-GB"/>
              </w:rPr>
            </w:pPr>
            <w:r w:rsidRPr="00CC7CC9">
              <w:rPr>
                <w:rFonts w:hint="eastAsia"/>
                <w:szCs w:val="21"/>
                <w:lang w:val="en-GB"/>
              </w:rPr>
              <w:t>Japan</w:t>
            </w:r>
          </w:p>
        </w:tc>
        <w:tc>
          <w:tcPr>
            <w:tcW w:w="1275" w:type="dxa"/>
            <w:tcBorders>
              <w:top w:val="single" w:sz="8" w:space="0" w:color="1AB39F"/>
              <w:left w:val="single" w:sz="8" w:space="0" w:color="1AB39F"/>
              <w:bottom w:val="single" w:sz="8" w:space="0" w:color="1AB39F"/>
              <w:right w:val="single" w:sz="8" w:space="0" w:color="1AB39F"/>
            </w:tcBorders>
            <w:shd w:val="clear" w:color="auto" w:fill="auto"/>
            <w:tcMar>
              <w:top w:w="14" w:type="dxa"/>
              <w:left w:w="18" w:type="dxa"/>
              <w:bottom w:w="0" w:type="dxa"/>
              <w:right w:w="18" w:type="dxa"/>
            </w:tcMar>
            <w:vAlign w:val="center"/>
            <w:hideMark/>
          </w:tcPr>
          <w:p w:rsidR="00CC7CC9" w:rsidRPr="00CC7CC9" w:rsidRDefault="00CC7CC9" w:rsidP="00CC7CC9">
            <w:pPr>
              <w:jc w:val="center"/>
              <w:rPr>
                <w:szCs w:val="21"/>
              </w:rPr>
            </w:pPr>
            <w:r w:rsidRPr="00CC7CC9">
              <w:rPr>
                <w:rFonts w:hint="eastAsia"/>
                <w:szCs w:val="21"/>
              </w:rPr>
              <w:t>6</w:t>
            </w:r>
          </w:p>
        </w:tc>
        <w:tc>
          <w:tcPr>
            <w:tcW w:w="1276" w:type="dxa"/>
            <w:tcBorders>
              <w:top w:val="single" w:sz="8" w:space="0" w:color="1AB39F"/>
              <w:left w:val="single" w:sz="8" w:space="0" w:color="1AB39F"/>
              <w:bottom w:val="single" w:sz="8" w:space="0" w:color="1AB39F"/>
              <w:right w:val="single" w:sz="8" w:space="0" w:color="1AB39F"/>
            </w:tcBorders>
            <w:shd w:val="clear" w:color="auto" w:fill="auto"/>
            <w:tcMar>
              <w:top w:w="14" w:type="dxa"/>
              <w:left w:w="18" w:type="dxa"/>
              <w:bottom w:w="0" w:type="dxa"/>
              <w:right w:w="18" w:type="dxa"/>
            </w:tcMar>
            <w:vAlign w:val="center"/>
            <w:hideMark/>
          </w:tcPr>
          <w:p w:rsidR="00CC7CC9" w:rsidRPr="00CC7CC9" w:rsidRDefault="00CC7CC9" w:rsidP="00CC7CC9">
            <w:pPr>
              <w:jc w:val="center"/>
              <w:rPr>
                <w:szCs w:val="21"/>
              </w:rPr>
            </w:pPr>
            <w:r w:rsidRPr="00CC7CC9">
              <w:rPr>
                <w:rFonts w:hint="eastAsia"/>
                <w:szCs w:val="21"/>
              </w:rPr>
              <w:t>6</w:t>
            </w:r>
          </w:p>
        </w:tc>
        <w:tc>
          <w:tcPr>
            <w:tcW w:w="1277" w:type="dxa"/>
            <w:tcBorders>
              <w:top w:val="single" w:sz="8" w:space="0" w:color="1AB39F"/>
              <w:left w:val="single" w:sz="8" w:space="0" w:color="1AB39F"/>
              <w:bottom w:val="single" w:sz="8" w:space="0" w:color="1AB39F"/>
              <w:right w:val="single" w:sz="8" w:space="0" w:color="1AB39F"/>
            </w:tcBorders>
            <w:shd w:val="clear" w:color="auto" w:fill="auto"/>
            <w:tcMar>
              <w:top w:w="14" w:type="dxa"/>
              <w:left w:w="18" w:type="dxa"/>
              <w:bottom w:w="0" w:type="dxa"/>
              <w:right w:w="18" w:type="dxa"/>
            </w:tcMar>
            <w:vAlign w:val="center"/>
            <w:hideMark/>
          </w:tcPr>
          <w:p w:rsidR="00CC7CC9" w:rsidRPr="00CC7CC9" w:rsidRDefault="00CC7CC9" w:rsidP="00CC7CC9">
            <w:pPr>
              <w:jc w:val="center"/>
              <w:rPr>
                <w:szCs w:val="21"/>
              </w:rPr>
            </w:pPr>
            <w:r w:rsidRPr="00CC7CC9">
              <w:rPr>
                <w:rFonts w:hint="eastAsia"/>
                <w:szCs w:val="21"/>
              </w:rPr>
              <w:t>5.3</w:t>
            </w:r>
          </w:p>
        </w:tc>
        <w:tc>
          <w:tcPr>
            <w:tcW w:w="1275" w:type="dxa"/>
            <w:tcBorders>
              <w:top w:val="single" w:sz="8" w:space="0" w:color="1AB39F"/>
              <w:left w:val="single" w:sz="8" w:space="0" w:color="1AB39F"/>
              <w:bottom w:val="single" w:sz="8" w:space="0" w:color="1AB39F"/>
              <w:right w:val="single" w:sz="8" w:space="0" w:color="1AB39F"/>
            </w:tcBorders>
            <w:shd w:val="clear" w:color="auto" w:fill="auto"/>
            <w:tcMar>
              <w:top w:w="14" w:type="dxa"/>
              <w:left w:w="18" w:type="dxa"/>
              <w:bottom w:w="0" w:type="dxa"/>
              <w:right w:w="18" w:type="dxa"/>
            </w:tcMar>
            <w:vAlign w:val="center"/>
            <w:hideMark/>
          </w:tcPr>
          <w:p w:rsidR="00CC7CC9" w:rsidRPr="00CC7CC9" w:rsidRDefault="00CC7CC9" w:rsidP="00CC7CC9">
            <w:pPr>
              <w:jc w:val="center"/>
              <w:rPr>
                <w:szCs w:val="21"/>
              </w:rPr>
            </w:pPr>
            <w:r w:rsidRPr="00CC7CC9">
              <w:rPr>
                <w:rFonts w:hint="eastAsia"/>
                <w:szCs w:val="21"/>
              </w:rPr>
              <w:t>5.7</w:t>
            </w:r>
          </w:p>
        </w:tc>
        <w:tc>
          <w:tcPr>
            <w:tcW w:w="1133" w:type="dxa"/>
            <w:tcBorders>
              <w:top w:val="single" w:sz="8" w:space="0" w:color="1AB39F"/>
              <w:left w:val="single" w:sz="8" w:space="0" w:color="1AB39F"/>
              <w:bottom w:val="single" w:sz="8" w:space="0" w:color="1AB39F"/>
              <w:right w:val="single" w:sz="8" w:space="0" w:color="1AB39F"/>
            </w:tcBorders>
            <w:shd w:val="clear" w:color="auto" w:fill="auto"/>
            <w:tcMar>
              <w:top w:w="14" w:type="dxa"/>
              <w:left w:w="18" w:type="dxa"/>
              <w:bottom w:w="0" w:type="dxa"/>
              <w:right w:w="18" w:type="dxa"/>
            </w:tcMar>
            <w:vAlign w:val="center"/>
            <w:hideMark/>
          </w:tcPr>
          <w:p w:rsidR="00CC7CC9" w:rsidRPr="00CC7CC9" w:rsidRDefault="00CC7CC9" w:rsidP="00CC7CC9">
            <w:pPr>
              <w:jc w:val="center"/>
              <w:rPr>
                <w:szCs w:val="21"/>
              </w:rPr>
            </w:pPr>
            <w:r w:rsidRPr="00CC7CC9">
              <w:rPr>
                <w:rFonts w:hint="eastAsia"/>
                <w:szCs w:val="21"/>
              </w:rPr>
              <w:t>5.8</w:t>
            </w:r>
          </w:p>
        </w:tc>
      </w:tr>
      <w:tr w:rsidR="00CC7CC9" w:rsidRPr="00CC7CC9" w:rsidTr="00CC7CC9">
        <w:trPr>
          <w:trHeight w:val="255"/>
        </w:trPr>
        <w:tc>
          <w:tcPr>
            <w:tcW w:w="1011" w:type="dxa"/>
            <w:tcBorders>
              <w:top w:val="single" w:sz="8" w:space="0" w:color="1AB39F"/>
              <w:left w:val="single" w:sz="8" w:space="0" w:color="1AB39F"/>
              <w:bottom w:val="single" w:sz="8" w:space="0" w:color="1AB39F"/>
              <w:right w:val="single" w:sz="8" w:space="0" w:color="1AB39F"/>
            </w:tcBorders>
            <w:shd w:val="clear" w:color="auto" w:fill="auto"/>
            <w:tcMar>
              <w:top w:w="14" w:type="dxa"/>
              <w:left w:w="18" w:type="dxa"/>
              <w:bottom w:w="0" w:type="dxa"/>
              <w:right w:w="18" w:type="dxa"/>
            </w:tcMar>
            <w:vAlign w:val="center"/>
            <w:hideMark/>
          </w:tcPr>
          <w:p w:rsidR="00CC7CC9" w:rsidRPr="00CC7CC9" w:rsidRDefault="00CC7CC9" w:rsidP="00CC7CC9">
            <w:pPr>
              <w:jc w:val="center"/>
              <w:rPr>
                <w:szCs w:val="21"/>
              </w:rPr>
            </w:pPr>
            <w:r w:rsidRPr="00CC7CC9">
              <w:rPr>
                <w:rFonts w:hint="eastAsia"/>
                <w:szCs w:val="21"/>
              </w:rPr>
              <w:t>28</w:t>
            </w:r>
          </w:p>
        </w:tc>
        <w:tc>
          <w:tcPr>
            <w:tcW w:w="1276" w:type="dxa"/>
            <w:tcBorders>
              <w:top w:val="single" w:sz="8" w:space="0" w:color="1AB39F"/>
              <w:left w:val="single" w:sz="8" w:space="0" w:color="1AB39F"/>
              <w:bottom w:val="single" w:sz="8" w:space="0" w:color="1AB39F"/>
              <w:right w:val="single" w:sz="8" w:space="0" w:color="1AB39F"/>
            </w:tcBorders>
            <w:shd w:val="clear" w:color="auto" w:fill="auto"/>
            <w:tcMar>
              <w:top w:w="14" w:type="dxa"/>
              <w:left w:w="18" w:type="dxa"/>
              <w:bottom w:w="0" w:type="dxa"/>
              <w:right w:w="18" w:type="dxa"/>
            </w:tcMar>
            <w:vAlign w:val="center"/>
            <w:hideMark/>
          </w:tcPr>
          <w:p w:rsidR="00CC7CC9" w:rsidRPr="00CC7CC9" w:rsidRDefault="00CC7CC9" w:rsidP="00CC7CC9">
            <w:pPr>
              <w:jc w:val="center"/>
              <w:rPr>
                <w:szCs w:val="21"/>
                <w:lang w:val="en-GB"/>
              </w:rPr>
            </w:pPr>
            <w:r w:rsidRPr="00CC7CC9">
              <w:rPr>
                <w:rFonts w:hint="eastAsia"/>
                <w:szCs w:val="21"/>
                <w:lang w:val="en-GB"/>
              </w:rPr>
              <w:t>Taiwan</w:t>
            </w:r>
          </w:p>
        </w:tc>
        <w:tc>
          <w:tcPr>
            <w:tcW w:w="1275" w:type="dxa"/>
            <w:tcBorders>
              <w:top w:val="single" w:sz="8" w:space="0" w:color="1AB39F"/>
              <w:left w:val="single" w:sz="8" w:space="0" w:color="1AB39F"/>
              <w:bottom w:val="single" w:sz="8" w:space="0" w:color="1AB39F"/>
              <w:right w:val="single" w:sz="8" w:space="0" w:color="1AB39F"/>
            </w:tcBorders>
            <w:shd w:val="clear" w:color="auto" w:fill="auto"/>
            <w:tcMar>
              <w:top w:w="14" w:type="dxa"/>
              <w:left w:w="18" w:type="dxa"/>
              <w:bottom w:w="0" w:type="dxa"/>
              <w:right w:w="18" w:type="dxa"/>
            </w:tcMar>
            <w:vAlign w:val="center"/>
            <w:hideMark/>
          </w:tcPr>
          <w:p w:rsidR="00CC7CC9" w:rsidRPr="00CC7CC9" w:rsidRDefault="00CC7CC9" w:rsidP="00CC7CC9">
            <w:pPr>
              <w:jc w:val="center"/>
              <w:rPr>
                <w:szCs w:val="21"/>
              </w:rPr>
            </w:pPr>
            <w:r w:rsidRPr="00CC7CC9">
              <w:rPr>
                <w:rFonts w:hint="eastAsia"/>
                <w:szCs w:val="21"/>
              </w:rPr>
              <w:t>5.8</w:t>
            </w:r>
          </w:p>
        </w:tc>
        <w:tc>
          <w:tcPr>
            <w:tcW w:w="1276" w:type="dxa"/>
            <w:tcBorders>
              <w:top w:val="single" w:sz="8" w:space="0" w:color="1AB39F"/>
              <w:left w:val="single" w:sz="8" w:space="0" w:color="1AB39F"/>
              <w:bottom w:val="single" w:sz="8" w:space="0" w:color="1AB39F"/>
              <w:right w:val="single" w:sz="8" w:space="0" w:color="1AB39F"/>
            </w:tcBorders>
            <w:shd w:val="clear" w:color="auto" w:fill="auto"/>
            <w:tcMar>
              <w:top w:w="14" w:type="dxa"/>
              <w:left w:w="18" w:type="dxa"/>
              <w:bottom w:w="0" w:type="dxa"/>
              <w:right w:w="18" w:type="dxa"/>
            </w:tcMar>
            <w:vAlign w:val="center"/>
            <w:hideMark/>
          </w:tcPr>
          <w:p w:rsidR="00CC7CC9" w:rsidRPr="00CC7CC9" w:rsidRDefault="00CC7CC9" w:rsidP="00CC7CC9">
            <w:pPr>
              <w:jc w:val="center"/>
              <w:rPr>
                <w:szCs w:val="21"/>
              </w:rPr>
            </w:pPr>
            <w:r w:rsidRPr="00CC7CC9">
              <w:rPr>
                <w:rFonts w:hint="eastAsia"/>
                <w:szCs w:val="21"/>
              </w:rPr>
              <w:t>5.9</w:t>
            </w:r>
          </w:p>
        </w:tc>
        <w:tc>
          <w:tcPr>
            <w:tcW w:w="1277" w:type="dxa"/>
            <w:tcBorders>
              <w:top w:val="single" w:sz="8" w:space="0" w:color="1AB39F"/>
              <w:left w:val="single" w:sz="8" w:space="0" w:color="1AB39F"/>
              <w:bottom w:val="single" w:sz="8" w:space="0" w:color="1AB39F"/>
              <w:right w:val="single" w:sz="8" w:space="0" w:color="1AB39F"/>
            </w:tcBorders>
            <w:shd w:val="clear" w:color="auto" w:fill="auto"/>
            <w:tcMar>
              <w:top w:w="14" w:type="dxa"/>
              <w:left w:w="18" w:type="dxa"/>
              <w:bottom w:w="0" w:type="dxa"/>
              <w:right w:w="18" w:type="dxa"/>
            </w:tcMar>
            <w:vAlign w:val="center"/>
            <w:hideMark/>
          </w:tcPr>
          <w:p w:rsidR="00CC7CC9" w:rsidRPr="00CC7CC9" w:rsidRDefault="00CC7CC9" w:rsidP="00CC7CC9">
            <w:pPr>
              <w:jc w:val="center"/>
              <w:rPr>
                <w:szCs w:val="21"/>
              </w:rPr>
            </w:pPr>
            <w:r w:rsidRPr="00CC7CC9">
              <w:rPr>
                <w:rFonts w:hint="eastAsia"/>
                <w:szCs w:val="21"/>
              </w:rPr>
              <w:t>5.4</w:t>
            </w:r>
          </w:p>
        </w:tc>
        <w:tc>
          <w:tcPr>
            <w:tcW w:w="1275" w:type="dxa"/>
            <w:tcBorders>
              <w:top w:val="single" w:sz="8" w:space="0" w:color="1AB39F"/>
              <w:left w:val="single" w:sz="8" w:space="0" w:color="1AB39F"/>
              <w:bottom w:val="single" w:sz="8" w:space="0" w:color="1AB39F"/>
              <w:right w:val="single" w:sz="8" w:space="0" w:color="1AB39F"/>
            </w:tcBorders>
            <w:shd w:val="clear" w:color="auto" w:fill="auto"/>
            <w:tcMar>
              <w:top w:w="14" w:type="dxa"/>
              <w:left w:w="18" w:type="dxa"/>
              <w:bottom w:w="0" w:type="dxa"/>
              <w:right w:w="18" w:type="dxa"/>
            </w:tcMar>
            <w:vAlign w:val="center"/>
            <w:hideMark/>
          </w:tcPr>
          <w:p w:rsidR="00CC7CC9" w:rsidRPr="00CC7CC9" w:rsidRDefault="00CC7CC9" w:rsidP="00CC7CC9">
            <w:pPr>
              <w:jc w:val="center"/>
              <w:rPr>
                <w:szCs w:val="21"/>
              </w:rPr>
            </w:pPr>
            <w:r w:rsidRPr="00CC7CC9">
              <w:rPr>
                <w:rFonts w:hint="eastAsia"/>
                <w:szCs w:val="21"/>
              </w:rPr>
              <w:t>5.8</w:t>
            </w:r>
          </w:p>
        </w:tc>
        <w:tc>
          <w:tcPr>
            <w:tcW w:w="1133" w:type="dxa"/>
            <w:tcBorders>
              <w:top w:val="single" w:sz="8" w:space="0" w:color="1AB39F"/>
              <w:left w:val="single" w:sz="8" w:space="0" w:color="1AB39F"/>
              <w:bottom w:val="single" w:sz="8" w:space="0" w:color="1AB39F"/>
              <w:right w:val="single" w:sz="8" w:space="0" w:color="1AB39F"/>
            </w:tcBorders>
            <w:shd w:val="clear" w:color="auto" w:fill="auto"/>
            <w:tcMar>
              <w:top w:w="14" w:type="dxa"/>
              <w:left w:w="18" w:type="dxa"/>
              <w:bottom w:w="0" w:type="dxa"/>
              <w:right w:w="18" w:type="dxa"/>
            </w:tcMar>
            <w:vAlign w:val="center"/>
            <w:hideMark/>
          </w:tcPr>
          <w:p w:rsidR="00CC7CC9" w:rsidRPr="00CC7CC9" w:rsidRDefault="00CC7CC9" w:rsidP="00CC7CC9">
            <w:pPr>
              <w:jc w:val="center"/>
              <w:rPr>
                <w:szCs w:val="21"/>
              </w:rPr>
            </w:pPr>
            <w:r w:rsidRPr="00CC7CC9">
              <w:rPr>
                <w:rFonts w:hint="eastAsia"/>
                <w:szCs w:val="21"/>
              </w:rPr>
              <w:t>5.8</w:t>
            </w:r>
          </w:p>
        </w:tc>
      </w:tr>
      <w:tr w:rsidR="00CC7CC9" w:rsidRPr="00CC7CC9" w:rsidTr="00CC7CC9">
        <w:trPr>
          <w:trHeight w:val="255"/>
        </w:trPr>
        <w:tc>
          <w:tcPr>
            <w:tcW w:w="1011" w:type="dxa"/>
            <w:tcBorders>
              <w:top w:val="single" w:sz="8" w:space="0" w:color="1AB39F"/>
              <w:left w:val="single" w:sz="8" w:space="0" w:color="1AB39F"/>
              <w:bottom w:val="single" w:sz="8" w:space="0" w:color="1AB39F"/>
              <w:right w:val="single" w:sz="8" w:space="0" w:color="1AB39F"/>
            </w:tcBorders>
            <w:shd w:val="clear" w:color="auto" w:fill="auto"/>
            <w:tcMar>
              <w:top w:w="14" w:type="dxa"/>
              <w:left w:w="18" w:type="dxa"/>
              <w:bottom w:w="0" w:type="dxa"/>
              <w:right w:w="18" w:type="dxa"/>
            </w:tcMar>
            <w:vAlign w:val="center"/>
            <w:hideMark/>
          </w:tcPr>
          <w:p w:rsidR="00927913" w:rsidRPr="00CC7CC9" w:rsidRDefault="00CC7CC9" w:rsidP="00CC7CC9">
            <w:pPr>
              <w:jc w:val="center"/>
              <w:rPr>
                <w:szCs w:val="21"/>
              </w:rPr>
            </w:pPr>
            <w:r w:rsidRPr="00CC7CC9">
              <w:rPr>
                <w:rFonts w:hint="eastAsia"/>
                <w:szCs w:val="21"/>
              </w:rPr>
              <w:t>33</w:t>
            </w:r>
          </w:p>
        </w:tc>
        <w:tc>
          <w:tcPr>
            <w:tcW w:w="1276" w:type="dxa"/>
            <w:tcBorders>
              <w:top w:val="single" w:sz="8" w:space="0" w:color="1AB39F"/>
              <w:left w:val="single" w:sz="8" w:space="0" w:color="1AB39F"/>
              <w:bottom w:val="single" w:sz="8" w:space="0" w:color="1AB39F"/>
              <w:right w:val="single" w:sz="8" w:space="0" w:color="1AB39F"/>
            </w:tcBorders>
            <w:shd w:val="clear" w:color="auto" w:fill="auto"/>
            <w:tcMar>
              <w:top w:w="14" w:type="dxa"/>
              <w:left w:w="18" w:type="dxa"/>
              <w:bottom w:w="0" w:type="dxa"/>
              <w:right w:w="18" w:type="dxa"/>
            </w:tcMar>
            <w:vAlign w:val="center"/>
            <w:hideMark/>
          </w:tcPr>
          <w:p w:rsidR="00927913" w:rsidRPr="00CC7CC9" w:rsidRDefault="00CC7CC9" w:rsidP="00CC7CC9">
            <w:pPr>
              <w:jc w:val="center"/>
              <w:rPr>
                <w:szCs w:val="21"/>
                <w:lang w:val="en-GB"/>
              </w:rPr>
            </w:pPr>
            <w:r w:rsidRPr="00CC7CC9">
              <w:rPr>
                <w:rFonts w:hint="eastAsia"/>
                <w:szCs w:val="21"/>
                <w:lang w:val="en-GB"/>
              </w:rPr>
              <w:t>China</w:t>
            </w:r>
          </w:p>
        </w:tc>
        <w:tc>
          <w:tcPr>
            <w:tcW w:w="1275" w:type="dxa"/>
            <w:tcBorders>
              <w:top w:val="single" w:sz="8" w:space="0" w:color="1AB39F"/>
              <w:left w:val="single" w:sz="8" w:space="0" w:color="1AB39F"/>
              <w:bottom w:val="single" w:sz="8" w:space="0" w:color="1AB39F"/>
              <w:right w:val="single" w:sz="8" w:space="0" w:color="1AB39F"/>
            </w:tcBorders>
            <w:shd w:val="clear" w:color="auto" w:fill="auto"/>
            <w:tcMar>
              <w:top w:w="14" w:type="dxa"/>
              <w:left w:w="18" w:type="dxa"/>
              <w:bottom w:w="0" w:type="dxa"/>
              <w:right w:w="18" w:type="dxa"/>
            </w:tcMar>
            <w:vAlign w:val="center"/>
            <w:hideMark/>
          </w:tcPr>
          <w:p w:rsidR="00927913" w:rsidRPr="00CC7CC9" w:rsidRDefault="00CC7CC9" w:rsidP="00CC7CC9">
            <w:pPr>
              <w:jc w:val="center"/>
              <w:rPr>
                <w:szCs w:val="21"/>
              </w:rPr>
            </w:pPr>
            <w:r w:rsidRPr="00CC7CC9">
              <w:rPr>
                <w:rFonts w:hint="eastAsia"/>
                <w:szCs w:val="21"/>
              </w:rPr>
              <w:t>5.7</w:t>
            </w:r>
          </w:p>
        </w:tc>
        <w:tc>
          <w:tcPr>
            <w:tcW w:w="1276" w:type="dxa"/>
            <w:tcBorders>
              <w:top w:val="single" w:sz="8" w:space="0" w:color="1AB39F"/>
              <w:left w:val="single" w:sz="8" w:space="0" w:color="1AB39F"/>
              <w:bottom w:val="single" w:sz="8" w:space="0" w:color="1AB39F"/>
              <w:right w:val="single" w:sz="8" w:space="0" w:color="1AB39F"/>
            </w:tcBorders>
            <w:shd w:val="clear" w:color="auto" w:fill="auto"/>
            <w:tcMar>
              <w:top w:w="14" w:type="dxa"/>
              <w:left w:w="18" w:type="dxa"/>
              <w:bottom w:w="0" w:type="dxa"/>
              <w:right w:w="18" w:type="dxa"/>
            </w:tcMar>
            <w:vAlign w:val="center"/>
            <w:hideMark/>
          </w:tcPr>
          <w:p w:rsidR="00927913" w:rsidRPr="00CC7CC9" w:rsidRDefault="00CC7CC9" w:rsidP="00CC7CC9">
            <w:pPr>
              <w:jc w:val="center"/>
              <w:rPr>
                <w:szCs w:val="21"/>
              </w:rPr>
            </w:pPr>
            <w:r w:rsidRPr="00CC7CC9">
              <w:rPr>
                <w:rFonts w:hint="eastAsia"/>
                <w:szCs w:val="21"/>
              </w:rPr>
              <w:t>5.9</w:t>
            </w:r>
          </w:p>
        </w:tc>
        <w:tc>
          <w:tcPr>
            <w:tcW w:w="1277" w:type="dxa"/>
            <w:tcBorders>
              <w:top w:val="single" w:sz="8" w:space="0" w:color="1AB39F"/>
              <w:left w:val="single" w:sz="8" w:space="0" w:color="1AB39F"/>
              <w:bottom w:val="single" w:sz="8" w:space="0" w:color="1AB39F"/>
              <w:right w:val="single" w:sz="8" w:space="0" w:color="1AB39F"/>
            </w:tcBorders>
            <w:shd w:val="clear" w:color="auto" w:fill="auto"/>
            <w:tcMar>
              <w:top w:w="14" w:type="dxa"/>
              <w:left w:w="18" w:type="dxa"/>
              <w:bottom w:w="0" w:type="dxa"/>
              <w:right w:w="18" w:type="dxa"/>
            </w:tcMar>
            <w:vAlign w:val="center"/>
            <w:hideMark/>
          </w:tcPr>
          <w:p w:rsidR="00927913" w:rsidRPr="00CC7CC9" w:rsidRDefault="00CC7CC9" w:rsidP="00CC7CC9">
            <w:pPr>
              <w:jc w:val="center"/>
              <w:rPr>
                <w:szCs w:val="21"/>
              </w:rPr>
            </w:pPr>
            <w:r w:rsidRPr="00CC7CC9">
              <w:rPr>
                <w:rFonts w:hint="eastAsia"/>
                <w:szCs w:val="21"/>
              </w:rPr>
              <w:t>5.2</w:t>
            </w:r>
          </w:p>
        </w:tc>
        <w:tc>
          <w:tcPr>
            <w:tcW w:w="1275" w:type="dxa"/>
            <w:tcBorders>
              <w:top w:val="single" w:sz="8" w:space="0" w:color="1AB39F"/>
              <w:left w:val="single" w:sz="8" w:space="0" w:color="1AB39F"/>
              <w:bottom w:val="single" w:sz="8" w:space="0" w:color="1AB39F"/>
              <w:right w:val="single" w:sz="8" w:space="0" w:color="1AB39F"/>
            </w:tcBorders>
            <w:shd w:val="clear" w:color="auto" w:fill="auto"/>
            <w:tcMar>
              <w:top w:w="14" w:type="dxa"/>
              <w:left w:w="18" w:type="dxa"/>
              <w:bottom w:w="0" w:type="dxa"/>
              <w:right w:w="18" w:type="dxa"/>
            </w:tcMar>
            <w:vAlign w:val="center"/>
            <w:hideMark/>
          </w:tcPr>
          <w:p w:rsidR="00927913" w:rsidRPr="00CC7CC9" w:rsidRDefault="00CC7CC9" w:rsidP="00CC7CC9">
            <w:pPr>
              <w:jc w:val="center"/>
              <w:rPr>
                <w:szCs w:val="21"/>
              </w:rPr>
            </w:pPr>
            <w:r w:rsidRPr="00CC7CC9">
              <w:rPr>
                <w:rFonts w:hint="eastAsia"/>
                <w:szCs w:val="21"/>
              </w:rPr>
              <w:t>5.3</w:t>
            </w:r>
          </w:p>
        </w:tc>
        <w:tc>
          <w:tcPr>
            <w:tcW w:w="1133" w:type="dxa"/>
            <w:tcBorders>
              <w:top w:val="single" w:sz="8" w:space="0" w:color="1AB39F"/>
              <w:left w:val="single" w:sz="8" w:space="0" w:color="1AB39F"/>
              <w:bottom w:val="single" w:sz="8" w:space="0" w:color="1AB39F"/>
              <w:right w:val="single" w:sz="8" w:space="0" w:color="1AB39F"/>
            </w:tcBorders>
            <w:shd w:val="clear" w:color="auto" w:fill="auto"/>
            <w:tcMar>
              <w:top w:w="14" w:type="dxa"/>
              <w:left w:w="18" w:type="dxa"/>
              <w:bottom w:w="0" w:type="dxa"/>
              <w:right w:w="18" w:type="dxa"/>
            </w:tcMar>
            <w:vAlign w:val="center"/>
            <w:hideMark/>
          </w:tcPr>
          <w:p w:rsidR="00927913" w:rsidRPr="00CC7CC9" w:rsidRDefault="00CC7CC9" w:rsidP="00CC7CC9">
            <w:pPr>
              <w:jc w:val="center"/>
              <w:rPr>
                <w:szCs w:val="21"/>
              </w:rPr>
            </w:pPr>
            <w:r w:rsidRPr="00CC7CC9">
              <w:rPr>
                <w:rFonts w:hint="eastAsia"/>
                <w:szCs w:val="21"/>
              </w:rPr>
              <w:t>5.6</w:t>
            </w:r>
          </w:p>
        </w:tc>
      </w:tr>
      <w:tr w:rsidR="00CC7CC9" w:rsidRPr="00CC7CC9" w:rsidTr="00CC7CC9">
        <w:trPr>
          <w:trHeight w:val="255"/>
        </w:trPr>
        <w:tc>
          <w:tcPr>
            <w:tcW w:w="1011" w:type="dxa"/>
            <w:tcBorders>
              <w:top w:val="single" w:sz="8" w:space="0" w:color="1AB39F"/>
              <w:left w:val="single" w:sz="8" w:space="0" w:color="1AB39F"/>
              <w:bottom w:val="single" w:sz="8" w:space="0" w:color="1AB39F"/>
              <w:right w:val="single" w:sz="8" w:space="0" w:color="1AB39F"/>
            </w:tcBorders>
            <w:shd w:val="clear" w:color="auto" w:fill="auto"/>
            <w:tcMar>
              <w:top w:w="14" w:type="dxa"/>
              <w:left w:w="18" w:type="dxa"/>
              <w:bottom w:w="0" w:type="dxa"/>
              <w:right w:w="18" w:type="dxa"/>
            </w:tcMar>
            <w:vAlign w:val="center"/>
            <w:hideMark/>
          </w:tcPr>
          <w:p w:rsidR="00927913" w:rsidRPr="00CC7CC9" w:rsidRDefault="00CC7CC9" w:rsidP="00CC7CC9">
            <w:pPr>
              <w:jc w:val="center"/>
              <w:rPr>
                <w:szCs w:val="21"/>
              </w:rPr>
            </w:pPr>
            <w:r w:rsidRPr="00CC7CC9">
              <w:rPr>
                <w:rFonts w:hint="eastAsia"/>
                <w:szCs w:val="21"/>
              </w:rPr>
              <w:t>34</w:t>
            </w:r>
          </w:p>
        </w:tc>
        <w:tc>
          <w:tcPr>
            <w:tcW w:w="1276" w:type="dxa"/>
            <w:tcBorders>
              <w:top w:val="single" w:sz="8" w:space="0" w:color="1AB39F"/>
              <w:left w:val="single" w:sz="8" w:space="0" w:color="1AB39F"/>
              <w:bottom w:val="single" w:sz="8" w:space="0" w:color="1AB39F"/>
              <w:right w:val="single" w:sz="8" w:space="0" w:color="1AB39F"/>
            </w:tcBorders>
            <w:shd w:val="clear" w:color="auto" w:fill="auto"/>
            <w:tcMar>
              <w:top w:w="14" w:type="dxa"/>
              <w:left w:w="18" w:type="dxa"/>
              <w:bottom w:w="0" w:type="dxa"/>
              <w:right w:w="18" w:type="dxa"/>
            </w:tcMar>
            <w:vAlign w:val="center"/>
            <w:hideMark/>
          </w:tcPr>
          <w:p w:rsidR="00927913" w:rsidRPr="00CC7CC9" w:rsidRDefault="00CC7CC9" w:rsidP="00CC7CC9">
            <w:pPr>
              <w:jc w:val="center"/>
              <w:rPr>
                <w:szCs w:val="21"/>
                <w:lang w:val="en-GB"/>
              </w:rPr>
            </w:pPr>
            <w:r w:rsidRPr="00CC7CC9">
              <w:rPr>
                <w:rFonts w:hint="eastAsia"/>
                <w:szCs w:val="21"/>
                <w:lang w:val="en-GB"/>
              </w:rPr>
              <w:t>Jordan</w:t>
            </w:r>
          </w:p>
        </w:tc>
        <w:tc>
          <w:tcPr>
            <w:tcW w:w="1275" w:type="dxa"/>
            <w:tcBorders>
              <w:top w:val="single" w:sz="8" w:space="0" w:color="1AB39F"/>
              <w:left w:val="single" w:sz="8" w:space="0" w:color="1AB39F"/>
              <w:bottom w:val="single" w:sz="8" w:space="0" w:color="1AB39F"/>
              <w:right w:val="single" w:sz="8" w:space="0" w:color="1AB39F"/>
            </w:tcBorders>
            <w:shd w:val="clear" w:color="auto" w:fill="auto"/>
            <w:tcMar>
              <w:top w:w="14" w:type="dxa"/>
              <w:left w:w="18" w:type="dxa"/>
              <w:bottom w:w="0" w:type="dxa"/>
              <w:right w:w="18" w:type="dxa"/>
            </w:tcMar>
            <w:vAlign w:val="center"/>
            <w:hideMark/>
          </w:tcPr>
          <w:p w:rsidR="00927913" w:rsidRPr="00CC7CC9" w:rsidRDefault="00CC7CC9" w:rsidP="00CC7CC9">
            <w:pPr>
              <w:jc w:val="center"/>
              <w:rPr>
                <w:szCs w:val="21"/>
              </w:rPr>
            </w:pPr>
            <w:r w:rsidRPr="00CC7CC9">
              <w:rPr>
                <w:rFonts w:hint="eastAsia"/>
                <w:szCs w:val="21"/>
              </w:rPr>
              <w:t>5.7</w:t>
            </w:r>
          </w:p>
        </w:tc>
        <w:tc>
          <w:tcPr>
            <w:tcW w:w="1276" w:type="dxa"/>
            <w:tcBorders>
              <w:top w:val="single" w:sz="8" w:space="0" w:color="1AB39F"/>
              <w:left w:val="single" w:sz="8" w:space="0" w:color="1AB39F"/>
              <w:bottom w:val="single" w:sz="8" w:space="0" w:color="1AB39F"/>
              <w:right w:val="single" w:sz="8" w:space="0" w:color="1AB39F"/>
            </w:tcBorders>
            <w:shd w:val="clear" w:color="auto" w:fill="auto"/>
            <w:tcMar>
              <w:top w:w="14" w:type="dxa"/>
              <w:left w:w="18" w:type="dxa"/>
              <w:bottom w:w="0" w:type="dxa"/>
              <w:right w:w="18" w:type="dxa"/>
            </w:tcMar>
            <w:vAlign w:val="center"/>
            <w:hideMark/>
          </w:tcPr>
          <w:p w:rsidR="00927913" w:rsidRPr="00CC7CC9" w:rsidRDefault="00CC7CC9" w:rsidP="00CC7CC9">
            <w:pPr>
              <w:jc w:val="center"/>
              <w:rPr>
                <w:szCs w:val="21"/>
              </w:rPr>
            </w:pPr>
            <w:r w:rsidRPr="00CC7CC9">
              <w:rPr>
                <w:rFonts w:hint="eastAsia"/>
                <w:szCs w:val="21"/>
              </w:rPr>
              <w:t>5.5</w:t>
            </w:r>
          </w:p>
        </w:tc>
        <w:tc>
          <w:tcPr>
            <w:tcW w:w="1277" w:type="dxa"/>
            <w:tcBorders>
              <w:top w:val="single" w:sz="8" w:space="0" w:color="1AB39F"/>
              <w:left w:val="single" w:sz="8" w:space="0" w:color="1AB39F"/>
              <w:bottom w:val="single" w:sz="8" w:space="0" w:color="1AB39F"/>
              <w:right w:val="single" w:sz="8" w:space="0" w:color="1AB39F"/>
            </w:tcBorders>
            <w:shd w:val="clear" w:color="auto" w:fill="auto"/>
            <w:tcMar>
              <w:top w:w="14" w:type="dxa"/>
              <w:left w:w="18" w:type="dxa"/>
              <w:bottom w:w="0" w:type="dxa"/>
              <w:right w:w="18" w:type="dxa"/>
            </w:tcMar>
            <w:vAlign w:val="center"/>
            <w:hideMark/>
          </w:tcPr>
          <w:p w:rsidR="00927913" w:rsidRPr="00CC7CC9" w:rsidRDefault="00CC7CC9" w:rsidP="00CC7CC9">
            <w:pPr>
              <w:jc w:val="center"/>
              <w:rPr>
                <w:szCs w:val="21"/>
              </w:rPr>
            </w:pPr>
            <w:r w:rsidRPr="00CC7CC9">
              <w:rPr>
                <w:rFonts w:hint="eastAsia"/>
                <w:szCs w:val="21"/>
              </w:rPr>
              <w:t>5.2</w:t>
            </w:r>
          </w:p>
        </w:tc>
        <w:tc>
          <w:tcPr>
            <w:tcW w:w="1275" w:type="dxa"/>
            <w:tcBorders>
              <w:top w:val="single" w:sz="8" w:space="0" w:color="1AB39F"/>
              <w:left w:val="single" w:sz="8" w:space="0" w:color="1AB39F"/>
              <w:bottom w:val="single" w:sz="8" w:space="0" w:color="1AB39F"/>
              <w:right w:val="single" w:sz="8" w:space="0" w:color="1AB39F"/>
            </w:tcBorders>
            <w:shd w:val="clear" w:color="auto" w:fill="auto"/>
            <w:tcMar>
              <w:top w:w="14" w:type="dxa"/>
              <w:left w:w="18" w:type="dxa"/>
              <w:bottom w:w="0" w:type="dxa"/>
              <w:right w:w="18" w:type="dxa"/>
            </w:tcMar>
            <w:vAlign w:val="center"/>
            <w:hideMark/>
          </w:tcPr>
          <w:p w:rsidR="00927913" w:rsidRPr="00CC7CC9" w:rsidRDefault="00CC7CC9" w:rsidP="00CC7CC9">
            <w:pPr>
              <w:jc w:val="center"/>
              <w:rPr>
                <w:szCs w:val="21"/>
              </w:rPr>
            </w:pPr>
            <w:r w:rsidRPr="00CC7CC9">
              <w:rPr>
                <w:rFonts w:hint="eastAsia"/>
                <w:szCs w:val="21"/>
              </w:rPr>
              <w:t>5.9</w:t>
            </w:r>
          </w:p>
        </w:tc>
        <w:tc>
          <w:tcPr>
            <w:tcW w:w="1133" w:type="dxa"/>
            <w:tcBorders>
              <w:top w:val="single" w:sz="8" w:space="0" w:color="1AB39F"/>
              <w:left w:val="single" w:sz="8" w:space="0" w:color="1AB39F"/>
              <w:bottom w:val="single" w:sz="8" w:space="0" w:color="1AB39F"/>
              <w:right w:val="single" w:sz="8" w:space="0" w:color="1AB39F"/>
            </w:tcBorders>
            <w:shd w:val="clear" w:color="auto" w:fill="auto"/>
            <w:tcMar>
              <w:top w:w="14" w:type="dxa"/>
              <w:left w:w="18" w:type="dxa"/>
              <w:bottom w:w="0" w:type="dxa"/>
              <w:right w:w="18" w:type="dxa"/>
            </w:tcMar>
            <w:vAlign w:val="center"/>
            <w:hideMark/>
          </w:tcPr>
          <w:p w:rsidR="00927913" w:rsidRPr="00CC7CC9" w:rsidRDefault="00CC7CC9" w:rsidP="00CC7CC9">
            <w:pPr>
              <w:jc w:val="center"/>
              <w:rPr>
                <w:szCs w:val="21"/>
              </w:rPr>
            </w:pPr>
            <w:r w:rsidRPr="00CC7CC9">
              <w:rPr>
                <w:rFonts w:hint="eastAsia"/>
                <w:szCs w:val="21"/>
              </w:rPr>
              <w:t>5.6</w:t>
            </w:r>
          </w:p>
        </w:tc>
      </w:tr>
      <w:tr w:rsidR="00CC7CC9" w:rsidRPr="00CC7CC9" w:rsidTr="00CC7CC9">
        <w:trPr>
          <w:trHeight w:val="255"/>
        </w:trPr>
        <w:tc>
          <w:tcPr>
            <w:tcW w:w="1011" w:type="dxa"/>
            <w:tcBorders>
              <w:top w:val="single" w:sz="8" w:space="0" w:color="1AB39F"/>
              <w:left w:val="single" w:sz="8" w:space="0" w:color="1AB39F"/>
              <w:bottom w:val="single" w:sz="8" w:space="0" w:color="1AB39F"/>
              <w:right w:val="single" w:sz="8" w:space="0" w:color="1AB39F"/>
            </w:tcBorders>
            <w:shd w:val="clear" w:color="auto" w:fill="auto"/>
            <w:tcMar>
              <w:top w:w="14" w:type="dxa"/>
              <w:left w:w="18" w:type="dxa"/>
              <w:bottom w:w="0" w:type="dxa"/>
              <w:right w:w="18" w:type="dxa"/>
            </w:tcMar>
            <w:vAlign w:val="center"/>
            <w:hideMark/>
          </w:tcPr>
          <w:p w:rsidR="00927913" w:rsidRPr="00CC7CC9" w:rsidRDefault="00CC7CC9" w:rsidP="00CC7CC9">
            <w:pPr>
              <w:jc w:val="center"/>
              <w:rPr>
                <w:szCs w:val="21"/>
              </w:rPr>
            </w:pPr>
            <w:r w:rsidRPr="00CC7CC9">
              <w:rPr>
                <w:rFonts w:hint="eastAsia"/>
                <w:szCs w:val="21"/>
              </w:rPr>
              <w:t>35</w:t>
            </w:r>
          </w:p>
        </w:tc>
        <w:tc>
          <w:tcPr>
            <w:tcW w:w="1276" w:type="dxa"/>
            <w:tcBorders>
              <w:top w:val="single" w:sz="8" w:space="0" w:color="1AB39F"/>
              <w:left w:val="single" w:sz="8" w:space="0" w:color="1AB39F"/>
              <w:bottom w:val="single" w:sz="8" w:space="0" w:color="1AB39F"/>
              <w:right w:val="single" w:sz="8" w:space="0" w:color="1AB39F"/>
            </w:tcBorders>
            <w:shd w:val="clear" w:color="auto" w:fill="auto"/>
            <w:tcMar>
              <w:top w:w="14" w:type="dxa"/>
              <w:left w:w="18" w:type="dxa"/>
              <w:bottom w:w="0" w:type="dxa"/>
              <w:right w:w="18" w:type="dxa"/>
            </w:tcMar>
            <w:vAlign w:val="center"/>
            <w:hideMark/>
          </w:tcPr>
          <w:p w:rsidR="00927913" w:rsidRPr="00CC7CC9" w:rsidRDefault="00CC7CC9" w:rsidP="00CC7CC9">
            <w:pPr>
              <w:jc w:val="center"/>
              <w:rPr>
                <w:szCs w:val="21"/>
                <w:lang w:val="en-GB"/>
              </w:rPr>
            </w:pPr>
            <w:r w:rsidRPr="00CC7CC9">
              <w:rPr>
                <w:rFonts w:hint="eastAsia"/>
                <w:szCs w:val="21"/>
                <w:lang w:val="en-GB"/>
              </w:rPr>
              <w:t>Libya</w:t>
            </w:r>
          </w:p>
        </w:tc>
        <w:tc>
          <w:tcPr>
            <w:tcW w:w="1275" w:type="dxa"/>
            <w:tcBorders>
              <w:top w:val="single" w:sz="8" w:space="0" w:color="1AB39F"/>
              <w:left w:val="single" w:sz="8" w:space="0" w:color="1AB39F"/>
              <w:bottom w:val="single" w:sz="8" w:space="0" w:color="1AB39F"/>
              <w:right w:val="single" w:sz="8" w:space="0" w:color="1AB39F"/>
            </w:tcBorders>
            <w:shd w:val="clear" w:color="auto" w:fill="auto"/>
            <w:tcMar>
              <w:top w:w="14" w:type="dxa"/>
              <w:left w:w="18" w:type="dxa"/>
              <w:bottom w:w="0" w:type="dxa"/>
              <w:right w:w="18" w:type="dxa"/>
            </w:tcMar>
            <w:vAlign w:val="center"/>
            <w:hideMark/>
          </w:tcPr>
          <w:p w:rsidR="00927913" w:rsidRPr="00CC7CC9" w:rsidRDefault="00CC7CC9" w:rsidP="00CC7CC9">
            <w:pPr>
              <w:jc w:val="center"/>
              <w:rPr>
                <w:szCs w:val="21"/>
              </w:rPr>
            </w:pPr>
            <w:r w:rsidRPr="00CC7CC9">
              <w:rPr>
                <w:rFonts w:hint="eastAsia"/>
                <w:szCs w:val="21"/>
              </w:rPr>
              <w:t>5.2</w:t>
            </w:r>
          </w:p>
        </w:tc>
        <w:tc>
          <w:tcPr>
            <w:tcW w:w="1276" w:type="dxa"/>
            <w:tcBorders>
              <w:top w:val="single" w:sz="8" w:space="0" w:color="1AB39F"/>
              <w:left w:val="single" w:sz="8" w:space="0" w:color="1AB39F"/>
              <w:bottom w:val="single" w:sz="8" w:space="0" w:color="1AB39F"/>
              <w:right w:val="single" w:sz="8" w:space="0" w:color="1AB39F"/>
            </w:tcBorders>
            <w:shd w:val="clear" w:color="auto" w:fill="auto"/>
            <w:tcMar>
              <w:top w:w="14" w:type="dxa"/>
              <w:left w:w="18" w:type="dxa"/>
              <w:bottom w:w="0" w:type="dxa"/>
              <w:right w:w="18" w:type="dxa"/>
            </w:tcMar>
            <w:vAlign w:val="center"/>
            <w:hideMark/>
          </w:tcPr>
          <w:p w:rsidR="00927913" w:rsidRPr="00CC7CC9" w:rsidRDefault="00CC7CC9" w:rsidP="00CC7CC9">
            <w:pPr>
              <w:jc w:val="center"/>
              <w:rPr>
                <w:szCs w:val="21"/>
              </w:rPr>
            </w:pPr>
            <w:r w:rsidRPr="00CC7CC9">
              <w:rPr>
                <w:rFonts w:hint="eastAsia"/>
                <w:szCs w:val="21"/>
              </w:rPr>
              <w:t>5.1</w:t>
            </w:r>
          </w:p>
        </w:tc>
        <w:tc>
          <w:tcPr>
            <w:tcW w:w="1277" w:type="dxa"/>
            <w:tcBorders>
              <w:top w:val="single" w:sz="8" w:space="0" w:color="1AB39F"/>
              <w:left w:val="single" w:sz="8" w:space="0" w:color="1AB39F"/>
              <w:bottom w:val="single" w:sz="8" w:space="0" w:color="1AB39F"/>
              <w:right w:val="single" w:sz="8" w:space="0" w:color="1AB39F"/>
            </w:tcBorders>
            <w:shd w:val="clear" w:color="auto" w:fill="auto"/>
            <w:tcMar>
              <w:top w:w="14" w:type="dxa"/>
              <w:left w:w="18" w:type="dxa"/>
              <w:bottom w:w="0" w:type="dxa"/>
              <w:right w:w="18" w:type="dxa"/>
            </w:tcMar>
            <w:vAlign w:val="center"/>
            <w:hideMark/>
          </w:tcPr>
          <w:p w:rsidR="00927913" w:rsidRPr="00CC7CC9" w:rsidRDefault="00CC7CC9" w:rsidP="00CC7CC9">
            <w:pPr>
              <w:jc w:val="center"/>
              <w:rPr>
                <w:szCs w:val="21"/>
              </w:rPr>
            </w:pPr>
            <w:r w:rsidRPr="00CC7CC9">
              <w:rPr>
                <w:rFonts w:hint="eastAsia"/>
                <w:szCs w:val="21"/>
              </w:rPr>
              <w:t>5.1</w:t>
            </w:r>
          </w:p>
        </w:tc>
        <w:tc>
          <w:tcPr>
            <w:tcW w:w="1275" w:type="dxa"/>
            <w:tcBorders>
              <w:top w:val="single" w:sz="8" w:space="0" w:color="1AB39F"/>
              <w:left w:val="single" w:sz="8" w:space="0" w:color="1AB39F"/>
              <w:bottom w:val="single" w:sz="8" w:space="0" w:color="1AB39F"/>
              <w:right w:val="single" w:sz="8" w:space="0" w:color="1AB39F"/>
            </w:tcBorders>
            <w:shd w:val="clear" w:color="auto" w:fill="auto"/>
            <w:tcMar>
              <w:top w:w="14" w:type="dxa"/>
              <w:left w:w="18" w:type="dxa"/>
              <w:bottom w:w="0" w:type="dxa"/>
              <w:right w:w="18" w:type="dxa"/>
            </w:tcMar>
            <w:vAlign w:val="center"/>
            <w:hideMark/>
          </w:tcPr>
          <w:p w:rsidR="00927913" w:rsidRPr="00CC7CC9" w:rsidRDefault="00CC7CC9" w:rsidP="00CC7CC9">
            <w:pPr>
              <w:jc w:val="center"/>
              <w:rPr>
                <w:szCs w:val="21"/>
              </w:rPr>
            </w:pPr>
            <w:r w:rsidRPr="00CC7CC9">
              <w:rPr>
                <w:rFonts w:hint="eastAsia"/>
                <w:szCs w:val="21"/>
              </w:rPr>
              <w:t>5.8</w:t>
            </w:r>
          </w:p>
        </w:tc>
        <w:tc>
          <w:tcPr>
            <w:tcW w:w="1133" w:type="dxa"/>
            <w:tcBorders>
              <w:top w:val="single" w:sz="8" w:space="0" w:color="1AB39F"/>
              <w:left w:val="single" w:sz="8" w:space="0" w:color="1AB39F"/>
              <w:bottom w:val="single" w:sz="8" w:space="0" w:color="1AB39F"/>
              <w:right w:val="single" w:sz="8" w:space="0" w:color="1AB39F"/>
            </w:tcBorders>
            <w:shd w:val="clear" w:color="auto" w:fill="auto"/>
            <w:tcMar>
              <w:top w:w="14" w:type="dxa"/>
              <w:left w:w="18" w:type="dxa"/>
              <w:bottom w:w="0" w:type="dxa"/>
              <w:right w:w="18" w:type="dxa"/>
            </w:tcMar>
            <w:vAlign w:val="center"/>
            <w:hideMark/>
          </w:tcPr>
          <w:p w:rsidR="00927913" w:rsidRPr="00CC7CC9" w:rsidRDefault="00CC7CC9" w:rsidP="00CC7CC9">
            <w:pPr>
              <w:jc w:val="center"/>
              <w:rPr>
                <w:szCs w:val="21"/>
              </w:rPr>
            </w:pPr>
            <w:r w:rsidRPr="00CC7CC9">
              <w:rPr>
                <w:rFonts w:hint="eastAsia"/>
                <w:szCs w:val="21"/>
              </w:rPr>
              <w:t>5.4</w:t>
            </w:r>
          </w:p>
        </w:tc>
      </w:tr>
      <w:tr w:rsidR="00CC7CC9" w:rsidRPr="00CC7CC9" w:rsidTr="00CC7CC9">
        <w:trPr>
          <w:trHeight w:val="255"/>
        </w:trPr>
        <w:tc>
          <w:tcPr>
            <w:tcW w:w="1011" w:type="dxa"/>
            <w:tcBorders>
              <w:top w:val="single" w:sz="8" w:space="0" w:color="1AB39F"/>
              <w:left w:val="single" w:sz="8" w:space="0" w:color="1AB39F"/>
              <w:bottom w:val="single" w:sz="8" w:space="0" w:color="1AB39F"/>
              <w:right w:val="single" w:sz="8" w:space="0" w:color="1AB39F"/>
            </w:tcBorders>
            <w:shd w:val="clear" w:color="auto" w:fill="auto"/>
            <w:tcMar>
              <w:top w:w="14" w:type="dxa"/>
              <w:left w:w="18" w:type="dxa"/>
              <w:bottom w:w="0" w:type="dxa"/>
              <w:right w:w="18" w:type="dxa"/>
            </w:tcMar>
            <w:vAlign w:val="center"/>
            <w:hideMark/>
          </w:tcPr>
          <w:p w:rsidR="00927913" w:rsidRPr="00CC7CC9" w:rsidRDefault="00CC7CC9" w:rsidP="00CC7CC9">
            <w:pPr>
              <w:jc w:val="center"/>
              <w:rPr>
                <w:szCs w:val="21"/>
              </w:rPr>
            </w:pPr>
            <w:r w:rsidRPr="00CC7CC9">
              <w:rPr>
                <w:rFonts w:hint="eastAsia"/>
                <w:szCs w:val="21"/>
              </w:rPr>
              <w:t>36</w:t>
            </w:r>
          </w:p>
        </w:tc>
        <w:tc>
          <w:tcPr>
            <w:tcW w:w="1276" w:type="dxa"/>
            <w:tcBorders>
              <w:top w:val="single" w:sz="8" w:space="0" w:color="1AB39F"/>
              <w:left w:val="single" w:sz="8" w:space="0" w:color="1AB39F"/>
              <w:bottom w:val="single" w:sz="8" w:space="0" w:color="1AB39F"/>
              <w:right w:val="single" w:sz="8" w:space="0" w:color="1AB39F"/>
            </w:tcBorders>
            <w:shd w:val="clear" w:color="auto" w:fill="auto"/>
            <w:tcMar>
              <w:top w:w="14" w:type="dxa"/>
              <w:left w:w="18" w:type="dxa"/>
              <w:bottom w:w="0" w:type="dxa"/>
              <w:right w:w="18" w:type="dxa"/>
            </w:tcMar>
            <w:vAlign w:val="center"/>
            <w:hideMark/>
          </w:tcPr>
          <w:p w:rsidR="00927913" w:rsidRPr="00CC7CC9" w:rsidRDefault="00CC7CC9" w:rsidP="00CC7CC9">
            <w:pPr>
              <w:jc w:val="center"/>
              <w:rPr>
                <w:szCs w:val="21"/>
                <w:lang w:val="en-GB"/>
              </w:rPr>
            </w:pPr>
            <w:r w:rsidRPr="00CC7CC9">
              <w:rPr>
                <w:rFonts w:hint="eastAsia"/>
                <w:szCs w:val="21"/>
                <w:lang w:val="en-GB"/>
              </w:rPr>
              <w:t>Kuwait</w:t>
            </w:r>
          </w:p>
        </w:tc>
        <w:tc>
          <w:tcPr>
            <w:tcW w:w="1275" w:type="dxa"/>
            <w:tcBorders>
              <w:top w:val="single" w:sz="8" w:space="0" w:color="1AB39F"/>
              <w:left w:val="single" w:sz="8" w:space="0" w:color="1AB39F"/>
              <w:bottom w:val="single" w:sz="8" w:space="0" w:color="1AB39F"/>
              <w:right w:val="single" w:sz="8" w:space="0" w:color="1AB39F"/>
            </w:tcBorders>
            <w:shd w:val="clear" w:color="auto" w:fill="auto"/>
            <w:tcMar>
              <w:top w:w="14" w:type="dxa"/>
              <w:left w:w="18" w:type="dxa"/>
              <w:bottom w:w="0" w:type="dxa"/>
              <w:right w:w="18" w:type="dxa"/>
            </w:tcMar>
            <w:vAlign w:val="center"/>
            <w:hideMark/>
          </w:tcPr>
          <w:p w:rsidR="00927913" w:rsidRPr="00CC7CC9" w:rsidRDefault="00CC7CC9" w:rsidP="00CC7CC9">
            <w:pPr>
              <w:jc w:val="center"/>
              <w:rPr>
                <w:szCs w:val="21"/>
              </w:rPr>
            </w:pPr>
            <w:r w:rsidRPr="00CC7CC9">
              <w:rPr>
                <w:rFonts w:hint="eastAsia"/>
                <w:szCs w:val="21"/>
              </w:rPr>
              <w:t>5.3</w:t>
            </w:r>
          </w:p>
        </w:tc>
        <w:tc>
          <w:tcPr>
            <w:tcW w:w="1276" w:type="dxa"/>
            <w:tcBorders>
              <w:top w:val="single" w:sz="8" w:space="0" w:color="1AB39F"/>
              <w:left w:val="single" w:sz="8" w:space="0" w:color="1AB39F"/>
              <w:bottom w:val="single" w:sz="8" w:space="0" w:color="1AB39F"/>
              <w:right w:val="single" w:sz="8" w:space="0" w:color="1AB39F"/>
            </w:tcBorders>
            <w:shd w:val="clear" w:color="auto" w:fill="auto"/>
            <w:tcMar>
              <w:top w:w="14" w:type="dxa"/>
              <w:left w:w="18" w:type="dxa"/>
              <w:bottom w:w="0" w:type="dxa"/>
              <w:right w:w="18" w:type="dxa"/>
            </w:tcMar>
            <w:vAlign w:val="center"/>
            <w:hideMark/>
          </w:tcPr>
          <w:p w:rsidR="00927913" w:rsidRPr="00CC7CC9" w:rsidRDefault="00CC7CC9" w:rsidP="00CC7CC9">
            <w:pPr>
              <w:jc w:val="center"/>
              <w:rPr>
                <w:szCs w:val="21"/>
              </w:rPr>
            </w:pPr>
            <w:r w:rsidRPr="00CC7CC9">
              <w:rPr>
                <w:rFonts w:hint="eastAsia"/>
                <w:szCs w:val="21"/>
              </w:rPr>
              <w:t>5</w:t>
            </w:r>
          </w:p>
        </w:tc>
        <w:tc>
          <w:tcPr>
            <w:tcW w:w="1277" w:type="dxa"/>
            <w:tcBorders>
              <w:top w:val="single" w:sz="8" w:space="0" w:color="1AB39F"/>
              <w:left w:val="single" w:sz="8" w:space="0" w:color="1AB39F"/>
              <w:bottom w:val="single" w:sz="8" w:space="0" w:color="1AB39F"/>
              <w:right w:val="single" w:sz="8" w:space="0" w:color="1AB39F"/>
            </w:tcBorders>
            <w:shd w:val="clear" w:color="auto" w:fill="auto"/>
            <w:tcMar>
              <w:top w:w="14" w:type="dxa"/>
              <w:left w:w="18" w:type="dxa"/>
              <w:bottom w:w="0" w:type="dxa"/>
              <w:right w:w="18" w:type="dxa"/>
            </w:tcMar>
            <w:vAlign w:val="center"/>
            <w:hideMark/>
          </w:tcPr>
          <w:p w:rsidR="00927913" w:rsidRPr="00CC7CC9" w:rsidRDefault="00CC7CC9" w:rsidP="00CC7CC9">
            <w:pPr>
              <w:jc w:val="center"/>
              <w:rPr>
                <w:szCs w:val="21"/>
              </w:rPr>
            </w:pPr>
            <w:r w:rsidRPr="00CC7CC9">
              <w:rPr>
                <w:rFonts w:hint="eastAsia"/>
                <w:szCs w:val="21"/>
              </w:rPr>
              <w:t>4.9</w:t>
            </w:r>
          </w:p>
        </w:tc>
        <w:tc>
          <w:tcPr>
            <w:tcW w:w="1275" w:type="dxa"/>
            <w:tcBorders>
              <w:top w:val="single" w:sz="8" w:space="0" w:color="1AB39F"/>
              <w:left w:val="single" w:sz="8" w:space="0" w:color="1AB39F"/>
              <w:bottom w:val="single" w:sz="8" w:space="0" w:color="1AB39F"/>
              <w:right w:val="single" w:sz="8" w:space="0" w:color="1AB39F"/>
            </w:tcBorders>
            <w:shd w:val="clear" w:color="auto" w:fill="auto"/>
            <w:tcMar>
              <w:top w:w="14" w:type="dxa"/>
              <w:left w:w="18" w:type="dxa"/>
              <w:bottom w:w="0" w:type="dxa"/>
              <w:right w:w="18" w:type="dxa"/>
            </w:tcMar>
            <w:vAlign w:val="center"/>
            <w:hideMark/>
          </w:tcPr>
          <w:p w:rsidR="00927913" w:rsidRPr="00CC7CC9" w:rsidRDefault="00CC7CC9" w:rsidP="00CC7CC9">
            <w:pPr>
              <w:jc w:val="center"/>
              <w:rPr>
                <w:szCs w:val="21"/>
              </w:rPr>
            </w:pPr>
            <w:r w:rsidRPr="00CC7CC9">
              <w:rPr>
                <w:rFonts w:hint="eastAsia"/>
                <w:szCs w:val="21"/>
              </w:rPr>
              <w:t>5.7</w:t>
            </w:r>
          </w:p>
        </w:tc>
        <w:tc>
          <w:tcPr>
            <w:tcW w:w="1133" w:type="dxa"/>
            <w:tcBorders>
              <w:top w:val="single" w:sz="8" w:space="0" w:color="1AB39F"/>
              <w:left w:val="single" w:sz="8" w:space="0" w:color="1AB39F"/>
              <w:bottom w:val="single" w:sz="8" w:space="0" w:color="1AB39F"/>
              <w:right w:val="single" w:sz="8" w:space="0" w:color="1AB39F"/>
            </w:tcBorders>
            <w:shd w:val="clear" w:color="auto" w:fill="auto"/>
            <w:tcMar>
              <w:top w:w="14" w:type="dxa"/>
              <w:left w:w="18" w:type="dxa"/>
              <w:bottom w:w="0" w:type="dxa"/>
              <w:right w:w="18" w:type="dxa"/>
            </w:tcMar>
            <w:vAlign w:val="center"/>
            <w:hideMark/>
          </w:tcPr>
          <w:p w:rsidR="00927913" w:rsidRPr="00CC7CC9" w:rsidRDefault="00CC7CC9" w:rsidP="00CC7CC9">
            <w:pPr>
              <w:jc w:val="center"/>
              <w:rPr>
                <w:szCs w:val="21"/>
              </w:rPr>
            </w:pPr>
            <w:r w:rsidRPr="00CC7CC9">
              <w:rPr>
                <w:rFonts w:hint="eastAsia"/>
                <w:szCs w:val="21"/>
              </w:rPr>
              <w:t>5.3</w:t>
            </w:r>
          </w:p>
        </w:tc>
      </w:tr>
      <w:tr w:rsidR="00CC7CC9" w:rsidRPr="00CC7CC9" w:rsidTr="00CC7CC9">
        <w:trPr>
          <w:trHeight w:val="255"/>
        </w:trPr>
        <w:tc>
          <w:tcPr>
            <w:tcW w:w="1011" w:type="dxa"/>
            <w:tcBorders>
              <w:top w:val="single" w:sz="8" w:space="0" w:color="1AB39F"/>
              <w:left w:val="single" w:sz="8" w:space="0" w:color="1AB39F"/>
              <w:bottom w:val="single" w:sz="8" w:space="0" w:color="1AB39F"/>
              <w:right w:val="single" w:sz="8" w:space="0" w:color="1AB39F"/>
            </w:tcBorders>
            <w:shd w:val="clear" w:color="auto" w:fill="auto"/>
            <w:tcMar>
              <w:top w:w="14" w:type="dxa"/>
              <w:left w:w="18" w:type="dxa"/>
              <w:bottom w:w="0" w:type="dxa"/>
              <w:right w:w="18" w:type="dxa"/>
            </w:tcMar>
            <w:vAlign w:val="center"/>
            <w:hideMark/>
          </w:tcPr>
          <w:p w:rsidR="00927913" w:rsidRPr="00CC7CC9" w:rsidRDefault="00CC7CC9" w:rsidP="00CC7CC9">
            <w:pPr>
              <w:jc w:val="center"/>
              <w:rPr>
                <w:szCs w:val="21"/>
              </w:rPr>
            </w:pPr>
            <w:r w:rsidRPr="00CC7CC9">
              <w:rPr>
                <w:rFonts w:hint="eastAsia"/>
                <w:szCs w:val="21"/>
              </w:rPr>
              <w:t>37</w:t>
            </w:r>
          </w:p>
        </w:tc>
        <w:tc>
          <w:tcPr>
            <w:tcW w:w="1276" w:type="dxa"/>
            <w:tcBorders>
              <w:top w:val="single" w:sz="8" w:space="0" w:color="1AB39F"/>
              <w:left w:val="single" w:sz="8" w:space="0" w:color="1AB39F"/>
              <w:bottom w:val="single" w:sz="8" w:space="0" w:color="1AB39F"/>
              <w:right w:val="single" w:sz="8" w:space="0" w:color="1AB39F"/>
            </w:tcBorders>
            <w:shd w:val="clear" w:color="auto" w:fill="auto"/>
            <w:tcMar>
              <w:top w:w="14" w:type="dxa"/>
              <w:left w:w="18" w:type="dxa"/>
              <w:bottom w:w="0" w:type="dxa"/>
              <w:right w:w="18" w:type="dxa"/>
            </w:tcMar>
            <w:vAlign w:val="center"/>
            <w:hideMark/>
          </w:tcPr>
          <w:p w:rsidR="00927913" w:rsidRPr="00CC7CC9" w:rsidRDefault="00CC7CC9" w:rsidP="00CC7CC9">
            <w:pPr>
              <w:jc w:val="center"/>
              <w:rPr>
                <w:szCs w:val="21"/>
                <w:lang w:val="en-GB"/>
              </w:rPr>
            </w:pPr>
            <w:r w:rsidRPr="00CC7CC9">
              <w:rPr>
                <w:rFonts w:hint="eastAsia"/>
                <w:szCs w:val="21"/>
                <w:lang w:val="en-GB"/>
              </w:rPr>
              <w:t>Oman</w:t>
            </w:r>
          </w:p>
        </w:tc>
        <w:tc>
          <w:tcPr>
            <w:tcW w:w="1275" w:type="dxa"/>
            <w:tcBorders>
              <w:top w:val="single" w:sz="8" w:space="0" w:color="1AB39F"/>
              <w:left w:val="single" w:sz="8" w:space="0" w:color="1AB39F"/>
              <w:bottom w:val="single" w:sz="8" w:space="0" w:color="1AB39F"/>
              <w:right w:val="single" w:sz="8" w:space="0" w:color="1AB39F"/>
            </w:tcBorders>
            <w:shd w:val="clear" w:color="auto" w:fill="auto"/>
            <w:tcMar>
              <w:top w:w="14" w:type="dxa"/>
              <w:left w:w="18" w:type="dxa"/>
              <w:bottom w:w="0" w:type="dxa"/>
              <w:right w:w="18" w:type="dxa"/>
            </w:tcMar>
            <w:vAlign w:val="center"/>
            <w:hideMark/>
          </w:tcPr>
          <w:p w:rsidR="00927913" w:rsidRPr="00CC7CC9" w:rsidRDefault="00CC7CC9" w:rsidP="00CC7CC9">
            <w:pPr>
              <w:jc w:val="center"/>
              <w:rPr>
                <w:szCs w:val="21"/>
              </w:rPr>
            </w:pPr>
            <w:r w:rsidRPr="00CC7CC9">
              <w:rPr>
                <w:rFonts w:hint="eastAsia"/>
                <w:szCs w:val="21"/>
              </w:rPr>
              <w:t>5.1</w:t>
            </w:r>
          </w:p>
        </w:tc>
        <w:tc>
          <w:tcPr>
            <w:tcW w:w="1276" w:type="dxa"/>
            <w:tcBorders>
              <w:top w:val="single" w:sz="8" w:space="0" w:color="1AB39F"/>
              <w:left w:val="single" w:sz="8" w:space="0" w:color="1AB39F"/>
              <w:bottom w:val="single" w:sz="8" w:space="0" w:color="1AB39F"/>
              <w:right w:val="single" w:sz="8" w:space="0" w:color="1AB39F"/>
            </w:tcBorders>
            <w:shd w:val="clear" w:color="auto" w:fill="auto"/>
            <w:tcMar>
              <w:top w:w="14" w:type="dxa"/>
              <w:left w:w="18" w:type="dxa"/>
              <w:bottom w:w="0" w:type="dxa"/>
              <w:right w:w="18" w:type="dxa"/>
            </w:tcMar>
            <w:vAlign w:val="center"/>
            <w:hideMark/>
          </w:tcPr>
          <w:p w:rsidR="00927913" w:rsidRPr="00CC7CC9" w:rsidRDefault="00CC7CC9" w:rsidP="00CC7CC9">
            <w:pPr>
              <w:jc w:val="center"/>
              <w:rPr>
                <w:szCs w:val="21"/>
              </w:rPr>
            </w:pPr>
            <w:r w:rsidRPr="00CC7CC9">
              <w:rPr>
                <w:rFonts w:hint="eastAsia"/>
                <w:szCs w:val="21"/>
              </w:rPr>
              <w:t>5</w:t>
            </w:r>
          </w:p>
        </w:tc>
        <w:tc>
          <w:tcPr>
            <w:tcW w:w="1277" w:type="dxa"/>
            <w:tcBorders>
              <w:top w:val="single" w:sz="8" w:space="0" w:color="1AB39F"/>
              <w:left w:val="single" w:sz="8" w:space="0" w:color="1AB39F"/>
              <w:bottom w:val="single" w:sz="8" w:space="0" w:color="1AB39F"/>
              <w:right w:val="single" w:sz="8" w:space="0" w:color="1AB39F"/>
            </w:tcBorders>
            <w:shd w:val="clear" w:color="auto" w:fill="auto"/>
            <w:tcMar>
              <w:top w:w="14" w:type="dxa"/>
              <w:left w:w="18" w:type="dxa"/>
              <w:bottom w:w="0" w:type="dxa"/>
              <w:right w:w="18" w:type="dxa"/>
            </w:tcMar>
            <w:vAlign w:val="center"/>
            <w:hideMark/>
          </w:tcPr>
          <w:p w:rsidR="00927913" w:rsidRPr="00CC7CC9" w:rsidRDefault="00CC7CC9" w:rsidP="00CC7CC9">
            <w:pPr>
              <w:jc w:val="center"/>
              <w:rPr>
                <w:szCs w:val="21"/>
              </w:rPr>
            </w:pPr>
            <w:r w:rsidRPr="00CC7CC9">
              <w:rPr>
                <w:rFonts w:hint="eastAsia"/>
                <w:szCs w:val="21"/>
              </w:rPr>
              <w:t>4.9</w:t>
            </w:r>
          </w:p>
        </w:tc>
        <w:tc>
          <w:tcPr>
            <w:tcW w:w="1275" w:type="dxa"/>
            <w:tcBorders>
              <w:top w:val="single" w:sz="8" w:space="0" w:color="1AB39F"/>
              <w:left w:val="single" w:sz="8" w:space="0" w:color="1AB39F"/>
              <w:bottom w:val="single" w:sz="8" w:space="0" w:color="1AB39F"/>
              <w:right w:val="single" w:sz="8" w:space="0" w:color="1AB39F"/>
            </w:tcBorders>
            <w:shd w:val="clear" w:color="auto" w:fill="auto"/>
            <w:tcMar>
              <w:top w:w="14" w:type="dxa"/>
              <w:left w:w="18" w:type="dxa"/>
              <w:bottom w:w="0" w:type="dxa"/>
              <w:right w:w="18" w:type="dxa"/>
            </w:tcMar>
            <w:vAlign w:val="center"/>
            <w:hideMark/>
          </w:tcPr>
          <w:p w:rsidR="00927913" w:rsidRPr="00CC7CC9" w:rsidRDefault="00CC7CC9" w:rsidP="00CC7CC9">
            <w:pPr>
              <w:jc w:val="center"/>
              <w:rPr>
                <w:szCs w:val="21"/>
              </w:rPr>
            </w:pPr>
            <w:r w:rsidRPr="00CC7CC9">
              <w:rPr>
                <w:rFonts w:hint="eastAsia"/>
                <w:szCs w:val="21"/>
              </w:rPr>
              <w:t>5.6</w:t>
            </w:r>
          </w:p>
        </w:tc>
        <w:tc>
          <w:tcPr>
            <w:tcW w:w="1133" w:type="dxa"/>
            <w:tcBorders>
              <w:top w:val="single" w:sz="8" w:space="0" w:color="1AB39F"/>
              <w:left w:val="single" w:sz="8" w:space="0" w:color="1AB39F"/>
              <w:bottom w:val="single" w:sz="8" w:space="0" w:color="1AB39F"/>
              <w:right w:val="single" w:sz="8" w:space="0" w:color="1AB39F"/>
            </w:tcBorders>
            <w:shd w:val="clear" w:color="auto" w:fill="auto"/>
            <w:tcMar>
              <w:top w:w="14" w:type="dxa"/>
              <w:left w:w="18" w:type="dxa"/>
              <w:bottom w:w="0" w:type="dxa"/>
              <w:right w:w="18" w:type="dxa"/>
            </w:tcMar>
            <w:vAlign w:val="center"/>
            <w:hideMark/>
          </w:tcPr>
          <w:p w:rsidR="00927913" w:rsidRPr="00CC7CC9" w:rsidRDefault="00CC7CC9" w:rsidP="00CC7CC9">
            <w:pPr>
              <w:jc w:val="center"/>
              <w:rPr>
                <w:szCs w:val="21"/>
              </w:rPr>
            </w:pPr>
            <w:r w:rsidRPr="00CC7CC9">
              <w:rPr>
                <w:rFonts w:hint="eastAsia"/>
                <w:szCs w:val="21"/>
              </w:rPr>
              <w:t>5.2</w:t>
            </w:r>
          </w:p>
        </w:tc>
      </w:tr>
      <w:tr w:rsidR="00CC7CC9" w:rsidRPr="00CC7CC9" w:rsidTr="00CC7CC9">
        <w:trPr>
          <w:trHeight w:val="255"/>
        </w:trPr>
        <w:tc>
          <w:tcPr>
            <w:tcW w:w="1011" w:type="dxa"/>
            <w:tcBorders>
              <w:top w:val="single" w:sz="8" w:space="0" w:color="1AB39F"/>
              <w:left w:val="single" w:sz="8" w:space="0" w:color="1AB39F"/>
              <w:bottom w:val="single" w:sz="8" w:space="0" w:color="1AB39F"/>
              <w:right w:val="single" w:sz="8" w:space="0" w:color="1AB39F"/>
            </w:tcBorders>
            <w:shd w:val="clear" w:color="auto" w:fill="auto"/>
            <w:tcMar>
              <w:top w:w="14" w:type="dxa"/>
              <w:left w:w="18" w:type="dxa"/>
              <w:bottom w:w="0" w:type="dxa"/>
              <w:right w:w="18" w:type="dxa"/>
            </w:tcMar>
            <w:vAlign w:val="center"/>
            <w:hideMark/>
          </w:tcPr>
          <w:p w:rsidR="00927913" w:rsidRPr="00CC7CC9" w:rsidRDefault="00CC7CC9" w:rsidP="00CC7CC9">
            <w:pPr>
              <w:jc w:val="center"/>
              <w:rPr>
                <w:szCs w:val="21"/>
              </w:rPr>
            </w:pPr>
            <w:r w:rsidRPr="00CC7CC9">
              <w:rPr>
                <w:rFonts w:hint="eastAsia"/>
                <w:szCs w:val="21"/>
              </w:rPr>
              <w:t>38</w:t>
            </w:r>
          </w:p>
        </w:tc>
        <w:tc>
          <w:tcPr>
            <w:tcW w:w="1276" w:type="dxa"/>
            <w:tcBorders>
              <w:top w:val="single" w:sz="8" w:space="0" w:color="1AB39F"/>
              <w:left w:val="single" w:sz="8" w:space="0" w:color="1AB39F"/>
              <w:bottom w:val="single" w:sz="8" w:space="0" w:color="1AB39F"/>
              <w:right w:val="single" w:sz="8" w:space="0" w:color="1AB39F"/>
            </w:tcBorders>
            <w:shd w:val="clear" w:color="auto" w:fill="auto"/>
            <w:tcMar>
              <w:top w:w="14" w:type="dxa"/>
              <w:left w:w="18" w:type="dxa"/>
              <w:bottom w:w="0" w:type="dxa"/>
              <w:right w:w="18" w:type="dxa"/>
            </w:tcMar>
            <w:vAlign w:val="center"/>
            <w:hideMark/>
          </w:tcPr>
          <w:p w:rsidR="00927913" w:rsidRPr="00CC7CC9" w:rsidRDefault="00CC7CC9" w:rsidP="00CC7CC9">
            <w:pPr>
              <w:jc w:val="center"/>
              <w:rPr>
                <w:szCs w:val="21"/>
                <w:lang w:val="en-GB"/>
              </w:rPr>
            </w:pPr>
            <w:r w:rsidRPr="00CC7CC9">
              <w:rPr>
                <w:rFonts w:hint="eastAsia"/>
                <w:szCs w:val="21"/>
                <w:lang w:val="en-GB"/>
              </w:rPr>
              <w:t>Saudi Arabia</w:t>
            </w:r>
          </w:p>
        </w:tc>
        <w:tc>
          <w:tcPr>
            <w:tcW w:w="1275" w:type="dxa"/>
            <w:tcBorders>
              <w:top w:val="single" w:sz="8" w:space="0" w:color="1AB39F"/>
              <w:left w:val="single" w:sz="8" w:space="0" w:color="1AB39F"/>
              <w:bottom w:val="single" w:sz="8" w:space="0" w:color="1AB39F"/>
              <w:right w:val="single" w:sz="8" w:space="0" w:color="1AB39F"/>
            </w:tcBorders>
            <w:shd w:val="clear" w:color="auto" w:fill="auto"/>
            <w:tcMar>
              <w:top w:w="14" w:type="dxa"/>
              <w:left w:w="18" w:type="dxa"/>
              <w:bottom w:w="0" w:type="dxa"/>
              <w:right w:w="18" w:type="dxa"/>
            </w:tcMar>
            <w:vAlign w:val="center"/>
            <w:hideMark/>
          </w:tcPr>
          <w:p w:rsidR="00927913" w:rsidRPr="00CC7CC9" w:rsidRDefault="00CC7CC9" w:rsidP="00CC7CC9">
            <w:pPr>
              <w:jc w:val="center"/>
              <w:rPr>
                <w:szCs w:val="21"/>
              </w:rPr>
            </w:pPr>
            <w:r w:rsidRPr="00CC7CC9">
              <w:rPr>
                <w:rFonts w:hint="eastAsia"/>
                <w:szCs w:val="21"/>
              </w:rPr>
              <w:t>5</w:t>
            </w:r>
          </w:p>
        </w:tc>
        <w:tc>
          <w:tcPr>
            <w:tcW w:w="1276" w:type="dxa"/>
            <w:tcBorders>
              <w:top w:val="single" w:sz="8" w:space="0" w:color="1AB39F"/>
              <w:left w:val="single" w:sz="8" w:space="0" w:color="1AB39F"/>
              <w:bottom w:val="single" w:sz="8" w:space="0" w:color="1AB39F"/>
              <w:right w:val="single" w:sz="8" w:space="0" w:color="1AB39F"/>
            </w:tcBorders>
            <w:shd w:val="clear" w:color="auto" w:fill="auto"/>
            <w:tcMar>
              <w:top w:w="14" w:type="dxa"/>
              <w:left w:w="18" w:type="dxa"/>
              <w:bottom w:w="0" w:type="dxa"/>
              <w:right w:w="18" w:type="dxa"/>
            </w:tcMar>
            <w:vAlign w:val="center"/>
            <w:hideMark/>
          </w:tcPr>
          <w:p w:rsidR="00927913" w:rsidRPr="00CC7CC9" w:rsidRDefault="00CC7CC9" w:rsidP="00CC7CC9">
            <w:pPr>
              <w:jc w:val="center"/>
              <w:rPr>
                <w:szCs w:val="21"/>
              </w:rPr>
            </w:pPr>
            <w:r w:rsidRPr="00CC7CC9">
              <w:rPr>
                <w:rFonts w:hint="eastAsia"/>
                <w:szCs w:val="21"/>
              </w:rPr>
              <w:t>4.9</w:t>
            </w:r>
          </w:p>
        </w:tc>
        <w:tc>
          <w:tcPr>
            <w:tcW w:w="1277" w:type="dxa"/>
            <w:tcBorders>
              <w:top w:val="single" w:sz="8" w:space="0" w:color="1AB39F"/>
              <w:left w:val="single" w:sz="8" w:space="0" w:color="1AB39F"/>
              <w:bottom w:val="single" w:sz="8" w:space="0" w:color="1AB39F"/>
              <w:right w:val="single" w:sz="8" w:space="0" w:color="1AB39F"/>
            </w:tcBorders>
            <w:shd w:val="clear" w:color="auto" w:fill="auto"/>
            <w:tcMar>
              <w:top w:w="14" w:type="dxa"/>
              <w:left w:w="18" w:type="dxa"/>
              <w:bottom w:w="0" w:type="dxa"/>
              <w:right w:w="18" w:type="dxa"/>
            </w:tcMar>
            <w:vAlign w:val="center"/>
            <w:hideMark/>
          </w:tcPr>
          <w:p w:rsidR="00927913" w:rsidRPr="00CC7CC9" w:rsidRDefault="00CC7CC9" w:rsidP="00CC7CC9">
            <w:pPr>
              <w:jc w:val="center"/>
              <w:rPr>
                <w:szCs w:val="21"/>
              </w:rPr>
            </w:pPr>
            <w:r w:rsidRPr="00CC7CC9">
              <w:rPr>
                <w:rFonts w:hint="eastAsia"/>
                <w:szCs w:val="21"/>
              </w:rPr>
              <w:t>4.7</w:t>
            </w:r>
          </w:p>
        </w:tc>
        <w:tc>
          <w:tcPr>
            <w:tcW w:w="1275" w:type="dxa"/>
            <w:tcBorders>
              <w:top w:val="single" w:sz="8" w:space="0" w:color="1AB39F"/>
              <w:left w:val="single" w:sz="8" w:space="0" w:color="1AB39F"/>
              <w:bottom w:val="single" w:sz="8" w:space="0" w:color="1AB39F"/>
              <w:right w:val="single" w:sz="8" w:space="0" w:color="1AB39F"/>
            </w:tcBorders>
            <w:shd w:val="clear" w:color="auto" w:fill="auto"/>
            <w:tcMar>
              <w:top w:w="14" w:type="dxa"/>
              <w:left w:w="18" w:type="dxa"/>
              <w:bottom w:w="0" w:type="dxa"/>
              <w:right w:w="18" w:type="dxa"/>
            </w:tcMar>
            <w:vAlign w:val="center"/>
            <w:hideMark/>
          </w:tcPr>
          <w:p w:rsidR="00927913" w:rsidRPr="00CC7CC9" w:rsidRDefault="00CC7CC9" w:rsidP="00CC7CC9">
            <w:pPr>
              <w:jc w:val="center"/>
              <w:rPr>
                <w:szCs w:val="21"/>
              </w:rPr>
            </w:pPr>
            <w:r w:rsidRPr="00CC7CC9">
              <w:rPr>
                <w:rFonts w:hint="eastAsia"/>
                <w:szCs w:val="21"/>
              </w:rPr>
              <w:t>5.7</w:t>
            </w:r>
          </w:p>
        </w:tc>
        <w:tc>
          <w:tcPr>
            <w:tcW w:w="1133" w:type="dxa"/>
            <w:tcBorders>
              <w:top w:val="single" w:sz="8" w:space="0" w:color="1AB39F"/>
              <w:left w:val="single" w:sz="8" w:space="0" w:color="1AB39F"/>
              <w:bottom w:val="single" w:sz="8" w:space="0" w:color="1AB39F"/>
              <w:right w:val="single" w:sz="8" w:space="0" w:color="1AB39F"/>
            </w:tcBorders>
            <w:shd w:val="clear" w:color="auto" w:fill="auto"/>
            <w:tcMar>
              <w:top w:w="14" w:type="dxa"/>
              <w:left w:w="18" w:type="dxa"/>
              <w:bottom w:w="0" w:type="dxa"/>
              <w:right w:w="18" w:type="dxa"/>
            </w:tcMar>
            <w:vAlign w:val="center"/>
            <w:hideMark/>
          </w:tcPr>
          <w:p w:rsidR="00927913" w:rsidRPr="00CC7CC9" w:rsidRDefault="00CC7CC9" w:rsidP="00CC7CC9">
            <w:pPr>
              <w:jc w:val="center"/>
              <w:rPr>
                <w:szCs w:val="21"/>
              </w:rPr>
            </w:pPr>
            <w:r w:rsidRPr="00CC7CC9">
              <w:rPr>
                <w:rFonts w:hint="eastAsia"/>
                <w:szCs w:val="21"/>
              </w:rPr>
              <w:t>5.1</w:t>
            </w:r>
          </w:p>
        </w:tc>
      </w:tr>
      <w:tr w:rsidR="00CC7CC9" w:rsidRPr="00CC7CC9" w:rsidTr="00CC7CC9">
        <w:trPr>
          <w:trHeight w:val="255"/>
        </w:trPr>
        <w:tc>
          <w:tcPr>
            <w:tcW w:w="1011" w:type="dxa"/>
            <w:tcBorders>
              <w:top w:val="single" w:sz="8" w:space="0" w:color="1AB39F"/>
              <w:left w:val="single" w:sz="8" w:space="0" w:color="1AB39F"/>
              <w:bottom w:val="single" w:sz="8" w:space="0" w:color="1AB39F"/>
              <w:right w:val="single" w:sz="8" w:space="0" w:color="1AB39F"/>
            </w:tcBorders>
            <w:shd w:val="clear" w:color="auto" w:fill="auto"/>
            <w:tcMar>
              <w:top w:w="14" w:type="dxa"/>
              <w:left w:w="18" w:type="dxa"/>
              <w:bottom w:w="0" w:type="dxa"/>
              <w:right w:w="18" w:type="dxa"/>
            </w:tcMar>
            <w:vAlign w:val="center"/>
            <w:hideMark/>
          </w:tcPr>
          <w:p w:rsidR="00927913" w:rsidRPr="00CC7CC9" w:rsidRDefault="00CC7CC9" w:rsidP="00CC7CC9">
            <w:pPr>
              <w:jc w:val="center"/>
              <w:rPr>
                <w:szCs w:val="21"/>
              </w:rPr>
            </w:pPr>
            <w:r w:rsidRPr="00CC7CC9">
              <w:rPr>
                <w:rFonts w:hint="eastAsia"/>
                <w:szCs w:val="21"/>
              </w:rPr>
              <w:t>39</w:t>
            </w:r>
          </w:p>
        </w:tc>
        <w:tc>
          <w:tcPr>
            <w:tcW w:w="1276" w:type="dxa"/>
            <w:tcBorders>
              <w:top w:val="single" w:sz="8" w:space="0" w:color="1AB39F"/>
              <w:left w:val="single" w:sz="8" w:space="0" w:color="1AB39F"/>
              <w:bottom w:val="single" w:sz="8" w:space="0" w:color="1AB39F"/>
              <w:right w:val="single" w:sz="8" w:space="0" w:color="1AB39F"/>
            </w:tcBorders>
            <w:shd w:val="clear" w:color="auto" w:fill="auto"/>
            <w:tcMar>
              <w:top w:w="14" w:type="dxa"/>
              <w:left w:w="18" w:type="dxa"/>
              <w:bottom w:w="0" w:type="dxa"/>
              <w:right w:w="18" w:type="dxa"/>
            </w:tcMar>
            <w:vAlign w:val="center"/>
            <w:hideMark/>
          </w:tcPr>
          <w:p w:rsidR="00927913" w:rsidRPr="00CC7CC9" w:rsidRDefault="00CC7CC9" w:rsidP="00CC7CC9">
            <w:pPr>
              <w:jc w:val="center"/>
              <w:rPr>
                <w:szCs w:val="21"/>
                <w:lang w:val="en-GB"/>
              </w:rPr>
            </w:pPr>
            <w:r w:rsidRPr="00CC7CC9">
              <w:rPr>
                <w:rFonts w:hint="eastAsia"/>
                <w:szCs w:val="21"/>
                <w:lang w:val="en-GB"/>
              </w:rPr>
              <w:t>UAE</w:t>
            </w:r>
          </w:p>
        </w:tc>
        <w:tc>
          <w:tcPr>
            <w:tcW w:w="1275" w:type="dxa"/>
            <w:tcBorders>
              <w:top w:val="single" w:sz="8" w:space="0" w:color="1AB39F"/>
              <w:left w:val="single" w:sz="8" w:space="0" w:color="1AB39F"/>
              <w:bottom w:val="single" w:sz="8" w:space="0" w:color="1AB39F"/>
              <w:right w:val="single" w:sz="8" w:space="0" w:color="1AB39F"/>
            </w:tcBorders>
            <w:shd w:val="clear" w:color="auto" w:fill="auto"/>
            <w:tcMar>
              <w:top w:w="14" w:type="dxa"/>
              <w:left w:w="18" w:type="dxa"/>
              <w:bottom w:w="0" w:type="dxa"/>
              <w:right w:w="18" w:type="dxa"/>
            </w:tcMar>
            <w:vAlign w:val="center"/>
            <w:hideMark/>
          </w:tcPr>
          <w:p w:rsidR="00927913" w:rsidRPr="00CC7CC9" w:rsidRDefault="00CC7CC9" w:rsidP="00CC7CC9">
            <w:pPr>
              <w:jc w:val="center"/>
              <w:rPr>
                <w:szCs w:val="21"/>
              </w:rPr>
            </w:pPr>
            <w:r w:rsidRPr="00CC7CC9">
              <w:rPr>
                <w:rFonts w:hint="eastAsia"/>
                <w:szCs w:val="21"/>
              </w:rPr>
              <w:t>5</w:t>
            </w:r>
          </w:p>
        </w:tc>
        <w:tc>
          <w:tcPr>
            <w:tcW w:w="1276" w:type="dxa"/>
            <w:tcBorders>
              <w:top w:val="single" w:sz="8" w:space="0" w:color="1AB39F"/>
              <w:left w:val="single" w:sz="8" w:space="0" w:color="1AB39F"/>
              <w:bottom w:val="single" w:sz="8" w:space="0" w:color="1AB39F"/>
              <w:right w:val="single" w:sz="8" w:space="0" w:color="1AB39F"/>
            </w:tcBorders>
            <w:shd w:val="clear" w:color="auto" w:fill="auto"/>
            <w:tcMar>
              <w:top w:w="14" w:type="dxa"/>
              <w:left w:w="18" w:type="dxa"/>
              <w:bottom w:w="0" w:type="dxa"/>
              <w:right w:w="18" w:type="dxa"/>
            </w:tcMar>
            <w:vAlign w:val="center"/>
            <w:hideMark/>
          </w:tcPr>
          <w:p w:rsidR="00927913" w:rsidRPr="00CC7CC9" w:rsidRDefault="00CC7CC9" w:rsidP="00CC7CC9">
            <w:pPr>
              <w:jc w:val="center"/>
              <w:rPr>
                <w:szCs w:val="21"/>
              </w:rPr>
            </w:pPr>
            <w:r w:rsidRPr="00CC7CC9">
              <w:rPr>
                <w:rFonts w:hint="eastAsia"/>
                <w:szCs w:val="21"/>
              </w:rPr>
              <w:t>4.8</w:t>
            </w:r>
          </w:p>
        </w:tc>
        <w:tc>
          <w:tcPr>
            <w:tcW w:w="1277" w:type="dxa"/>
            <w:tcBorders>
              <w:top w:val="single" w:sz="8" w:space="0" w:color="1AB39F"/>
              <w:left w:val="single" w:sz="8" w:space="0" w:color="1AB39F"/>
              <w:bottom w:val="single" w:sz="8" w:space="0" w:color="1AB39F"/>
              <w:right w:val="single" w:sz="8" w:space="0" w:color="1AB39F"/>
            </w:tcBorders>
            <w:shd w:val="clear" w:color="auto" w:fill="auto"/>
            <w:tcMar>
              <w:top w:w="14" w:type="dxa"/>
              <w:left w:w="18" w:type="dxa"/>
              <w:bottom w:w="0" w:type="dxa"/>
              <w:right w:w="18" w:type="dxa"/>
            </w:tcMar>
            <w:vAlign w:val="center"/>
            <w:hideMark/>
          </w:tcPr>
          <w:p w:rsidR="00927913" w:rsidRPr="00CC7CC9" w:rsidRDefault="00CC7CC9" w:rsidP="00CC7CC9">
            <w:pPr>
              <w:jc w:val="center"/>
              <w:rPr>
                <w:szCs w:val="21"/>
              </w:rPr>
            </w:pPr>
            <w:r w:rsidRPr="00CC7CC9">
              <w:rPr>
                <w:rFonts w:hint="eastAsia"/>
                <w:szCs w:val="21"/>
              </w:rPr>
              <w:t>4.7</w:t>
            </w:r>
          </w:p>
        </w:tc>
        <w:tc>
          <w:tcPr>
            <w:tcW w:w="1275" w:type="dxa"/>
            <w:tcBorders>
              <w:top w:val="single" w:sz="8" w:space="0" w:color="1AB39F"/>
              <w:left w:val="single" w:sz="8" w:space="0" w:color="1AB39F"/>
              <w:bottom w:val="single" w:sz="8" w:space="0" w:color="1AB39F"/>
              <w:right w:val="single" w:sz="8" w:space="0" w:color="1AB39F"/>
            </w:tcBorders>
            <w:shd w:val="clear" w:color="auto" w:fill="auto"/>
            <w:tcMar>
              <w:top w:w="14" w:type="dxa"/>
              <w:left w:w="18" w:type="dxa"/>
              <w:bottom w:w="0" w:type="dxa"/>
              <w:right w:w="18" w:type="dxa"/>
            </w:tcMar>
            <w:vAlign w:val="center"/>
            <w:hideMark/>
          </w:tcPr>
          <w:p w:rsidR="00927913" w:rsidRPr="00CC7CC9" w:rsidRDefault="00CC7CC9" w:rsidP="00CC7CC9">
            <w:pPr>
              <w:jc w:val="center"/>
              <w:rPr>
                <w:szCs w:val="21"/>
              </w:rPr>
            </w:pPr>
            <w:r w:rsidRPr="00CC7CC9">
              <w:rPr>
                <w:rFonts w:hint="eastAsia"/>
                <w:szCs w:val="21"/>
              </w:rPr>
              <w:t>5.4</w:t>
            </w:r>
          </w:p>
        </w:tc>
        <w:tc>
          <w:tcPr>
            <w:tcW w:w="1133" w:type="dxa"/>
            <w:tcBorders>
              <w:top w:val="single" w:sz="8" w:space="0" w:color="1AB39F"/>
              <w:left w:val="single" w:sz="8" w:space="0" w:color="1AB39F"/>
              <w:bottom w:val="single" w:sz="8" w:space="0" w:color="1AB39F"/>
              <w:right w:val="single" w:sz="8" w:space="0" w:color="1AB39F"/>
            </w:tcBorders>
            <w:shd w:val="clear" w:color="auto" w:fill="auto"/>
            <w:tcMar>
              <w:top w:w="14" w:type="dxa"/>
              <w:left w:w="18" w:type="dxa"/>
              <w:bottom w:w="0" w:type="dxa"/>
              <w:right w:w="18" w:type="dxa"/>
            </w:tcMar>
            <w:vAlign w:val="center"/>
            <w:hideMark/>
          </w:tcPr>
          <w:p w:rsidR="00927913" w:rsidRPr="00CC7CC9" w:rsidRDefault="00CC7CC9" w:rsidP="00CC7CC9">
            <w:pPr>
              <w:jc w:val="center"/>
              <w:rPr>
                <w:szCs w:val="21"/>
              </w:rPr>
            </w:pPr>
            <w:r w:rsidRPr="00CC7CC9">
              <w:rPr>
                <w:rFonts w:hint="eastAsia"/>
                <w:szCs w:val="21"/>
              </w:rPr>
              <w:t>5.1</w:t>
            </w:r>
          </w:p>
        </w:tc>
      </w:tr>
      <w:tr w:rsidR="00CC7CC9" w:rsidRPr="00CC7CC9" w:rsidTr="00CC7CC9">
        <w:trPr>
          <w:trHeight w:val="255"/>
        </w:trPr>
        <w:tc>
          <w:tcPr>
            <w:tcW w:w="1011" w:type="dxa"/>
            <w:tcBorders>
              <w:top w:val="single" w:sz="8" w:space="0" w:color="1AB39F"/>
              <w:left w:val="single" w:sz="8" w:space="0" w:color="1AB39F"/>
              <w:bottom w:val="single" w:sz="8" w:space="0" w:color="1AB39F"/>
              <w:right w:val="single" w:sz="8" w:space="0" w:color="1AB39F"/>
            </w:tcBorders>
            <w:shd w:val="clear" w:color="auto" w:fill="auto"/>
            <w:tcMar>
              <w:top w:w="14" w:type="dxa"/>
              <w:left w:w="18" w:type="dxa"/>
              <w:bottom w:w="0" w:type="dxa"/>
              <w:right w:w="18" w:type="dxa"/>
            </w:tcMar>
            <w:vAlign w:val="center"/>
            <w:hideMark/>
          </w:tcPr>
          <w:p w:rsidR="00927913" w:rsidRPr="00CC7CC9" w:rsidRDefault="00CC7CC9" w:rsidP="00CC7CC9">
            <w:pPr>
              <w:jc w:val="center"/>
              <w:rPr>
                <w:szCs w:val="21"/>
              </w:rPr>
            </w:pPr>
            <w:r w:rsidRPr="00CC7CC9">
              <w:rPr>
                <w:rFonts w:hint="eastAsia"/>
                <w:szCs w:val="21"/>
              </w:rPr>
              <w:t>40</w:t>
            </w:r>
          </w:p>
        </w:tc>
        <w:tc>
          <w:tcPr>
            <w:tcW w:w="1276" w:type="dxa"/>
            <w:tcBorders>
              <w:top w:val="single" w:sz="8" w:space="0" w:color="1AB39F"/>
              <w:left w:val="single" w:sz="8" w:space="0" w:color="1AB39F"/>
              <w:bottom w:val="single" w:sz="8" w:space="0" w:color="1AB39F"/>
              <w:right w:val="single" w:sz="8" w:space="0" w:color="1AB39F"/>
            </w:tcBorders>
            <w:shd w:val="clear" w:color="auto" w:fill="auto"/>
            <w:tcMar>
              <w:top w:w="14" w:type="dxa"/>
              <w:left w:w="18" w:type="dxa"/>
              <w:bottom w:w="0" w:type="dxa"/>
              <w:right w:w="18" w:type="dxa"/>
            </w:tcMar>
            <w:vAlign w:val="center"/>
            <w:hideMark/>
          </w:tcPr>
          <w:p w:rsidR="00927913" w:rsidRPr="00CC7CC9" w:rsidRDefault="00CC7CC9" w:rsidP="00CC7CC9">
            <w:pPr>
              <w:jc w:val="center"/>
              <w:rPr>
                <w:szCs w:val="21"/>
                <w:lang w:val="en-GB"/>
              </w:rPr>
            </w:pPr>
            <w:r w:rsidRPr="00CC7CC9">
              <w:rPr>
                <w:rFonts w:hint="eastAsia"/>
                <w:szCs w:val="21"/>
                <w:lang w:val="en-GB"/>
              </w:rPr>
              <w:t>Qatar</w:t>
            </w:r>
          </w:p>
        </w:tc>
        <w:tc>
          <w:tcPr>
            <w:tcW w:w="1275" w:type="dxa"/>
            <w:tcBorders>
              <w:top w:val="single" w:sz="8" w:space="0" w:color="1AB39F"/>
              <w:left w:val="single" w:sz="8" w:space="0" w:color="1AB39F"/>
              <w:bottom w:val="single" w:sz="8" w:space="0" w:color="1AB39F"/>
              <w:right w:val="single" w:sz="8" w:space="0" w:color="1AB39F"/>
            </w:tcBorders>
            <w:shd w:val="clear" w:color="auto" w:fill="auto"/>
            <w:tcMar>
              <w:top w:w="14" w:type="dxa"/>
              <w:left w:w="18" w:type="dxa"/>
              <w:bottom w:w="0" w:type="dxa"/>
              <w:right w:w="18" w:type="dxa"/>
            </w:tcMar>
            <w:vAlign w:val="center"/>
            <w:hideMark/>
          </w:tcPr>
          <w:p w:rsidR="00927913" w:rsidRPr="00CC7CC9" w:rsidRDefault="00CC7CC9" w:rsidP="00CC7CC9">
            <w:pPr>
              <w:jc w:val="center"/>
              <w:rPr>
                <w:szCs w:val="21"/>
              </w:rPr>
            </w:pPr>
            <w:r w:rsidRPr="00CC7CC9">
              <w:rPr>
                <w:rFonts w:hint="eastAsia"/>
                <w:szCs w:val="21"/>
              </w:rPr>
              <w:t>4.8</w:t>
            </w:r>
          </w:p>
        </w:tc>
        <w:tc>
          <w:tcPr>
            <w:tcW w:w="1276" w:type="dxa"/>
            <w:tcBorders>
              <w:top w:val="single" w:sz="8" w:space="0" w:color="1AB39F"/>
              <w:left w:val="single" w:sz="8" w:space="0" w:color="1AB39F"/>
              <w:bottom w:val="single" w:sz="8" w:space="0" w:color="1AB39F"/>
              <w:right w:val="single" w:sz="8" w:space="0" w:color="1AB39F"/>
            </w:tcBorders>
            <w:shd w:val="clear" w:color="auto" w:fill="auto"/>
            <w:tcMar>
              <w:top w:w="14" w:type="dxa"/>
              <w:left w:w="18" w:type="dxa"/>
              <w:bottom w:w="0" w:type="dxa"/>
              <w:right w:w="18" w:type="dxa"/>
            </w:tcMar>
            <w:vAlign w:val="center"/>
            <w:hideMark/>
          </w:tcPr>
          <w:p w:rsidR="00927913" w:rsidRPr="00CC7CC9" w:rsidRDefault="00CC7CC9" w:rsidP="00CC7CC9">
            <w:pPr>
              <w:jc w:val="center"/>
              <w:rPr>
                <w:szCs w:val="21"/>
              </w:rPr>
            </w:pPr>
            <w:r w:rsidRPr="00CC7CC9">
              <w:rPr>
                <w:rFonts w:hint="eastAsia"/>
                <w:szCs w:val="21"/>
              </w:rPr>
              <w:t>4.6</w:t>
            </w:r>
          </w:p>
        </w:tc>
        <w:tc>
          <w:tcPr>
            <w:tcW w:w="1277" w:type="dxa"/>
            <w:tcBorders>
              <w:top w:val="single" w:sz="8" w:space="0" w:color="1AB39F"/>
              <w:left w:val="single" w:sz="8" w:space="0" w:color="1AB39F"/>
              <w:bottom w:val="single" w:sz="8" w:space="0" w:color="1AB39F"/>
              <w:right w:val="single" w:sz="8" w:space="0" w:color="1AB39F"/>
            </w:tcBorders>
            <w:shd w:val="clear" w:color="auto" w:fill="auto"/>
            <w:tcMar>
              <w:top w:w="14" w:type="dxa"/>
              <w:left w:w="18" w:type="dxa"/>
              <w:bottom w:w="0" w:type="dxa"/>
              <w:right w:w="18" w:type="dxa"/>
            </w:tcMar>
            <w:vAlign w:val="center"/>
            <w:hideMark/>
          </w:tcPr>
          <w:p w:rsidR="00927913" w:rsidRPr="00CC7CC9" w:rsidRDefault="00CC7CC9" w:rsidP="00CC7CC9">
            <w:pPr>
              <w:jc w:val="center"/>
              <w:rPr>
                <w:szCs w:val="21"/>
              </w:rPr>
            </w:pPr>
            <w:r w:rsidRPr="00CC7CC9">
              <w:rPr>
                <w:rFonts w:hint="eastAsia"/>
                <w:szCs w:val="21"/>
              </w:rPr>
              <w:t>4.5</w:t>
            </w:r>
          </w:p>
        </w:tc>
        <w:tc>
          <w:tcPr>
            <w:tcW w:w="1275" w:type="dxa"/>
            <w:tcBorders>
              <w:top w:val="single" w:sz="8" w:space="0" w:color="1AB39F"/>
              <w:left w:val="single" w:sz="8" w:space="0" w:color="1AB39F"/>
              <w:bottom w:val="single" w:sz="8" w:space="0" w:color="1AB39F"/>
              <w:right w:val="single" w:sz="8" w:space="0" w:color="1AB39F"/>
            </w:tcBorders>
            <w:shd w:val="clear" w:color="auto" w:fill="auto"/>
            <w:tcMar>
              <w:top w:w="14" w:type="dxa"/>
              <w:left w:w="18" w:type="dxa"/>
              <w:bottom w:w="0" w:type="dxa"/>
              <w:right w:w="18" w:type="dxa"/>
            </w:tcMar>
            <w:vAlign w:val="center"/>
            <w:hideMark/>
          </w:tcPr>
          <w:p w:rsidR="00927913" w:rsidRPr="00CC7CC9" w:rsidRDefault="00CC7CC9" w:rsidP="00CC7CC9">
            <w:pPr>
              <w:jc w:val="center"/>
              <w:rPr>
                <w:szCs w:val="21"/>
              </w:rPr>
            </w:pPr>
            <w:r w:rsidRPr="00CC7CC9">
              <w:rPr>
                <w:rFonts w:hint="eastAsia"/>
                <w:szCs w:val="21"/>
              </w:rPr>
              <w:t>5.3</w:t>
            </w:r>
          </w:p>
        </w:tc>
        <w:tc>
          <w:tcPr>
            <w:tcW w:w="1133" w:type="dxa"/>
            <w:tcBorders>
              <w:top w:val="single" w:sz="8" w:space="0" w:color="1AB39F"/>
              <w:left w:val="single" w:sz="8" w:space="0" w:color="1AB39F"/>
              <w:bottom w:val="single" w:sz="8" w:space="0" w:color="1AB39F"/>
              <w:right w:val="single" w:sz="8" w:space="0" w:color="1AB39F"/>
            </w:tcBorders>
            <w:shd w:val="clear" w:color="auto" w:fill="auto"/>
            <w:tcMar>
              <w:top w:w="14" w:type="dxa"/>
              <w:left w:w="18" w:type="dxa"/>
              <w:bottom w:w="0" w:type="dxa"/>
              <w:right w:w="18" w:type="dxa"/>
            </w:tcMar>
            <w:vAlign w:val="center"/>
            <w:hideMark/>
          </w:tcPr>
          <w:p w:rsidR="00927913" w:rsidRPr="00CC7CC9" w:rsidRDefault="00CC7CC9" w:rsidP="00CC7CC9">
            <w:pPr>
              <w:jc w:val="center"/>
              <w:rPr>
                <w:szCs w:val="21"/>
              </w:rPr>
            </w:pPr>
            <w:r w:rsidRPr="00CC7CC9">
              <w:rPr>
                <w:rFonts w:hint="eastAsia"/>
                <w:szCs w:val="21"/>
              </w:rPr>
              <w:t>4.9</w:t>
            </w:r>
          </w:p>
        </w:tc>
      </w:tr>
    </w:tbl>
    <w:p w:rsidR="00CC7CC9" w:rsidRPr="002F3BC7" w:rsidRDefault="008F78B8" w:rsidP="00CC7CC9">
      <w:pPr>
        <w:jc w:val="left"/>
        <w:rPr>
          <w:b/>
          <w:szCs w:val="21"/>
        </w:rPr>
      </w:pPr>
      <w:r w:rsidRPr="002F3BC7">
        <w:rPr>
          <w:rFonts w:hint="eastAsia"/>
          <w:b/>
          <w:szCs w:val="21"/>
        </w:rPr>
        <w:t>全球男性考生平均成绩</w:t>
      </w:r>
    </w:p>
    <w:tbl>
      <w:tblPr>
        <w:tblW w:w="8295" w:type="dxa"/>
        <w:jc w:val="center"/>
        <w:tblCellMar>
          <w:left w:w="0" w:type="dxa"/>
          <w:right w:w="0" w:type="dxa"/>
        </w:tblCellMar>
        <w:tblLook w:val="04A0"/>
      </w:tblPr>
      <w:tblGrid>
        <w:gridCol w:w="1066"/>
        <w:gridCol w:w="1701"/>
        <w:gridCol w:w="1559"/>
        <w:gridCol w:w="1417"/>
        <w:gridCol w:w="1418"/>
        <w:gridCol w:w="1134"/>
      </w:tblGrid>
      <w:tr w:rsidR="008F78B8" w:rsidRPr="008F78B8" w:rsidTr="00672043">
        <w:trPr>
          <w:trHeight w:val="313"/>
          <w:jc w:val="center"/>
        </w:trPr>
        <w:tc>
          <w:tcPr>
            <w:tcW w:w="1066" w:type="dxa"/>
            <w:tcBorders>
              <w:top w:val="single" w:sz="8" w:space="0" w:color="FFFFFF"/>
              <w:left w:val="single" w:sz="8" w:space="0" w:color="FFFFFF"/>
              <w:bottom w:val="single" w:sz="24" w:space="0" w:color="FFFFFF"/>
              <w:right w:val="single" w:sz="8" w:space="0" w:color="FFFFFF"/>
            </w:tcBorders>
            <w:shd w:val="clear" w:color="auto" w:fill="7FD13B"/>
            <w:tcMar>
              <w:top w:w="57" w:type="dxa"/>
              <w:left w:w="73" w:type="dxa"/>
              <w:bottom w:w="57" w:type="dxa"/>
              <w:right w:w="73" w:type="dxa"/>
            </w:tcMar>
            <w:hideMark/>
          </w:tcPr>
          <w:p w:rsidR="00927913" w:rsidRPr="008F78B8" w:rsidRDefault="008F78B8" w:rsidP="008F78B8">
            <w:pPr>
              <w:jc w:val="left"/>
              <w:rPr>
                <w:szCs w:val="21"/>
              </w:rPr>
            </w:pPr>
            <w:r w:rsidRPr="008F78B8">
              <w:rPr>
                <w:rFonts w:hint="eastAsia"/>
                <w:b/>
                <w:bCs/>
                <w:szCs w:val="21"/>
              </w:rPr>
              <w:t> </w:t>
            </w:r>
          </w:p>
        </w:tc>
        <w:tc>
          <w:tcPr>
            <w:tcW w:w="1701" w:type="dxa"/>
            <w:tcBorders>
              <w:top w:val="single" w:sz="8" w:space="0" w:color="FFFFFF"/>
              <w:left w:val="single" w:sz="8" w:space="0" w:color="FFFFFF"/>
              <w:bottom w:val="single" w:sz="24" w:space="0" w:color="FFFFFF"/>
              <w:right w:val="single" w:sz="8" w:space="0" w:color="FFFFFF"/>
            </w:tcBorders>
            <w:shd w:val="clear" w:color="auto" w:fill="7FD13B"/>
            <w:tcMar>
              <w:top w:w="57" w:type="dxa"/>
              <w:left w:w="73" w:type="dxa"/>
              <w:bottom w:w="57" w:type="dxa"/>
              <w:right w:w="73" w:type="dxa"/>
            </w:tcMar>
            <w:hideMark/>
          </w:tcPr>
          <w:p w:rsidR="00927913" w:rsidRPr="008F78B8" w:rsidRDefault="008F78B8" w:rsidP="008F78B8">
            <w:pPr>
              <w:jc w:val="left"/>
              <w:rPr>
                <w:szCs w:val="21"/>
              </w:rPr>
            </w:pPr>
            <w:r w:rsidRPr="008F78B8">
              <w:rPr>
                <w:rFonts w:hint="eastAsia"/>
                <w:b/>
                <w:bCs/>
                <w:szCs w:val="21"/>
              </w:rPr>
              <w:t>听力</w:t>
            </w:r>
          </w:p>
        </w:tc>
        <w:tc>
          <w:tcPr>
            <w:tcW w:w="1559" w:type="dxa"/>
            <w:tcBorders>
              <w:top w:val="single" w:sz="8" w:space="0" w:color="FFFFFF"/>
              <w:left w:val="single" w:sz="8" w:space="0" w:color="FFFFFF"/>
              <w:bottom w:val="single" w:sz="24" w:space="0" w:color="FFFFFF"/>
              <w:right w:val="single" w:sz="8" w:space="0" w:color="FFFFFF"/>
            </w:tcBorders>
            <w:shd w:val="clear" w:color="auto" w:fill="7FD13B"/>
            <w:tcMar>
              <w:top w:w="57" w:type="dxa"/>
              <w:left w:w="73" w:type="dxa"/>
              <w:bottom w:w="57" w:type="dxa"/>
              <w:right w:w="73" w:type="dxa"/>
            </w:tcMar>
            <w:hideMark/>
          </w:tcPr>
          <w:p w:rsidR="00927913" w:rsidRPr="008F78B8" w:rsidRDefault="008F78B8" w:rsidP="008F78B8">
            <w:pPr>
              <w:jc w:val="left"/>
              <w:rPr>
                <w:szCs w:val="21"/>
              </w:rPr>
            </w:pPr>
            <w:r w:rsidRPr="008F78B8">
              <w:rPr>
                <w:rFonts w:hint="eastAsia"/>
                <w:b/>
                <w:bCs/>
                <w:szCs w:val="21"/>
              </w:rPr>
              <w:t>阅读</w:t>
            </w:r>
          </w:p>
        </w:tc>
        <w:tc>
          <w:tcPr>
            <w:tcW w:w="1417" w:type="dxa"/>
            <w:tcBorders>
              <w:top w:val="single" w:sz="8" w:space="0" w:color="FFFFFF"/>
              <w:left w:val="single" w:sz="8" w:space="0" w:color="FFFFFF"/>
              <w:bottom w:val="single" w:sz="24" w:space="0" w:color="FFFFFF"/>
              <w:right w:val="single" w:sz="8" w:space="0" w:color="FFFFFF"/>
            </w:tcBorders>
            <w:shd w:val="clear" w:color="auto" w:fill="7FD13B"/>
            <w:tcMar>
              <w:top w:w="57" w:type="dxa"/>
              <w:left w:w="73" w:type="dxa"/>
              <w:bottom w:w="57" w:type="dxa"/>
              <w:right w:w="73" w:type="dxa"/>
            </w:tcMar>
            <w:hideMark/>
          </w:tcPr>
          <w:p w:rsidR="00927913" w:rsidRPr="008F78B8" w:rsidRDefault="008F78B8" w:rsidP="008F78B8">
            <w:pPr>
              <w:jc w:val="left"/>
              <w:rPr>
                <w:szCs w:val="21"/>
              </w:rPr>
            </w:pPr>
            <w:r w:rsidRPr="008F78B8">
              <w:rPr>
                <w:rFonts w:hint="eastAsia"/>
                <w:b/>
                <w:bCs/>
                <w:szCs w:val="21"/>
              </w:rPr>
              <w:t>写作</w:t>
            </w:r>
          </w:p>
        </w:tc>
        <w:tc>
          <w:tcPr>
            <w:tcW w:w="1418" w:type="dxa"/>
            <w:tcBorders>
              <w:top w:val="single" w:sz="8" w:space="0" w:color="FFFFFF"/>
              <w:left w:val="single" w:sz="8" w:space="0" w:color="FFFFFF"/>
              <w:bottom w:val="single" w:sz="24" w:space="0" w:color="FFFFFF"/>
              <w:right w:val="single" w:sz="8" w:space="0" w:color="FFFFFF"/>
            </w:tcBorders>
            <w:shd w:val="clear" w:color="auto" w:fill="7FD13B"/>
            <w:tcMar>
              <w:top w:w="57" w:type="dxa"/>
              <w:left w:w="73" w:type="dxa"/>
              <w:bottom w:w="57" w:type="dxa"/>
              <w:right w:w="73" w:type="dxa"/>
            </w:tcMar>
            <w:hideMark/>
          </w:tcPr>
          <w:p w:rsidR="00927913" w:rsidRPr="008F78B8" w:rsidRDefault="008F78B8" w:rsidP="008F78B8">
            <w:pPr>
              <w:jc w:val="left"/>
              <w:rPr>
                <w:szCs w:val="21"/>
              </w:rPr>
            </w:pPr>
            <w:r w:rsidRPr="008F78B8">
              <w:rPr>
                <w:rFonts w:hint="eastAsia"/>
                <w:b/>
                <w:bCs/>
                <w:szCs w:val="21"/>
              </w:rPr>
              <w:t>口语</w:t>
            </w:r>
          </w:p>
        </w:tc>
        <w:tc>
          <w:tcPr>
            <w:tcW w:w="1134" w:type="dxa"/>
            <w:tcBorders>
              <w:top w:val="single" w:sz="8" w:space="0" w:color="FFFFFF"/>
              <w:left w:val="single" w:sz="8" w:space="0" w:color="FFFFFF"/>
              <w:bottom w:val="single" w:sz="24" w:space="0" w:color="FFFFFF"/>
              <w:right w:val="single" w:sz="8" w:space="0" w:color="FFFFFF"/>
            </w:tcBorders>
            <w:shd w:val="clear" w:color="auto" w:fill="7FD13B"/>
            <w:tcMar>
              <w:top w:w="57" w:type="dxa"/>
              <w:left w:w="73" w:type="dxa"/>
              <w:bottom w:w="57" w:type="dxa"/>
              <w:right w:w="73" w:type="dxa"/>
            </w:tcMar>
            <w:hideMark/>
          </w:tcPr>
          <w:p w:rsidR="00927913" w:rsidRPr="008F78B8" w:rsidRDefault="008F78B8" w:rsidP="008F78B8">
            <w:pPr>
              <w:jc w:val="left"/>
              <w:rPr>
                <w:szCs w:val="21"/>
              </w:rPr>
            </w:pPr>
            <w:r w:rsidRPr="008F78B8">
              <w:rPr>
                <w:rFonts w:hint="eastAsia"/>
                <w:b/>
                <w:bCs/>
                <w:szCs w:val="21"/>
              </w:rPr>
              <w:t>总分</w:t>
            </w:r>
          </w:p>
        </w:tc>
      </w:tr>
      <w:tr w:rsidR="008F78B8" w:rsidRPr="008F78B8" w:rsidTr="00672043">
        <w:trPr>
          <w:trHeight w:val="252"/>
          <w:jc w:val="center"/>
        </w:trPr>
        <w:tc>
          <w:tcPr>
            <w:tcW w:w="1066" w:type="dxa"/>
            <w:tcBorders>
              <w:top w:val="single" w:sz="24" w:space="0" w:color="FFFFFF"/>
              <w:left w:val="single" w:sz="8" w:space="0" w:color="FFFFFF"/>
              <w:bottom w:val="single" w:sz="8" w:space="0" w:color="FFFFFF"/>
              <w:right w:val="single" w:sz="8" w:space="0" w:color="FFFFFF"/>
            </w:tcBorders>
            <w:shd w:val="clear" w:color="auto" w:fill="D8EECE"/>
            <w:tcMar>
              <w:top w:w="57" w:type="dxa"/>
              <w:left w:w="73" w:type="dxa"/>
              <w:bottom w:w="57" w:type="dxa"/>
              <w:right w:w="73" w:type="dxa"/>
            </w:tcMar>
            <w:hideMark/>
          </w:tcPr>
          <w:p w:rsidR="00927913" w:rsidRPr="008F78B8" w:rsidRDefault="008F78B8" w:rsidP="008F78B8">
            <w:pPr>
              <w:jc w:val="left"/>
              <w:rPr>
                <w:szCs w:val="21"/>
              </w:rPr>
            </w:pPr>
            <w:r w:rsidRPr="008F78B8">
              <w:rPr>
                <w:rFonts w:hint="eastAsia"/>
                <w:szCs w:val="21"/>
              </w:rPr>
              <w:t>学术类</w:t>
            </w:r>
          </w:p>
        </w:tc>
        <w:tc>
          <w:tcPr>
            <w:tcW w:w="1701" w:type="dxa"/>
            <w:tcBorders>
              <w:top w:val="single" w:sz="24" w:space="0" w:color="FFFFFF"/>
              <w:left w:val="single" w:sz="8" w:space="0" w:color="FFFFFF"/>
              <w:bottom w:val="single" w:sz="8" w:space="0" w:color="FFFFFF"/>
              <w:right w:val="single" w:sz="8" w:space="0" w:color="FFFFFF"/>
            </w:tcBorders>
            <w:shd w:val="clear" w:color="auto" w:fill="D8EECE"/>
            <w:tcMar>
              <w:top w:w="57" w:type="dxa"/>
              <w:left w:w="73" w:type="dxa"/>
              <w:bottom w:w="57" w:type="dxa"/>
              <w:right w:w="73" w:type="dxa"/>
            </w:tcMar>
            <w:hideMark/>
          </w:tcPr>
          <w:p w:rsidR="00927913" w:rsidRPr="008F78B8" w:rsidRDefault="008F78B8" w:rsidP="008F78B8">
            <w:pPr>
              <w:jc w:val="left"/>
              <w:rPr>
                <w:szCs w:val="21"/>
              </w:rPr>
            </w:pPr>
            <w:r w:rsidRPr="008F78B8">
              <w:rPr>
                <w:rFonts w:hint="eastAsia"/>
                <w:szCs w:val="21"/>
              </w:rPr>
              <w:t>5.83</w:t>
            </w:r>
          </w:p>
        </w:tc>
        <w:tc>
          <w:tcPr>
            <w:tcW w:w="1559" w:type="dxa"/>
            <w:tcBorders>
              <w:top w:val="single" w:sz="24" w:space="0" w:color="FFFFFF"/>
              <w:left w:val="single" w:sz="8" w:space="0" w:color="FFFFFF"/>
              <w:bottom w:val="single" w:sz="8" w:space="0" w:color="FFFFFF"/>
              <w:right w:val="single" w:sz="8" w:space="0" w:color="FFFFFF"/>
            </w:tcBorders>
            <w:shd w:val="clear" w:color="auto" w:fill="D8EECE"/>
            <w:tcMar>
              <w:top w:w="57" w:type="dxa"/>
              <w:left w:w="73" w:type="dxa"/>
              <w:bottom w:w="57" w:type="dxa"/>
              <w:right w:w="73" w:type="dxa"/>
            </w:tcMar>
            <w:hideMark/>
          </w:tcPr>
          <w:p w:rsidR="00927913" w:rsidRPr="008F78B8" w:rsidRDefault="008F78B8" w:rsidP="008F78B8">
            <w:pPr>
              <w:jc w:val="left"/>
              <w:rPr>
                <w:szCs w:val="21"/>
              </w:rPr>
            </w:pPr>
            <w:r w:rsidRPr="008F78B8">
              <w:rPr>
                <w:rFonts w:hint="eastAsia"/>
                <w:szCs w:val="21"/>
              </w:rPr>
              <w:t>5.69</w:t>
            </w:r>
          </w:p>
        </w:tc>
        <w:tc>
          <w:tcPr>
            <w:tcW w:w="1417" w:type="dxa"/>
            <w:tcBorders>
              <w:top w:val="single" w:sz="24" w:space="0" w:color="FFFFFF"/>
              <w:left w:val="single" w:sz="8" w:space="0" w:color="FFFFFF"/>
              <w:bottom w:val="single" w:sz="8" w:space="0" w:color="FFFFFF"/>
              <w:right w:val="single" w:sz="8" w:space="0" w:color="FFFFFF"/>
            </w:tcBorders>
            <w:shd w:val="clear" w:color="auto" w:fill="D8EECE"/>
            <w:tcMar>
              <w:top w:w="57" w:type="dxa"/>
              <w:left w:w="73" w:type="dxa"/>
              <w:bottom w:w="57" w:type="dxa"/>
              <w:right w:w="73" w:type="dxa"/>
            </w:tcMar>
            <w:hideMark/>
          </w:tcPr>
          <w:p w:rsidR="00927913" w:rsidRPr="008F78B8" w:rsidRDefault="008F78B8" w:rsidP="008F78B8">
            <w:pPr>
              <w:jc w:val="left"/>
              <w:rPr>
                <w:szCs w:val="21"/>
              </w:rPr>
            </w:pPr>
            <w:r w:rsidRPr="008F78B8">
              <w:rPr>
                <w:rFonts w:hint="eastAsia"/>
                <w:szCs w:val="21"/>
              </w:rPr>
              <w:t>5.37</w:t>
            </w:r>
          </w:p>
        </w:tc>
        <w:tc>
          <w:tcPr>
            <w:tcW w:w="1418" w:type="dxa"/>
            <w:tcBorders>
              <w:top w:val="single" w:sz="24" w:space="0" w:color="FFFFFF"/>
              <w:left w:val="single" w:sz="8" w:space="0" w:color="FFFFFF"/>
              <w:bottom w:val="single" w:sz="8" w:space="0" w:color="FFFFFF"/>
              <w:right w:val="single" w:sz="8" w:space="0" w:color="FFFFFF"/>
            </w:tcBorders>
            <w:shd w:val="clear" w:color="auto" w:fill="D8EECE"/>
            <w:tcMar>
              <w:top w:w="57" w:type="dxa"/>
              <w:left w:w="73" w:type="dxa"/>
              <w:bottom w:w="57" w:type="dxa"/>
              <w:right w:w="73" w:type="dxa"/>
            </w:tcMar>
            <w:hideMark/>
          </w:tcPr>
          <w:p w:rsidR="00927913" w:rsidRPr="008F78B8" w:rsidRDefault="008F78B8" w:rsidP="008F78B8">
            <w:pPr>
              <w:jc w:val="left"/>
              <w:rPr>
                <w:szCs w:val="21"/>
              </w:rPr>
            </w:pPr>
            <w:r w:rsidRPr="008F78B8">
              <w:rPr>
                <w:rFonts w:hint="eastAsia"/>
                <w:szCs w:val="21"/>
              </w:rPr>
              <w:t>5.69</w:t>
            </w:r>
          </w:p>
        </w:tc>
        <w:tc>
          <w:tcPr>
            <w:tcW w:w="1134" w:type="dxa"/>
            <w:tcBorders>
              <w:top w:val="single" w:sz="24" w:space="0" w:color="FFFFFF"/>
              <w:left w:val="single" w:sz="8" w:space="0" w:color="FFFFFF"/>
              <w:bottom w:val="single" w:sz="8" w:space="0" w:color="FFFFFF"/>
              <w:right w:val="single" w:sz="8" w:space="0" w:color="FFFFFF"/>
            </w:tcBorders>
            <w:shd w:val="clear" w:color="auto" w:fill="D8EECE"/>
            <w:tcMar>
              <w:top w:w="57" w:type="dxa"/>
              <w:left w:w="73" w:type="dxa"/>
              <w:bottom w:w="57" w:type="dxa"/>
              <w:right w:w="73" w:type="dxa"/>
            </w:tcMar>
            <w:hideMark/>
          </w:tcPr>
          <w:p w:rsidR="00927913" w:rsidRPr="008F78B8" w:rsidRDefault="008F78B8" w:rsidP="008F78B8">
            <w:pPr>
              <w:jc w:val="left"/>
              <w:rPr>
                <w:szCs w:val="21"/>
              </w:rPr>
            </w:pPr>
            <w:r w:rsidRPr="008F78B8">
              <w:rPr>
                <w:rFonts w:hint="eastAsia"/>
                <w:szCs w:val="21"/>
              </w:rPr>
              <w:t>5.71</w:t>
            </w:r>
          </w:p>
        </w:tc>
      </w:tr>
      <w:tr w:rsidR="008F78B8" w:rsidRPr="008F78B8" w:rsidTr="00672043">
        <w:trPr>
          <w:trHeight w:val="242"/>
          <w:jc w:val="center"/>
        </w:trPr>
        <w:tc>
          <w:tcPr>
            <w:tcW w:w="1066" w:type="dxa"/>
            <w:tcBorders>
              <w:top w:val="single" w:sz="8" w:space="0" w:color="FFFFFF"/>
              <w:left w:val="single" w:sz="8" w:space="0" w:color="FFFFFF"/>
              <w:bottom w:val="single" w:sz="8" w:space="0" w:color="FFFFFF"/>
              <w:right w:val="single" w:sz="8" w:space="0" w:color="FFFFFF"/>
            </w:tcBorders>
            <w:shd w:val="clear" w:color="auto" w:fill="ECF7E8"/>
            <w:tcMar>
              <w:top w:w="57" w:type="dxa"/>
              <w:left w:w="73" w:type="dxa"/>
              <w:bottom w:w="57" w:type="dxa"/>
              <w:right w:w="73" w:type="dxa"/>
            </w:tcMar>
            <w:hideMark/>
          </w:tcPr>
          <w:p w:rsidR="00927913" w:rsidRPr="008F78B8" w:rsidRDefault="008F78B8" w:rsidP="008F78B8">
            <w:pPr>
              <w:jc w:val="left"/>
              <w:rPr>
                <w:szCs w:val="21"/>
              </w:rPr>
            </w:pPr>
            <w:r w:rsidRPr="008F78B8">
              <w:rPr>
                <w:rFonts w:hint="eastAsia"/>
                <w:szCs w:val="21"/>
              </w:rPr>
              <w:t>培训类</w:t>
            </w:r>
          </w:p>
        </w:tc>
        <w:tc>
          <w:tcPr>
            <w:tcW w:w="1701" w:type="dxa"/>
            <w:tcBorders>
              <w:top w:val="single" w:sz="8" w:space="0" w:color="FFFFFF"/>
              <w:left w:val="single" w:sz="8" w:space="0" w:color="FFFFFF"/>
              <w:bottom w:val="single" w:sz="8" w:space="0" w:color="FFFFFF"/>
              <w:right w:val="single" w:sz="8" w:space="0" w:color="FFFFFF"/>
            </w:tcBorders>
            <w:shd w:val="clear" w:color="auto" w:fill="ECF7E8"/>
            <w:tcMar>
              <w:top w:w="57" w:type="dxa"/>
              <w:left w:w="73" w:type="dxa"/>
              <w:bottom w:w="57" w:type="dxa"/>
              <w:right w:w="73" w:type="dxa"/>
            </w:tcMar>
            <w:hideMark/>
          </w:tcPr>
          <w:p w:rsidR="00927913" w:rsidRPr="008F78B8" w:rsidRDefault="008F78B8" w:rsidP="008F78B8">
            <w:pPr>
              <w:jc w:val="left"/>
              <w:rPr>
                <w:szCs w:val="21"/>
              </w:rPr>
            </w:pPr>
            <w:r w:rsidRPr="008F78B8">
              <w:rPr>
                <w:rFonts w:hint="eastAsia"/>
                <w:szCs w:val="21"/>
              </w:rPr>
              <w:t>6.05</w:t>
            </w:r>
          </w:p>
        </w:tc>
        <w:tc>
          <w:tcPr>
            <w:tcW w:w="1559" w:type="dxa"/>
            <w:tcBorders>
              <w:top w:val="single" w:sz="8" w:space="0" w:color="FFFFFF"/>
              <w:left w:val="single" w:sz="8" w:space="0" w:color="FFFFFF"/>
              <w:bottom w:val="single" w:sz="8" w:space="0" w:color="FFFFFF"/>
              <w:right w:val="single" w:sz="8" w:space="0" w:color="FFFFFF"/>
            </w:tcBorders>
            <w:shd w:val="clear" w:color="auto" w:fill="ECF7E8"/>
            <w:tcMar>
              <w:top w:w="57" w:type="dxa"/>
              <w:left w:w="73" w:type="dxa"/>
              <w:bottom w:w="57" w:type="dxa"/>
              <w:right w:w="73" w:type="dxa"/>
            </w:tcMar>
            <w:hideMark/>
          </w:tcPr>
          <w:p w:rsidR="00927913" w:rsidRPr="008F78B8" w:rsidRDefault="008F78B8" w:rsidP="008F78B8">
            <w:pPr>
              <w:jc w:val="left"/>
              <w:rPr>
                <w:szCs w:val="21"/>
              </w:rPr>
            </w:pPr>
            <w:r w:rsidRPr="008F78B8">
              <w:rPr>
                <w:rFonts w:hint="eastAsia"/>
                <w:szCs w:val="21"/>
              </w:rPr>
              <w:t>5.66</w:t>
            </w:r>
          </w:p>
        </w:tc>
        <w:tc>
          <w:tcPr>
            <w:tcW w:w="1417" w:type="dxa"/>
            <w:tcBorders>
              <w:top w:val="single" w:sz="8" w:space="0" w:color="FFFFFF"/>
              <w:left w:val="single" w:sz="8" w:space="0" w:color="FFFFFF"/>
              <w:bottom w:val="single" w:sz="8" w:space="0" w:color="FFFFFF"/>
              <w:right w:val="single" w:sz="8" w:space="0" w:color="FFFFFF"/>
            </w:tcBorders>
            <w:shd w:val="clear" w:color="auto" w:fill="ECF7E8"/>
            <w:tcMar>
              <w:top w:w="57" w:type="dxa"/>
              <w:left w:w="73" w:type="dxa"/>
              <w:bottom w:w="57" w:type="dxa"/>
              <w:right w:w="73" w:type="dxa"/>
            </w:tcMar>
            <w:hideMark/>
          </w:tcPr>
          <w:p w:rsidR="00927913" w:rsidRPr="008F78B8" w:rsidRDefault="008F78B8" w:rsidP="008F78B8">
            <w:pPr>
              <w:jc w:val="left"/>
              <w:rPr>
                <w:szCs w:val="21"/>
              </w:rPr>
            </w:pPr>
            <w:r w:rsidRPr="008F78B8">
              <w:rPr>
                <w:rFonts w:hint="eastAsia"/>
                <w:szCs w:val="21"/>
              </w:rPr>
              <w:t>5.73</w:t>
            </w:r>
          </w:p>
        </w:tc>
        <w:tc>
          <w:tcPr>
            <w:tcW w:w="1418" w:type="dxa"/>
            <w:tcBorders>
              <w:top w:val="single" w:sz="8" w:space="0" w:color="FFFFFF"/>
              <w:left w:val="single" w:sz="8" w:space="0" w:color="FFFFFF"/>
              <w:bottom w:val="single" w:sz="8" w:space="0" w:color="FFFFFF"/>
              <w:right w:val="single" w:sz="8" w:space="0" w:color="FFFFFF"/>
            </w:tcBorders>
            <w:shd w:val="clear" w:color="auto" w:fill="ECF7E8"/>
            <w:tcMar>
              <w:top w:w="57" w:type="dxa"/>
              <w:left w:w="73" w:type="dxa"/>
              <w:bottom w:w="57" w:type="dxa"/>
              <w:right w:w="73" w:type="dxa"/>
            </w:tcMar>
            <w:hideMark/>
          </w:tcPr>
          <w:p w:rsidR="00927913" w:rsidRPr="008F78B8" w:rsidRDefault="008F78B8" w:rsidP="008F78B8">
            <w:pPr>
              <w:jc w:val="left"/>
              <w:rPr>
                <w:szCs w:val="21"/>
              </w:rPr>
            </w:pPr>
            <w:r w:rsidRPr="008F78B8">
              <w:rPr>
                <w:rFonts w:hint="eastAsia"/>
                <w:szCs w:val="21"/>
              </w:rPr>
              <w:t>6.17</w:t>
            </w:r>
          </w:p>
        </w:tc>
        <w:tc>
          <w:tcPr>
            <w:tcW w:w="1134" w:type="dxa"/>
            <w:tcBorders>
              <w:top w:val="single" w:sz="8" w:space="0" w:color="FFFFFF"/>
              <w:left w:val="single" w:sz="8" w:space="0" w:color="FFFFFF"/>
              <w:bottom w:val="single" w:sz="8" w:space="0" w:color="FFFFFF"/>
              <w:right w:val="single" w:sz="8" w:space="0" w:color="FFFFFF"/>
            </w:tcBorders>
            <w:shd w:val="clear" w:color="auto" w:fill="ECF7E8"/>
            <w:tcMar>
              <w:top w:w="57" w:type="dxa"/>
              <w:left w:w="73" w:type="dxa"/>
              <w:bottom w:w="57" w:type="dxa"/>
              <w:right w:w="73" w:type="dxa"/>
            </w:tcMar>
            <w:hideMark/>
          </w:tcPr>
          <w:p w:rsidR="00927913" w:rsidRPr="008F78B8" w:rsidRDefault="008F78B8" w:rsidP="008F78B8">
            <w:pPr>
              <w:jc w:val="left"/>
              <w:rPr>
                <w:szCs w:val="21"/>
              </w:rPr>
            </w:pPr>
            <w:r w:rsidRPr="008F78B8">
              <w:rPr>
                <w:rFonts w:hint="eastAsia"/>
                <w:szCs w:val="21"/>
              </w:rPr>
              <w:t>5.9</w:t>
            </w:r>
          </w:p>
        </w:tc>
      </w:tr>
    </w:tbl>
    <w:p w:rsidR="008F78B8" w:rsidRPr="002F3BC7" w:rsidRDefault="008F78B8" w:rsidP="008F78B8">
      <w:pPr>
        <w:jc w:val="left"/>
        <w:rPr>
          <w:b/>
          <w:szCs w:val="21"/>
        </w:rPr>
      </w:pPr>
      <w:r w:rsidRPr="002F3BC7">
        <w:rPr>
          <w:rFonts w:hint="eastAsia"/>
          <w:b/>
          <w:szCs w:val="21"/>
        </w:rPr>
        <w:t>全球女性考生平均成绩</w:t>
      </w:r>
    </w:p>
    <w:tbl>
      <w:tblPr>
        <w:tblW w:w="8295" w:type="dxa"/>
        <w:jc w:val="center"/>
        <w:tblCellMar>
          <w:left w:w="0" w:type="dxa"/>
          <w:right w:w="0" w:type="dxa"/>
        </w:tblCellMar>
        <w:tblLook w:val="04A0"/>
      </w:tblPr>
      <w:tblGrid>
        <w:gridCol w:w="1066"/>
        <w:gridCol w:w="1701"/>
        <w:gridCol w:w="1559"/>
        <w:gridCol w:w="1417"/>
        <w:gridCol w:w="1418"/>
        <w:gridCol w:w="1134"/>
      </w:tblGrid>
      <w:tr w:rsidR="008F78B8" w:rsidRPr="008F78B8" w:rsidTr="00672043">
        <w:trPr>
          <w:trHeight w:val="296"/>
          <w:jc w:val="center"/>
        </w:trPr>
        <w:tc>
          <w:tcPr>
            <w:tcW w:w="1066" w:type="dxa"/>
            <w:tcBorders>
              <w:top w:val="single" w:sz="8" w:space="0" w:color="FFFFFF"/>
              <w:left w:val="single" w:sz="8" w:space="0" w:color="FFFFFF"/>
              <w:bottom w:val="single" w:sz="24" w:space="0" w:color="FFFFFF"/>
              <w:right w:val="single" w:sz="8" w:space="0" w:color="FFFFFF"/>
            </w:tcBorders>
            <w:shd w:val="clear" w:color="auto" w:fill="7FD13B"/>
            <w:tcMar>
              <w:top w:w="57" w:type="dxa"/>
              <w:left w:w="73" w:type="dxa"/>
              <w:bottom w:w="57" w:type="dxa"/>
              <w:right w:w="73" w:type="dxa"/>
            </w:tcMar>
            <w:hideMark/>
          </w:tcPr>
          <w:p w:rsidR="008F78B8" w:rsidRPr="008F78B8" w:rsidRDefault="008F78B8" w:rsidP="008F78B8">
            <w:pPr>
              <w:jc w:val="left"/>
              <w:rPr>
                <w:szCs w:val="21"/>
              </w:rPr>
            </w:pPr>
          </w:p>
        </w:tc>
        <w:tc>
          <w:tcPr>
            <w:tcW w:w="1701" w:type="dxa"/>
            <w:tcBorders>
              <w:top w:val="single" w:sz="8" w:space="0" w:color="FFFFFF"/>
              <w:left w:val="single" w:sz="8" w:space="0" w:color="FFFFFF"/>
              <w:bottom w:val="single" w:sz="24" w:space="0" w:color="FFFFFF"/>
              <w:right w:val="single" w:sz="8" w:space="0" w:color="FFFFFF"/>
            </w:tcBorders>
            <w:shd w:val="clear" w:color="auto" w:fill="7FD13B"/>
            <w:tcMar>
              <w:top w:w="57" w:type="dxa"/>
              <w:left w:w="73" w:type="dxa"/>
              <w:bottom w:w="57" w:type="dxa"/>
              <w:right w:w="73" w:type="dxa"/>
            </w:tcMar>
            <w:hideMark/>
          </w:tcPr>
          <w:p w:rsidR="00927913" w:rsidRPr="008F78B8" w:rsidRDefault="008F78B8" w:rsidP="008F78B8">
            <w:pPr>
              <w:jc w:val="left"/>
              <w:rPr>
                <w:szCs w:val="21"/>
              </w:rPr>
            </w:pPr>
            <w:r w:rsidRPr="008F78B8">
              <w:rPr>
                <w:rFonts w:hint="eastAsia"/>
                <w:b/>
                <w:bCs/>
                <w:szCs w:val="21"/>
              </w:rPr>
              <w:t>听力</w:t>
            </w:r>
          </w:p>
        </w:tc>
        <w:tc>
          <w:tcPr>
            <w:tcW w:w="1559" w:type="dxa"/>
            <w:tcBorders>
              <w:top w:val="single" w:sz="8" w:space="0" w:color="FFFFFF"/>
              <w:left w:val="single" w:sz="8" w:space="0" w:color="FFFFFF"/>
              <w:bottom w:val="single" w:sz="24" w:space="0" w:color="FFFFFF"/>
              <w:right w:val="single" w:sz="8" w:space="0" w:color="FFFFFF"/>
            </w:tcBorders>
            <w:shd w:val="clear" w:color="auto" w:fill="7FD13B"/>
            <w:tcMar>
              <w:top w:w="57" w:type="dxa"/>
              <w:left w:w="73" w:type="dxa"/>
              <w:bottom w:w="57" w:type="dxa"/>
              <w:right w:w="73" w:type="dxa"/>
            </w:tcMar>
            <w:hideMark/>
          </w:tcPr>
          <w:p w:rsidR="00927913" w:rsidRPr="008F78B8" w:rsidRDefault="008F78B8" w:rsidP="008F78B8">
            <w:pPr>
              <w:jc w:val="left"/>
              <w:rPr>
                <w:szCs w:val="21"/>
              </w:rPr>
            </w:pPr>
            <w:r w:rsidRPr="008F78B8">
              <w:rPr>
                <w:rFonts w:hint="eastAsia"/>
                <w:b/>
                <w:bCs/>
                <w:szCs w:val="21"/>
              </w:rPr>
              <w:t>阅读</w:t>
            </w:r>
          </w:p>
        </w:tc>
        <w:tc>
          <w:tcPr>
            <w:tcW w:w="1417" w:type="dxa"/>
            <w:tcBorders>
              <w:top w:val="single" w:sz="8" w:space="0" w:color="FFFFFF"/>
              <w:left w:val="single" w:sz="8" w:space="0" w:color="FFFFFF"/>
              <w:bottom w:val="single" w:sz="24" w:space="0" w:color="FFFFFF"/>
              <w:right w:val="single" w:sz="8" w:space="0" w:color="FFFFFF"/>
            </w:tcBorders>
            <w:shd w:val="clear" w:color="auto" w:fill="7FD13B"/>
            <w:tcMar>
              <w:top w:w="57" w:type="dxa"/>
              <w:left w:w="73" w:type="dxa"/>
              <w:bottom w:w="57" w:type="dxa"/>
              <w:right w:w="73" w:type="dxa"/>
            </w:tcMar>
            <w:hideMark/>
          </w:tcPr>
          <w:p w:rsidR="00927913" w:rsidRPr="008F78B8" w:rsidRDefault="008F78B8" w:rsidP="008F78B8">
            <w:pPr>
              <w:jc w:val="left"/>
              <w:rPr>
                <w:szCs w:val="21"/>
              </w:rPr>
            </w:pPr>
            <w:r w:rsidRPr="008F78B8">
              <w:rPr>
                <w:rFonts w:hint="eastAsia"/>
                <w:b/>
                <w:bCs/>
                <w:szCs w:val="21"/>
              </w:rPr>
              <w:t>写作</w:t>
            </w:r>
          </w:p>
        </w:tc>
        <w:tc>
          <w:tcPr>
            <w:tcW w:w="1418" w:type="dxa"/>
            <w:tcBorders>
              <w:top w:val="single" w:sz="8" w:space="0" w:color="FFFFFF"/>
              <w:left w:val="single" w:sz="8" w:space="0" w:color="FFFFFF"/>
              <w:bottom w:val="single" w:sz="24" w:space="0" w:color="FFFFFF"/>
              <w:right w:val="single" w:sz="8" w:space="0" w:color="FFFFFF"/>
            </w:tcBorders>
            <w:shd w:val="clear" w:color="auto" w:fill="7FD13B"/>
            <w:tcMar>
              <w:top w:w="57" w:type="dxa"/>
              <w:left w:w="73" w:type="dxa"/>
              <w:bottom w:w="57" w:type="dxa"/>
              <w:right w:w="73" w:type="dxa"/>
            </w:tcMar>
            <w:hideMark/>
          </w:tcPr>
          <w:p w:rsidR="00927913" w:rsidRPr="008F78B8" w:rsidRDefault="008F78B8" w:rsidP="008F78B8">
            <w:pPr>
              <w:jc w:val="left"/>
              <w:rPr>
                <w:szCs w:val="21"/>
              </w:rPr>
            </w:pPr>
            <w:r w:rsidRPr="008F78B8">
              <w:rPr>
                <w:rFonts w:hint="eastAsia"/>
                <w:b/>
                <w:bCs/>
                <w:szCs w:val="21"/>
              </w:rPr>
              <w:t>口语</w:t>
            </w:r>
          </w:p>
        </w:tc>
        <w:tc>
          <w:tcPr>
            <w:tcW w:w="1134" w:type="dxa"/>
            <w:tcBorders>
              <w:top w:val="single" w:sz="8" w:space="0" w:color="FFFFFF"/>
              <w:left w:val="single" w:sz="8" w:space="0" w:color="FFFFFF"/>
              <w:bottom w:val="single" w:sz="24" w:space="0" w:color="FFFFFF"/>
              <w:right w:val="single" w:sz="8" w:space="0" w:color="FFFFFF"/>
            </w:tcBorders>
            <w:shd w:val="clear" w:color="auto" w:fill="7FD13B"/>
            <w:tcMar>
              <w:top w:w="57" w:type="dxa"/>
              <w:left w:w="73" w:type="dxa"/>
              <w:bottom w:w="57" w:type="dxa"/>
              <w:right w:w="73" w:type="dxa"/>
            </w:tcMar>
            <w:hideMark/>
          </w:tcPr>
          <w:p w:rsidR="00927913" w:rsidRPr="008F78B8" w:rsidRDefault="008F78B8" w:rsidP="008F78B8">
            <w:pPr>
              <w:jc w:val="left"/>
              <w:rPr>
                <w:szCs w:val="21"/>
              </w:rPr>
            </w:pPr>
            <w:r w:rsidRPr="008F78B8">
              <w:rPr>
                <w:rFonts w:hint="eastAsia"/>
                <w:b/>
                <w:bCs/>
                <w:szCs w:val="21"/>
              </w:rPr>
              <w:t>总分</w:t>
            </w:r>
          </w:p>
        </w:tc>
      </w:tr>
      <w:tr w:rsidR="008F78B8" w:rsidRPr="008F78B8" w:rsidTr="00672043">
        <w:trPr>
          <w:trHeight w:val="267"/>
          <w:jc w:val="center"/>
        </w:trPr>
        <w:tc>
          <w:tcPr>
            <w:tcW w:w="1066" w:type="dxa"/>
            <w:tcBorders>
              <w:top w:val="single" w:sz="24" w:space="0" w:color="FFFFFF"/>
              <w:left w:val="single" w:sz="8" w:space="0" w:color="FFFFFF"/>
              <w:bottom w:val="single" w:sz="8" w:space="0" w:color="FFFFFF"/>
              <w:right w:val="single" w:sz="8" w:space="0" w:color="FFFFFF"/>
            </w:tcBorders>
            <w:shd w:val="clear" w:color="auto" w:fill="D8EECE"/>
            <w:tcMar>
              <w:top w:w="57" w:type="dxa"/>
              <w:left w:w="73" w:type="dxa"/>
              <w:bottom w:w="57" w:type="dxa"/>
              <w:right w:w="73" w:type="dxa"/>
            </w:tcMar>
            <w:hideMark/>
          </w:tcPr>
          <w:p w:rsidR="00927913" w:rsidRPr="008F78B8" w:rsidRDefault="008F78B8" w:rsidP="008F78B8">
            <w:pPr>
              <w:jc w:val="left"/>
              <w:rPr>
                <w:szCs w:val="21"/>
              </w:rPr>
            </w:pPr>
            <w:r w:rsidRPr="008F78B8">
              <w:rPr>
                <w:rFonts w:hint="eastAsia"/>
                <w:szCs w:val="21"/>
              </w:rPr>
              <w:t>学术类</w:t>
            </w:r>
          </w:p>
        </w:tc>
        <w:tc>
          <w:tcPr>
            <w:tcW w:w="1701" w:type="dxa"/>
            <w:tcBorders>
              <w:top w:val="single" w:sz="24" w:space="0" w:color="FFFFFF"/>
              <w:left w:val="single" w:sz="8" w:space="0" w:color="FFFFFF"/>
              <w:bottom w:val="single" w:sz="8" w:space="0" w:color="FFFFFF"/>
              <w:right w:val="single" w:sz="8" w:space="0" w:color="FFFFFF"/>
            </w:tcBorders>
            <w:shd w:val="clear" w:color="auto" w:fill="D8EECE"/>
            <w:tcMar>
              <w:top w:w="57" w:type="dxa"/>
              <w:left w:w="73" w:type="dxa"/>
              <w:bottom w:w="57" w:type="dxa"/>
              <w:right w:w="73" w:type="dxa"/>
            </w:tcMar>
            <w:hideMark/>
          </w:tcPr>
          <w:p w:rsidR="00927913" w:rsidRPr="008F78B8" w:rsidRDefault="008F78B8" w:rsidP="008F78B8">
            <w:pPr>
              <w:jc w:val="left"/>
              <w:rPr>
                <w:szCs w:val="21"/>
              </w:rPr>
            </w:pPr>
            <w:r w:rsidRPr="008F78B8">
              <w:rPr>
                <w:rFonts w:hint="eastAsia"/>
                <w:szCs w:val="21"/>
              </w:rPr>
              <w:t>6.01</w:t>
            </w:r>
          </w:p>
        </w:tc>
        <w:tc>
          <w:tcPr>
            <w:tcW w:w="1559" w:type="dxa"/>
            <w:tcBorders>
              <w:top w:val="single" w:sz="24" w:space="0" w:color="FFFFFF"/>
              <w:left w:val="single" w:sz="8" w:space="0" w:color="FFFFFF"/>
              <w:bottom w:val="single" w:sz="8" w:space="0" w:color="FFFFFF"/>
              <w:right w:val="single" w:sz="8" w:space="0" w:color="FFFFFF"/>
            </w:tcBorders>
            <w:shd w:val="clear" w:color="auto" w:fill="D8EECE"/>
            <w:tcMar>
              <w:top w:w="57" w:type="dxa"/>
              <w:left w:w="73" w:type="dxa"/>
              <w:bottom w:w="57" w:type="dxa"/>
              <w:right w:w="73" w:type="dxa"/>
            </w:tcMar>
            <w:hideMark/>
          </w:tcPr>
          <w:p w:rsidR="00927913" w:rsidRPr="008F78B8" w:rsidRDefault="008F78B8" w:rsidP="008F78B8">
            <w:pPr>
              <w:jc w:val="left"/>
              <w:rPr>
                <w:szCs w:val="21"/>
              </w:rPr>
            </w:pPr>
            <w:r w:rsidRPr="008F78B8">
              <w:rPr>
                <w:rFonts w:hint="eastAsia"/>
                <w:szCs w:val="21"/>
              </w:rPr>
              <w:t>5.92</w:t>
            </w:r>
          </w:p>
        </w:tc>
        <w:tc>
          <w:tcPr>
            <w:tcW w:w="1417" w:type="dxa"/>
            <w:tcBorders>
              <w:top w:val="single" w:sz="24" w:space="0" w:color="FFFFFF"/>
              <w:left w:val="single" w:sz="8" w:space="0" w:color="FFFFFF"/>
              <w:bottom w:val="single" w:sz="8" w:space="0" w:color="FFFFFF"/>
              <w:right w:val="single" w:sz="8" w:space="0" w:color="FFFFFF"/>
            </w:tcBorders>
            <w:shd w:val="clear" w:color="auto" w:fill="D8EECE"/>
            <w:tcMar>
              <w:top w:w="57" w:type="dxa"/>
              <w:left w:w="73" w:type="dxa"/>
              <w:bottom w:w="57" w:type="dxa"/>
              <w:right w:w="73" w:type="dxa"/>
            </w:tcMar>
            <w:hideMark/>
          </w:tcPr>
          <w:p w:rsidR="00927913" w:rsidRPr="008F78B8" w:rsidRDefault="008F78B8" w:rsidP="008F78B8">
            <w:pPr>
              <w:jc w:val="left"/>
              <w:rPr>
                <w:szCs w:val="21"/>
              </w:rPr>
            </w:pPr>
            <w:r w:rsidRPr="008F78B8">
              <w:rPr>
                <w:rFonts w:hint="eastAsia"/>
                <w:szCs w:val="21"/>
              </w:rPr>
              <w:t>5.53</w:t>
            </w:r>
          </w:p>
        </w:tc>
        <w:tc>
          <w:tcPr>
            <w:tcW w:w="1418" w:type="dxa"/>
            <w:tcBorders>
              <w:top w:val="single" w:sz="24" w:space="0" w:color="FFFFFF"/>
              <w:left w:val="single" w:sz="8" w:space="0" w:color="FFFFFF"/>
              <w:bottom w:val="single" w:sz="8" w:space="0" w:color="FFFFFF"/>
              <w:right w:val="single" w:sz="8" w:space="0" w:color="FFFFFF"/>
            </w:tcBorders>
            <w:shd w:val="clear" w:color="auto" w:fill="D8EECE"/>
            <w:tcMar>
              <w:top w:w="57" w:type="dxa"/>
              <w:left w:w="73" w:type="dxa"/>
              <w:bottom w:w="57" w:type="dxa"/>
              <w:right w:w="73" w:type="dxa"/>
            </w:tcMar>
            <w:hideMark/>
          </w:tcPr>
          <w:p w:rsidR="00927913" w:rsidRPr="008F78B8" w:rsidRDefault="008F78B8" w:rsidP="008F78B8">
            <w:pPr>
              <w:jc w:val="left"/>
              <w:rPr>
                <w:szCs w:val="21"/>
              </w:rPr>
            </w:pPr>
            <w:r w:rsidRPr="008F78B8">
              <w:rPr>
                <w:rFonts w:hint="eastAsia"/>
                <w:szCs w:val="21"/>
              </w:rPr>
              <w:t>5.87</w:t>
            </w:r>
          </w:p>
        </w:tc>
        <w:tc>
          <w:tcPr>
            <w:tcW w:w="1134" w:type="dxa"/>
            <w:tcBorders>
              <w:top w:val="single" w:sz="24" w:space="0" w:color="FFFFFF"/>
              <w:left w:val="single" w:sz="8" w:space="0" w:color="FFFFFF"/>
              <w:bottom w:val="single" w:sz="8" w:space="0" w:color="FFFFFF"/>
              <w:right w:val="single" w:sz="8" w:space="0" w:color="FFFFFF"/>
            </w:tcBorders>
            <w:shd w:val="clear" w:color="auto" w:fill="D8EECE"/>
            <w:tcMar>
              <w:top w:w="57" w:type="dxa"/>
              <w:left w:w="73" w:type="dxa"/>
              <w:bottom w:w="57" w:type="dxa"/>
              <w:right w:w="73" w:type="dxa"/>
            </w:tcMar>
            <w:hideMark/>
          </w:tcPr>
          <w:p w:rsidR="00927913" w:rsidRPr="008F78B8" w:rsidRDefault="008F78B8" w:rsidP="008F78B8">
            <w:pPr>
              <w:jc w:val="left"/>
              <w:rPr>
                <w:szCs w:val="21"/>
              </w:rPr>
            </w:pPr>
            <w:r w:rsidRPr="008F78B8">
              <w:rPr>
                <w:rFonts w:hint="eastAsia"/>
                <w:szCs w:val="21"/>
              </w:rPr>
              <w:t>5.89</w:t>
            </w:r>
          </w:p>
        </w:tc>
      </w:tr>
      <w:tr w:rsidR="008F78B8" w:rsidRPr="008F78B8" w:rsidTr="00672043">
        <w:trPr>
          <w:trHeight w:val="243"/>
          <w:jc w:val="center"/>
        </w:trPr>
        <w:tc>
          <w:tcPr>
            <w:tcW w:w="1066" w:type="dxa"/>
            <w:tcBorders>
              <w:top w:val="single" w:sz="8" w:space="0" w:color="FFFFFF"/>
              <w:left w:val="single" w:sz="8" w:space="0" w:color="FFFFFF"/>
              <w:bottom w:val="single" w:sz="8" w:space="0" w:color="FFFFFF"/>
              <w:right w:val="single" w:sz="8" w:space="0" w:color="FFFFFF"/>
            </w:tcBorders>
            <w:shd w:val="clear" w:color="auto" w:fill="ECF7E8"/>
            <w:tcMar>
              <w:top w:w="57" w:type="dxa"/>
              <w:left w:w="73" w:type="dxa"/>
              <w:bottom w:w="57" w:type="dxa"/>
              <w:right w:w="73" w:type="dxa"/>
            </w:tcMar>
            <w:hideMark/>
          </w:tcPr>
          <w:p w:rsidR="00927913" w:rsidRPr="008F78B8" w:rsidRDefault="008F78B8" w:rsidP="008F78B8">
            <w:pPr>
              <w:jc w:val="left"/>
              <w:rPr>
                <w:szCs w:val="21"/>
              </w:rPr>
            </w:pPr>
            <w:r w:rsidRPr="008F78B8">
              <w:rPr>
                <w:rFonts w:hint="eastAsia"/>
                <w:szCs w:val="21"/>
              </w:rPr>
              <w:t>培训类</w:t>
            </w:r>
          </w:p>
        </w:tc>
        <w:tc>
          <w:tcPr>
            <w:tcW w:w="1701" w:type="dxa"/>
            <w:tcBorders>
              <w:top w:val="single" w:sz="8" w:space="0" w:color="FFFFFF"/>
              <w:left w:val="single" w:sz="8" w:space="0" w:color="FFFFFF"/>
              <w:bottom w:val="single" w:sz="8" w:space="0" w:color="FFFFFF"/>
              <w:right w:val="single" w:sz="8" w:space="0" w:color="FFFFFF"/>
            </w:tcBorders>
            <w:shd w:val="clear" w:color="auto" w:fill="ECF7E8"/>
            <w:tcMar>
              <w:top w:w="57" w:type="dxa"/>
              <w:left w:w="73" w:type="dxa"/>
              <w:bottom w:w="57" w:type="dxa"/>
              <w:right w:w="73" w:type="dxa"/>
            </w:tcMar>
            <w:hideMark/>
          </w:tcPr>
          <w:p w:rsidR="00927913" w:rsidRPr="008F78B8" w:rsidRDefault="008F78B8" w:rsidP="008F78B8">
            <w:pPr>
              <w:jc w:val="left"/>
              <w:rPr>
                <w:szCs w:val="21"/>
              </w:rPr>
            </w:pPr>
            <w:r w:rsidRPr="008F78B8">
              <w:rPr>
                <w:rFonts w:hint="eastAsia"/>
                <w:szCs w:val="21"/>
              </w:rPr>
              <w:t>6.20</w:t>
            </w:r>
          </w:p>
        </w:tc>
        <w:tc>
          <w:tcPr>
            <w:tcW w:w="1559" w:type="dxa"/>
            <w:tcBorders>
              <w:top w:val="single" w:sz="8" w:space="0" w:color="FFFFFF"/>
              <w:left w:val="single" w:sz="8" w:space="0" w:color="FFFFFF"/>
              <w:bottom w:val="single" w:sz="8" w:space="0" w:color="FFFFFF"/>
              <w:right w:val="single" w:sz="8" w:space="0" w:color="FFFFFF"/>
            </w:tcBorders>
            <w:shd w:val="clear" w:color="auto" w:fill="ECF7E8"/>
            <w:tcMar>
              <w:top w:w="57" w:type="dxa"/>
              <w:left w:w="73" w:type="dxa"/>
              <w:bottom w:w="57" w:type="dxa"/>
              <w:right w:w="73" w:type="dxa"/>
            </w:tcMar>
            <w:hideMark/>
          </w:tcPr>
          <w:p w:rsidR="00927913" w:rsidRPr="008F78B8" w:rsidRDefault="008F78B8" w:rsidP="008F78B8">
            <w:pPr>
              <w:jc w:val="left"/>
              <w:rPr>
                <w:szCs w:val="21"/>
              </w:rPr>
            </w:pPr>
            <w:r w:rsidRPr="008F78B8">
              <w:rPr>
                <w:rFonts w:hint="eastAsia"/>
                <w:szCs w:val="21"/>
              </w:rPr>
              <w:t>5.80</w:t>
            </w:r>
          </w:p>
        </w:tc>
        <w:tc>
          <w:tcPr>
            <w:tcW w:w="1417" w:type="dxa"/>
            <w:tcBorders>
              <w:top w:val="single" w:sz="8" w:space="0" w:color="FFFFFF"/>
              <w:left w:val="single" w:sz="8" w:space="0" w:color="FFFFFF"/>
              <w:bottom w:val="single" w:sz="8" w:space="0" w:color="FFFFFF"/>
              <w:right w:val="single" w:sz="8" w:space="0" w:color="FFFFFF"/>
            </w:tcBorders>
            <w:shd w:val="clear" w:color="auto" w:fill="ECF7E8"/>
            <w:tcMar>
              <w:top w:w="57" w:type="dxa"/>
              <w:left w:w="73" w:type="dxa"/>
              <w:bottom w:w="57" w:type="dxa"/>
              <w:right w:w="73" w:type="dxa"/>
            </w:tcMar>
            <w:hideMark/>
          </w:tcPr>
          <w:p w:rsidR="00927913" w:rsidRPr="008F78B8" w:rsidRDefault="008F78B8" w:rsidP="008F78B8">
            <w:pPr>
              <w:jc w:val="left"/>
              <w:rPr>
                <w:szCs w:val="21"/>
              </w:rPr>
            </w:pPr>
            <w:r w:rsidRPr="008F78B8">
              <w:rPr>
                <w:rFonts w:hint="eastAsia"/>
                <w:szCs w:val="21"/>
              </w:rPr>
              <w:t>5.90</w:t>
            </w:r>
          </w:p>
        </w:tc>
        <w:tc>
          <w:tcPr>
            <w:tcW w:w="1418" w:type="dxa"/>
            <w:tcBorders>
              <w:top w:val="single" w:sz="8" w:space="0" w:color="FFFFFF"/>
              <w:left w:val="single" w:sz="8" w:space="0" w:color="FFFFFF"/>
              <w:bottom w:val="single" w:sz="8" w:space="0" w:color="FFFFFF"/>
              <w:right w:val="single" w:sz="8" w:space="0" w:color="FFFFFF"/>
            </w:tcBorders>
            <w:shd w:val="clear" w:color="auto" w:fill="ECF7E8"/>
            <w:tcMar>
              <w:top w:w="57" w:type="dxa"/>
              <w:left w:w="73" w:type="dxa"/>
              <w:bottom w:w="57" w:type="dxa"/>
              <w:right w:w="73" w:type="dxa"/>
            </w:tcMar>
            <w:hideMark/>
          </w:tcPr>
          <w:p w:rsidR="00927913" w:rsidRPr="008F78B8" w:rsidRDefault="008F78B8" w:rsidP="008F78B8">
            <w:pPr>
              <w:jc w:val="left"/>
              <w:rPr>
                <w:szCs w:val="21"/>
              </w:rPr>
            </w:pPr>
            <w:r w:rsidRPr="008F78B8">
              <w:rPr>
                <w:rFonts w:hint="eastAsia"/>
                <w:szCs w:val="21"/>
              </w:rPr>
              <w:t>6.28</w:t>
            </w:r>
          </w:p>
        </w:tc>
        <w:tc>
          <w:tcPr>
            <w:tcW w:w="1134" w:type="dxa"/>
            <w:tcBorders>
              <w:top w:val="single" w:sz="8" w:space="0" w:color="FFFFFF"/>
              <w:left w:val="single" w:sz="8" w:space="0" w:color="FFFFFF"/>
              <w:bottom w:val="single" w:sz="8" w:space="0" w:color="FFFFFF"/>
              <w:right w:val="single" w:sz="8" w:space="0" w:color="FFFFFF"/>
            </w:tcBorders>
            <w:shd w:val="clear" w:color="auto" w:fill="ECF7E8"/>
            <w:tcMar>
              <w:top w:w="57" w:type="dxa"/>
              <w:left w:w="73" w:type="dxa"/>
              <w:bottom w:w="57" w:type="dxa"/>
              <w:right w:w="73" w:type="dxa"/>
            </w:tcMar>
            <w:hideMark/>
          </w:tcPr>
          <w:p w:rsidR="00927913" w:rsidRPr="008F78B8" w:rsidRDefault="008F78B8" w:rsidP="008F78B8">
            <w:pPr>
              <w:jc w:val="left"/>
              <w:rPr>
                <w:szCs w:val="21"/>
              </w:rPr>
            </w:pPr>
            <w:r w:rsidRPr="008F78B8">
              <w:rPr>
                <w:rFonts w:hint="eastAsia"/>
                <w:szCs w:val="21"/>
              </w:rPr>
              <w:t>6.11</w:t>
            </w:r>
          </w:p>
        </w:tc>
      </w:tr>
    </w:tbl>
    <w:p w:rsidR="00927913" w:rsidRPr="002F3BC7" w:rsidRDefault="00927913" w:rsidP="002F3BC7">
      <w:pPr>
        <w:jc w:val="left"/>
        <w:rPr>
          <w:b/>
          <w:szCs w:val="21"/>
        </w:rPr>
      </w:pPr>
      <w:r w:rsidRPr="002F3BC7">
        <w:rPr>
          <w:rFonts w:hint="eastAsia"/>
          <w:b/>
          <w:szCs w:val="21"/>
        </w:rPr>
        <w:lastRenderedPageBreak/>
        <w:t>考试的时间</w:t>
      </w:r>
    </w:p>
    <w:p w:rsidR="00927913" w:rsidRPr="002F3BC7" w:rsidRDefault="00927913" w:rsidP="00332646">
      <w:pPr>
        <w:numPr>
          <w:ilvl w:val="0"/>
          <w:numId w:val="1"/>
        </w:numPr>
        <w:jc w:val="left"/>
        <w:rPr>
          <w:szCs w:val="21"/>
        </w:rPr>
      </w:pPr>
      <w:proofErr w:type="gramStart"/>
      <w:r w:rsidRPr="002F3BC7">
        <w:rPr>
          <w:rFonts w:hint="eastAsia"/>
          <w:szCs w:val="21"/>
        </w:rPr>
        <w:t>雅思考试</w:t>
      </w:r>
      <w:proofErr w:type="gramEnd"/>
      <w:r w:rsidRPr="002F3BC7">
        <w:rPr>
          <w:rFonts w:hint="eastAsia"/>
          <w:szCs w:val="21"/>
        </w:rPr>
        <w:t>时间是在每周的周末，也就是周六周日两天。周六上午笔试</w:t>
      </w:r>
      <w:r w:rsidRPr="002F3BC7">
        <w:rPr>
          <w:rFonts w:hint="eastAsia"/>
          <w:szCs w:val="21"/>
        </w:rPr>
        <w:t>8:30-12:00,</w:t>
      </w:r>
      <w:r w:rsidRPr="002F3BC7">
        <w:rPr>
          <w:rFonts w:hint="eastAsia"/>
          <w:szCs w:val="21"/>
        </w:rPr>
        <w:t>考察的依次顺序是听力，阅读，写作。</w:t>
      </w:r>
      <w:r w:rsidRPr="002F3BC7">
        <w:rPr>
          <w:rFonts w:hint="eastAsia"/>
          <w:szCs w:val="21"/>
        </w:rPr>
        <w:t xml:space="preserve"> </w:t>
      </w:r>
    </w:p>
    <w:p w:rsidR="00927913" w:rsidRPr="002F3BC7" w:rsidRDefault="00927913" w:rsidP="00332646">
      <w:pPr>
        <w:numPr>
          <w:ilvl w:val="0"/>
          <w:numId w:val="1"/>
        </w:numPr>
        <w:jc w:val="left"/>
        <w:rPr>
          <w:szCs w:val="21"/>
        </w:rPr>
      </w:pPr>
      <w:r w:rsidRPr="002F3BC7">
        <w:rPr>
          <w:rFonts w:hint="eastAsia"/>
          <w:szCs w:val="21"/>
        </w:rPr>
        <w:t>口语原则上根据姓名顺序安排早在周六周日两天完成，有部分考生在周五参加口试，每</w:t>
      </w:r>
      <w:proofErr w:type="gramStart"/>
      <w:r w:rsidRPr="002F3BC7">
        <w:rPr>
          <w:rFonts w:hint="eastAsia"/>
          <w:szCs w:val="21"/>
        </w:rPr>
        <w:t>半天为</w:t>
      </w:r>
      <w:proofErr w:type="gramEnd"/>
      <w:r w:rsidRPr="002F3BC7">
        <w:rPr>
          <w:rFonts w:hint="eastAsia"/>
          <w:szCs w:val="21"/>
        </w:rPr>
        <w:t>一个场次，题目始终在流水更换</w:t>
      </w:r>
    </w:p>
    <w:p w:rsidR="00927913" w:rsidRPr="002F3BC7" w:rsidRDefault="00927913" w:rsidP="002F3BC7">
      <w:pPr>
        <w:jc w:val="left"/>
        <w:rPr>
          <w:b/>
          <w:szCs w:val="21"/>
        </w:rPr>
      </w:pPr>
      <w:r w:rsidRPr="002F3BC7">
        <w:rPr>
          <w:rFonts w:hint="eastAsia"/>
          <w:b/>
          <w:szCs w:val="21"/>
        </w:rPr>
        <w:t>IELTS Modules</w:t>
      </w:r>
    </w:p>
    <w:p w:rsidR="00927913" w:rsidRPr="002F3BC7" w:rsidRDefault="00927913" w:rsidP="00332646">
      <w:pPr>
        <w:numPr>
          <w:ilvl w:val="0"/>
          <w:numId w:val="1"/>
        </w:numPr>
        <w:jc w:val="left"/>
        <w:rPr>
          <w:szCs w:val="21"/>
        </w:rPr>
      </w:pPr>
      <w:r w:rsidRPr="002F3BC7">
        <w:rPr>
          <w:rFonts w:hint="eastAsia"/>
          <w:szCs w:val="21"/>
        </w:rPr>
        <w:t>Listening</w:t>
      </w:r>
    </w:p>
    <w:p w:rsidR="00927913" w:rsidRPr="002F3BC7" w:rsidRDefault="00927913" w:rsidP="00332646">
      <w:pPr>
        <w:numPr>
          <w:ilvl w:val="0"/>
          <w:numId w:val="1"/>
        </w:numPr>
        <w:jc w:val="left"/>
        <w:rPr>
          <w:szCs w:val="21"/>
        </w:rPr>
      </w:pPr>
      <w:r w:rsidRPr="002F3BC7">
        <w:rPr>
          <w:rFonts w:hint="eastAsia"/>
          <w:szCs w:val="21"/>
        </w:rPr>
        <w:t>Reading</w:t>
      </w:r>
    </w:p>
    <w:p w:rsidR="00927913" w:rsidRPr="002F3BC7" w:rsidRDefault="00927913" w:rsidP="00332646">
      <w:pPr>
        <w:numPr>
          <w:ilvl w:val="0"/>
          <w:numId w:val="1"/>
        </w:numPr>
        <w:jc w:val="left"/>
        <w:rPr>
          <w:szCs w:val="21"/>
        </w:rPr>
      </w:pPr>
      <w:r w:rsidRPr="002F3BC7">
        <w:rPr>
          <w:rFonts w:hint="eastAsia"/>
          <w:szCs w:val="21"/>
        </w:rPr>
        <w:t>Writing</w:t>
      </w:r>
    </w:p>
    <w:p w:rsidR="00927913" w:rsidRPr="002F3BC7" w:rsidRDefault="00927913" w:rsidP="00332646">
      <w:pPr>
        <w:numPr>
          <w:ilvl w:val="0"/>
          <w:numId w:val="1"/>
        </w:numPr>
        <w:jc w:val="left"/>
        <w:rPr>
          <w:szCs w:val="21"/>
        </w:rPr>
      </w:pPr>
      <w:r w:rsidRPr="002F3BC7">
        <w:rPr>
          <w:rFonts w:hint="eastAsia"/>
          <w:szCs w:val="21"/>
        </w:rPr>
        <w:t>Speaking</w:t>
      </w:r>
    </w:p>
    <w:p w:rsidR="00927913" w:rsidRPr="002F3BC7" w:rsidRDefault="00927913" w:rsidP="002F3BC7">
      <w:pPr>
        <w:jc w:val="left"/>
        <w:rPr>
          <w:b/>
          <w:szCs w:val="21"/>
        </w:rPr>
      </w:pPr>
      <w:r w:rsidRPr="002F3BC7">
        <w:rPr>
          <w:rFonts w:hint="eastAsia"/>
          <w:b/>
          <w:szCs w:val="21"/>
        </w:rPr>
        <w:t>考试的地点</w:t>
      </w:r>
    </w:p>
    <w:p w:rsidR="00927913" w:rsidRPr="002F3BC7" w:rsidRDefault="00927913" w:rsidP="00332646">
      <w:pPr>
        <w:numPr>
          <w:ilvl w:val="0"/>
          <w:numId w:val="2"/>
        </w:numPr>
        <w:jc w:val="left"/>
        <w:rPr>
          <w:szCs w:val="21"/>
        </w:rPr>
      </w:pPr>
      <w:r w:rsidRPr="002F3BC7">
        <w:rPr>
          <w:rFonts w:hint="eastAsia"/>
          <w:szCs w:val="21"/>
        </w:rPr>
        <w:t>各大主要城市都有考点，根据考生需求量的不同考点的考试次数也有差距</w:t>
      </w:r>
      <w:r w:rsidRPr="002F3BC7">
        <w:rPr>
          <w:rFonts w:hint="eastAsia"/>
          <w:szCs w:val="21"/>
        </w:rPr>
        <w:t xml:space="preserve"> </w:t>
      </w:r>
    </w:p>
    <w:p w:rsidR="00927913" w:rsidRPr="002F3BC7" w:rsidRDefault="00927913" w:rsidP="00332646">
      <w:pPr>
        <w:numPr>
          <w:ilvl w:val="0"/>
          <w:numId w:val="2"/>
        </w:numPr>
        <w:jc w:val="left"/>
        <w:rPr>
          <w:szCs w:val="21"/>
        </w:rPr>
      </w:pPr>
      <w:r w:rsidRPr="002F3BC7">
        <w:rPr>
          <w:rFonts w:hint="eastAsia"/>
          <w:szCs w:val="21"/>
        </w:rPr>
        <w:t>同一时间内不同地点内：</w:t>
      </w:r>
      <w:r w:rsidRPr="002F3BC7">
        <w:rPr>
          <w:rFonts w:hint="eastAsia"/>
          <w:szCs w:val="21"/>
        </w:rPr>
        <w:br/>
        <w:t>1.</w:t>
      </w:r>
      <w:r w:rsidRPr="002F3BC7">
        <w:rPr>
          <w:rFonts w:hint="eastAsia"/>
          <w:szCs w:val="21"/>
        </w:rPr>
        <w:t>笔试部分内容完全相同</w:t>
      </w:r>
      <w:r w:rsidRPr="002F3BC7">
        <w:rPr>
          <w:rFonts w:hint="eastAsia"/>
          <w:szCs w:val="21"/>
        </w:rPr>
        <w:br/>
        <w:t>2.</w:t>
      </w:r>
      <w:r w:rsidRPr="002F3BC7">
        <w:rPr>
          <w:rFonts w:hint="eastAsia"/>
          <w:szCs w:val="21"/>
        </w:rPr>
        <w:t>口试部分完全不同</w:t>
      </w:r>
      <w:r w:rsidRPr="002F3BC7">
        <w:rPr>
          <w:rFonts w:hint="eastAsia"/>
          <w:szCs w:val="21"/>
        </w:rPr>
        <w:t xml:space="preserve">  </w:t>
      </w:r>
    </w:p>
    <w:p w:rsidR="00CC7CC9" w:rsidRPr="002F3BC7" w:rsidRDefault="002F3BC7" w:rsidP="002F3BC7">
      <w:pPr>
        <w:jc w:val="center"/>
        <w:rPr>
          <w:szCs w:val="21"/>
        </w:rPr>
      </w:pPr>
      <w:r w:rsidRPr="002F3BC7">
        <w:rPr>
          <w:noProof/>
          <w:szCs w:val="21"/>
        </w:rPr>
        <w:drawing>
          <wp:inline distT="0" distB="0" distL="0" distR="0">
            <wp:extent cx="3448769" cy="2535279"/>
            <wp:effectExtent l="19050" t="0" r="0" b="0"/>
            <wp:docPr id="15" name="图片 11" descr="china-exams-330x267-allchina.jpg"/>
            <wp:cNvGraphicFramePr/>
            <a:graphic xmlns:a="http://schemas.openxmlformats.org/drawingml/2006/main">
              <a:graphicData uri="http://schemas.openxmlformats.org/drawingml/2006/picture">
                <pic:pic xmlns:pic="http://schemas.openxmlformats.org/drawingml/2006/picture">
                  <pic:nvPicPr>
                    <pic:cNvPr id="8" name="内容占位符 7" descr="china-exams-330x267-allchina.jpg"/>
                    <pic:cNvPicPr>
                      <a:picLocks noGrp="1" noChangeAspect="1"/>
                    </pic:cNvPicPr>
                  </pic:nvPicPr>
                  <pic:blipFill>
                    <a:blip r:embed="rId17" cstate="print"/>
                    <a:stretch>
                      <a:fillRect/>
                    </a:stretch>
                  </pic:blipFill>
                  <pic:spPr>
                    <a:xfrm>
                      <a:off x="0" y="0"/>
                      <a:ext cx="3445354" cy="2532768"/>
                    </a:xfrm>
                    <a:prstGeom prst="rect">
                      <a:avLst/>
                    </a:prstGeom>
                  </pic:spPr>
                </pic:pic>
              </a:graphicData>
            </a:graphic>
          </wp:inline>
        </w:drawing>
      </w:r>
    </w:p>
    <w:p w:rsidR="00CC7CC9" w:rsidRDefault="002F3BC7" w:rsidP="002F3BC7">
      <w:pPr>
        <w:jc w:val="center"/>
        <w:rPr>
          <w:szCs w:val="21"/>
          <w:lang w:val="es-ES_tradnl"/>
        </w:rPr>
      </w:pPr>
      <w:r w:rsidRPr="002F3BC7">
        <w:rPr>
          <w:noProof/>
          <w:szCs w:val="21"/>
        </w:rPr>
        <w:drawing>
          <wp:inline distT="0" distB="0" distL="0" distR="0">
            <wp:extent cx="3966354" cy="2889046"/>
            <wp:effectExtent l="19050" t="0" r="0" b="0"/>
            <wp:docPr id="16" name="图片 12"/>
            <wp:cNvGraphicFramePr/>
            <a:graphic xmlns:a="http://schemas.openxmlformats.org/drawingml/2006/main">
              <a:graphicData uri="http://schemas.openxmlformats.org/drawingml/2006/picture">
                <pic:pic xmlns:pic="http://schemas.openxmlformats.org/drawingml/2006/picture">
                  <pic:nvPicPr>
                    <pic:cNvPr id="262146" name="Picture 2"/>
                    <pic:cNvPicPr>
                      <a:picLocks noChangeAspect="1" noChangeArrowheads="1"/>
                    </pic:cNvPicPr>
                  </pic:nvPicPr>
                  <pic:blipFill>
                    <a:blip r:embed="rId18" cstate="print"/>
                    <a:srcRect/>
                    <a:stretch>
                      <a:fillRect/>
                    </a:stretch>
                  </pic:blipFill>
                  <pic:spPr bwMode="auto">
                    <a:xfrm>
                      <a:off x="0" y="0"/>
                      <a:ext cx="3970854" cy="2892324"/>
                    </a:xfrm>
                    <a:prstGeom prst="rect">
                      <a:avLst/>
                    </a:prstGeom>
                    <a:noFill/>
                    <a:ln w="9525">
                      <a:noFill/>
                      <a:miter lim="800000"/>
                      <a:headEnd/>
                      <a:tailEnd/>
                    </a:ln>
                  </pic:spPr>
                </pic:pic>
              </a:graphicData>
            </a:graphic>
          </wp:inline>
        </w:drawing>
      </w:r>
    </w:p>
    <w:p w:rsidR="00927913" w:rsidRDefault="00927913" w:rsidP="002F3BC7">
      <w:pPr>
        <w:jc w:val="center"/>
        <w:rPr>
          <w:szCs w:val="21"/>
          <w:lang w:val="es-ES_tradnl"/>
        </w:rPr>
      </w:pPr>
    </w:p>
    <w:p w:rsidR="00927913" w:rsidRPr="00927913" w:rsidRDefault="00927913" w:rsidP="00927913">
      <w:pPr>
        <w:jc w:val="left"/>
        <w:rPr>
          <w:b/>
          <w:szCs w:val="21"/>
        </w:rPr>
      </w:pPr>
      <w:proofErr w:type="gramStart"/>
      <w:r w:rsidRPr="00927913">
        <w:rPr>
          <w:rFonts w:hint="eastAsia"/>
          <w:b/>
          <w:szCs w:val="21"/>
        </w:rPr>
        <w:lastRenderedPageBreak/>
        <w:t>雅思阅读</w:t>
      </w:r>
      <w:proofErr w:type="gramEnd"/>
      <w:r w:rsidRPr="00927913">
        <w:rPr>
          <w:rFonts w:hint="eastAsia"/>
          <w:b/>
          <w:szCs w:val="21"/>
        </w:rPr>
        <w:t>题目情况</w:t>
      </w:r>
      <w:r w:rsidRPr="00927913">
        <w:rPr>
          <w:rFonts w:hint="eastAsia"/>
          <w:b/>
          <w:szCs w:val="21"/>
        </w:rPr>
        <w:t xml:space="preserve"> </w:t>
      </w:r>
    </w:p>
    <w:p w:rsidR="00927913" w:rsidRPr="00927913" w:rsidRDefault="00927913" w:rsidP="00332646">
      <w:pPr>
        <w:numPr>
          <w:ilvl w:val="0"/>
          <w:numId w:val="3"/>
        </w:numPr>
        <w:jc w:val="left"/>
        <w:rPr>
          <w:szCs w:val="21"/>
        </w:rPr>
      </w:pPr>
      <w:r w:rsidRPr="00927913">
        <w:rPr>
          <w:rFonts w:hint="eastAsia"/>
          <w:szCs w:val="21"/>
        </w:rPr>
        <w:t>题目数量：</w:t>
      </w:r>
      <w:r w:rsidRPr="00927913">
        <w:rPr>
          <w:rFonts w:hint="eastAsia"/>
          <w:szCs w:val="21"/>
        </w:rPr>
        <w:t>60</w:t>
      </w:r>
      <w:r w:rsidRPr="00927913">
        <w:rPr>
          <w:rFonts w:hint="eastAsia"/>
          <w:szCs w:val="21"/>
        </w:rPr>
        <w:t>分钟</w:t>
      </w:r>
      <w:r w:rsidRPr="00927913">
        <w:rPr>
          <w:rFonts w:hint="eastAsia"/>
          <w:szCs w:val="21"/>
        </w:rPr>
        <w:t>/40</w:t>
      </w:r>
      <w:r w:rsidRPr="00927913">
        <w:rPr>
          <w:rFonts w:hint="eastAsia"/>
          <w:szCs w:val="21"/>
        </w:rPr>
        <w:t>道题（包括誊写答案的时间）</w:t>
      </w:r>
    </w:p>
    <w:p w:rsidR="00927913" w:rsidRPr="00927913" w:rsidRDefault="00927913" w:rsidP="00332646">
      <w:pPr>
        <w:numPr>
          <w:ilvl w:val="0"/>
          <w:numId w:val="3"/>
        </w:numPr>
        <w:jc w:val="left"/>
        <w:rPr>
          <w:szCs w:val="21"/>
        </w:rPr>
      </w:pPr>
      <w:r w:rsidRPr="00927913">
        <w:rPr>
          <w:rFonts w:hint="eastAsia"/>
          <w:szCs w:val="21"/>
        </w:rPr>
        <w:t>文章长度：</w:t>
      </w:r>
      <w:r w:rsidRPr="00927913">
        <w:rPr>
          <w:rFonts w:hint="eastAsia"/>
          <w:szCs w:val="21"/>
        </w:rPr>
        <w:t>1000</w:t>
      </w:r>
      <w:r w:rsidRPr="00927913">
        <w:rPr>
          <w:rFonts w:hint="eastAsia"/>
          <w:szCs w:val="21"/>
        </w:rPr>
        <w:t>字左右</w:t>
      </w:r>
      <w:r w:rsidRPr="00927913">
        <w:rPr>
          <w:rFonts w:hint="eastAsia"/>
          <w:szCs w:val="21"/>
        </w:rPr>
        <w:t>/</w:t>
      </w:r>
      <w:r w:rsidRPr="00927913">
        <w:rPr>
          <w:rFonts w:hint="eastAsia"/>
          <w:szCs w:val="21"/>
        </w:rPr>
        <w:t>每篇</w:t>
      </w:r>
    </w:p>
    <w:p w:rsidR="00927913" w:rsidRPr="00927913" w:rsidRDefault="00927913" w:rsidP="00332646">
      <w:pPr>
        <w:numPr>
          <w:ilvl w:val="0"/>
          <w:numId w:val="3"/>
        </w:numPr>
        <w:jc w:val="left"/>
        <w:rPr>
          <w:szCs w:val="21"/>
        </w:rPr>
      </w:pPr>
      <w:r w:rsidRPr="00927913">
        <w:rPr>
          <w:rFonts w:hint="eastAsia"/>
          <w:szCs w:val="21"/>
        </w:rPr>
        <w:t>文章来源：简单的说是学术文章</w:t>
      </w:r>
    </w:p>
    <w:p w:rsidR="00927913" w:rsidRPr="00927913" w:rsidRDefault="00927913" w:rsidP="00332646">
      <w:pPr>
        <w:numPr>
          <w:ilvl w:val="0"/>
          <w:numId w:val="3"/>
        </w:numPr>
        <w:jc w:val="left"/>
        <w:rPr>
          <w:szCs w:val="21"/>
        </w:rPr>
      </w:pPr>
      <w:r w:rsidRPr="00927913">
        <w:rPr>
          <w:rFonts w:hint="eastAsia"/>
          <w:szCs w:val="21"/>
        </w:rPr>
        <w:t>期刊：</w:t>
      </w:r>
      <w:proofErr w:type="spellStart"/>
      <w:r w:rsidRPr="00927913">
        <w:rPr>
          <w:rFonts w:hint="eastAsia"/>
          <w:szCs w:val="21"/>
        </w:rPr>
        <w:t>newscientist</w:t>
      </w:r>
      <w:proofErr w:type="spellEnd"/>
      <w:r w:rsidRPr="00927913">
        <w:rPr>
          <w:rFonts w:hint="eastAsia"/>
          <w:szCs w:val="21"/>
        </w:rPr>
        <w:t xml:space="preserve">  </w:t>
      </w:r>
      <w:proofErr w:type="spellStart"/>
      <w:r w:rsidRPr="00927913">
        <w:rPr>
          <w:rFonts w:hint="eastAsia"/>
          <w:szCs w:val="21"/>
        </w:rPr>
        <w:t>scientificAmerican</w:t>
      </w:r>
      <w:proofErr w:type="spellEnd"/>
      <w:r w:rsidRPr="00927913">
        <w:rPr>
          <w:rFonts w:hint="eastAsia"/>
          <w:szCs w:val="21"/>
        </w:rPr>
        <w:t xml:space="preserve"> </w:t>
      </w:r>
    </w:p>
    <w:p w:rsidR="00927913" w:rsidRPr="00927913" w:rsidRDefault="00927913" w:rsidP="00927913">
      <w:pPr>
        <w:jc w:val="left"/>
        <w:rPr>
          <w:b/>
          <w:szCs w:val="21"/>
        </w:rPr>
      </w:pPr>
      <w:r w:rsidRPr="00927913">
        <w:rPr>
          <w:rFonts w:hint="eastAsia"/>
          <w:b/>
          <w:szCs w:val="21"/>
        </w:rPr>
        <w:t>Result-based</w:t>
      </w:r>
      <w:r w:rsidRPr="00927913">
        <w:rPr>
          <w:rFonts w:hint="eastAsia"/>
          <w:b/>
          <w:szCs w:val="21"/>
        </w:rPr>
        <w:t>留学</w:t>
      </w:r>
    </w:p>
    <w:p w:rsidR="00927913" w:rsidRPr="00927913" w:rsidRDefault="00927913" w:rsidP="00332646">
      <w:pPr>
        <w:numPr>
          <w:ilvl w:val="0"/>
          <w:numId w:val="3"/>
        </w:numPr>
        <w:jc w:val="left"/>
        <w:rPr>
          <w:szCs w:val="21"/>
        </w:rPr>
      </w:pPr>
      <w:r w:rsidRPr="00927913">
        <w:rPr>
          <w:rFonts w:hint="eastAsia"/>
          <w:szCs w:val="21"/>
        </w:rPr>
        <w:t xml:space="preserve">Undergraduate  school </w:t>
      </w:r>
    </w:p>
    <w:p w:rsidR="00927913" w:rsidRPr="00927913" w:rsidRDefault="00927913" w:rsidP="00332646">
      <w:pPr>
        <w:numPr>
          <w:ilvl w:val="0"/>
          <w:numId w:val="3"/>
        </w:numPr>
        <w:jc w:val="left"/>
        <w:rPr>
          <w:szCs w:val="21"/>
        </w:rPr>
      </w:pPr>
      <w:r w:rsidRPr="00927913">
        <w:rPr>
          <w:rFonts w:hint="eastAsia"/>
          <w:szCs w:val="21"/>
        </w:rPr>
        <w:t>Overall 6  ,no less than 6 in each subject</w:t>
      </w:r>
    </w:p>
    <w:p w:rsidR="00927913" w:rsidRPr="00927913" w:rsidRDefault="00927913" w:rsidP="00332646">
      <w:pPr>
        <w:numPr>
          <w:ilvl w:val="0"/>
          <w:numId w:val="3"/>
        </w:numPr>
        <w:jc w:val="left"/>
        <w:rPr>
          <w:szCs w:val="21"/>
        </w:rPr>
      </w:pPr>
      <w:r w:rsidRPr="00927913">
        <w:rPr>
          <w:rFonts w:hint="eastAsia"/>
          <w:szCs w:val="21"/>
        </w:rPr>
        <w:t xml:space="preserve">Graduate school </w:t>
      </w:r>
    </w:p>
    <w:p w:rsidR="00927913" w:rsidRPr="00927913" w:rsidRDefault="00927913" w:rsidP="00332646">
      <w:pPr>
        <w:numPr>
          <w:ilvl w:val="0"/>
          <w:numId w:val="3"/>
        </w:numPr>
        <w:jc w:val="left"/>
        <w:rPr>
          <w:szCs w:val="21"/>
        </w:rPr>
      </w:pPr>
      <w:r w:rsidRPr="00927913">
        <w:rPr>
          <w:rFonts w:hint="eastAsia"/>
          <w:szCs w:val="21"/>
        </w:rPr>
        <w:t xml:space="preserve">Overall  6.5   ,no less than 6 in each subject </w:t>
      </w:r>
    </w:p>
    <w:tbl>
      <w:tblPr>
        <w:tblW w:w="7679" w:type="dxa"/>
        <w:jc w:val="center"/>
        <w:tblCellMar>
          <w:left w:w="0" w:type="dxa"/>
          <w:right w:w="0" w:type="dxa"/>
        </w:tblCellMar>
        <w:tblLook w:val="04A0"/>
      </w:tblPr>
      <w:tblGrid>
        <w:gridCol w:w="1442"/>
        <w:gridCol w:w="1525"/>
        <w:gridCol w:w="1593"/>
        <w:gridCol w:w="1560"/>
        <w:gridCol w:w="1559"/>
      </w:tblGrid>
      <w:tr w:rsidR="00927913" w:rsidRPr="00927913" w:rsidTr="00927913">
        <w:trPr>
          <w:trHeight w:val="493"/>
          <w:jc w:val="center"/>
        </w:trPr>
        <w:tc>
          <w:tcPr>
            <w:tcW w:w="1442" w:type="dxa"/>
            <w:tcBorders>
              <w:top w:val="single" w:sz="8" w:space="0" w:color="000000"/>
              <w:left w:val="single" w:sz="8" w:space="0" w:color="000000"/>
              <w:bottom w:val="single" w:sz="24" w:space="0" w:color="000000"/>
              <w:right w:val="single" w:sz="8" w:space="0" w:color="000000"/>
            </w:tcBorders>
            <w:shd w:val="clear" w:color="auto" w:fill="7FD13B"/>
            <w:tcMar>
              <w:top w:w="14" w:type="dxa"/>
              <w:left w:w="132" w:type="dxa"/>
              <w:bottom w:w="0" w:type="dxa"/>
              <w:right w:w="132" w:type="dxa"/>
            </w:tcMar>
            <w:vAlign w:val="center"/>
            <w:hideMark/>
          </w:tcPr>
          <w:p w:rsidR="00927913" w:rsidRPr="00927913" w:rsidRDefault="00927913" w:rsidP="00927913">
            <w:pPr>
              <w:jc w:val="center"/>
              <w:rPr>
                <w:szCs w:val="21"/>
              </w:rPr>
            </w:pPr>
            <w:r w:rsidRPr="00927913">
              <w:rPr>
                <w:rFonts w:hint="eastAsia"/>
                <w:b/>
                <w:bCs/>
                <w:szCs w:val="21"/>
              </w:rPr>
              <w:t>听力</w:t>
            </w:r>
          </w:p>
        </w:tc>
        <w:tc>
          <w:tcPr>
            <w:tcW w:w="1525" w:type="dxa"/>
            <w:tcBorders>
              <w:top w:val="single" w:sz="8" w:space="0" w:color="000000"/>
              <w:left w:val="single" w:sz="8" w:space="0" w:color="000000"/>
              <w:bottom w:val="single" w:sz="24" w:space="0" w:color="000000"/>
              <w:right w:val="single" w:sz="8" w:space="0" w:color="000000"/>
            </w:tcBorders>
            <w:shd w:val="clear" w:color="auto" w:fill="7FD13B"/>
            <w:tcMar>
              <w:top w:w="14" w:type="dxa"/>
              <w:left w:w="132" w:type="dxa"/>
              <w:bottom w:w="0" w:type="dxa"/>
              <w:right w:w="132" w:type="dxa"/>
            </w:tcMar>
            <w:vAlign w:val="center"/>
            <w:hideMark/>
          </w:tcPr>
          <w:p w:rsidR="00927913" w:rsidRPr="00927913" w:rsidRDefault="00927913" w:rsidP="00927913">
            <w:pPr>
              <w:jc w:val="center"/>
              <w:rPr>
                <w:szCs w:val="21"/>
              </w:rPr>
            </w:pPr>
            <w:r w:rsidRPr="00927913">
              <w:rPr>
                <w:rFonts w:hint="eastAsia"/>
                <w:b/>
                <w:bCs/>
                <w:szCs w:val="21"/>
              </w:rPr>
              <w:t>阅读</w:t>
            </w:r>
          </w:p>
        </w:tc>
        <w:tc>
          <w:tcPr>
            <w:tcW w:w="1593" w:type="dxa"/>
            <w:tcBorders>
              <w:top w:val="single" w:sz="8" w:space="0" w:color="000000"/>
              <w:left w:val="single" w:sz="8" w:space="0" w:color="000000"/>
              <w:bottom w:val="single" w:sz="24" w:space="0" w:color="000000"/>
              <w:right w:val="single" w:sz="8" w:space="0" w:color="000000"/>
            </w:tcBorders>
            <w:shd w:val="clear" w:color="auto" w:fill="7FD13B"/>
            <w:tcMar>
              <w:top w:w="14" w:type="dxa"/>
              <w:left w:w="132" w:type="dxa"/>
              <w:bottom w:w="0" w:type="dxa"/>
              <w:right w:w="132" w:type="dxa"/>
            </w:tcMar>
            <w:vAlign w:val="center"/>
            <w:hideMark/>
          </w:tcPr>
          <w:p w:rsidR="00927913" w:rsidRPr="00927913" w:rsidRDefault="00927913" w:rsidP="00927913">
            <w:pPr>
              <w:jc w:val="center"/>
              <w:rPr>
                <w:szCs w:val="21"/>
              </w:rPr>
            </w:pPr>
            <w:r w:rsidRPr="00927913">
              <w:rPr>
                <w:rFonts w:hint="eastAsia"/>
                <w:b/>
                <w:bCs/>
                <w:szCs w:val="21"/>
              </w:rPr>
              <w:t>写作</w:t>
            </w:r>
          </w:p>
        </w:tc>
        <w:tc>
          <w:tcPr>
            <w:tcW w:w="1560" w:type="dxa"/>
            <w:tcBorders>
              <w:top w:val="single" w:sz="8" w:space="0" w:color="000000"/>
              <w:left w:val="single" w:sz="8" w:space="0" w:color="000000"/>
              <w:bottom w:val="single" w:sz="24" w:space="0" w:color="000000"/>
              <w:right w:val="single" w:sz="8" w:space="0" w:color="000000"/>
            </w:tcBorders>
            <w:shd w:val="clear" w:color="auto" w:fill="7FD13B"/>
            <w:tcMar>
              <w:top w:w="14" w:type="dxa"/>
              <w:left w:w="132" w:type="dxa"/>
              <w:bottom w:w="0" w:type="dxa"/>
              <w:right w:w="132" w:type="dxa"/>
            </w:tcMar>
            <w:vAlign w:val="center"/>
            <w:hideMark/>
          </w:tcPr>
          <w:p w:rsidR="00927913" w:rsidRPr="00927913" w:rsidRDefault="00927913" w:rsidP="00927913">
            <w:pPr>
              <w:jc w:val="center"/>
              <w:rPr>
                <w:szCs w:val="21"/>
              </w:rPr>
            </w:pPr>
            <w:r w:rsidRPr="00927913">
              <w:rPr>
                <w:rFonts w:hint="eastAsia"/>
                <w:b/>
                <w:bCs/>
                <w:szCs w:val="21"/>
              </w:rPr>
              <w:t>口语</w:t>
            </w:r>
          </w:p>
        </w:tc>
        <w:tc>
          <w:tcPr>
            <w:tcW w:w="1559" w:type="dxa"/>
            <w:tcBorders>
              <w:top w:val="single" w:sz="8" w:space="0" w:color="000000"/>
              <w:left w:val="single" w:sz="8" w:space="0" w:color="000000"/>
              <w:bottom w:val="single" w:sz="24" w:space="0" w:color="000000"/>
              <w:right w:val="single" w:sz="8" w:space="0" w:color="000000"/>
            </w:tcBorders>
            <w:shd w:val="clear" w:color="auto" w:fill="7FD13B"/>
            <w:tcMar>
              <w:top w:w="14" w:type="dxa"/>
              <w:left w:w="132" w:type="dxa"/>
              <w:bottom w:w="0" w:type="dxa"/>
              <w:right w:w="132" w:type="dxa"/>
            </w:tcMar>
            <w:vAlign w:val="center"/>
            <w:hideMark/>
          </w:tcPr>
          <w:p w:rsidR="00927913" w:rsidRPr="00927913" w:rsidRDefault="00927913" w:rsidP="00927913">
            <w:pPr>
              <w:jc w:val="center"/>
              <w:rPr>
                <w:szCs w:val="21"/>
              </w:rPr>
            </w:pPr>
            <w:r w:rsidRPr="00927913">
              <w:rPr>
                <w:rFonts w:hint="eastAsia"/>
                <w:b/>
                <w:bCs/>
                <w:szCs w:val="21"/>
              </w:rPr>
              <w:t>总分</w:t>
            </w:r>
          </w:p>
        </w:tc>
      </w:tr>
      <w:tr w:rsidR="00927913" w:rsidRPr="00927913" w:rsidTr="00927913">
        <w:trPr>
          <w:trHeight w:val="360"/>
          <w:jc w:val="center"/>
        </w:trPr>
        <w:tc>
          <w:tcPr>
            <w:tcW w:w="1442" w:type="dxa"/>
            <w:tcBorders>
              <w:top w:val="single" w:sz="24" w:space="0" w:color="000000"/>
              <w:left w:val="single" w:sz="8" w:space="0" w:color="000000"/>
              <w:bottom w:val="single" w:sz="8" w:space="0" w:color="000000"/>
              <w:right w:val="single" w:sz="8" w:space="0" w:color="000000"/>
            </w:tcBorders>
            <w:shd w:val="clear" w:color="auto" w:fill="FFF1CE"/>
            <w:tcMar>
              <w:top w:w="14" w:type="dxa"/>
              <w:left w:w="132" w:type="dxa"/>
              <w:bottom w:w="0" w:type="dxa"/>
              <w:right w:w="132" w:type="dxa"/>
            </w:tcMar>
            <w:vAlign w:val="center"/>
            <w:hideMark/>
          </w:tcPr>
          <w:p w:rsidR="00927913" w:rsidRPr="00927913" w:rsidRDefault="00927913" w:rsidP="00927913">
            <w:pPr>
              <w:jc w:val="center"/>
              <w:rPr>
                <w:szCs w:val="21"/>
              </w:rPr>
            </w:pPr>
            <w:r w:rsidRPr="00927913">
              <w:rPr>
                <w:rFonts w:hint="eastAsia"/>
                <w:szCs w:val="21"/>
              </w:rPr>
              <w:t>6</w:t>
            </w:r>
          </w:p>
        </w:tc>
        <w:tc>
          <w:tcPr>
            <w:tcW w:w="1525" w:type="dxa"/>
            <w:tcBorders>
              <w:top w:val="single" w:sz="24" w:space="0" w:color="000000"/>
              <w:left w:val="single" w:sz="8" w:space="0" w:color="000000"/>
              <w:bottom w:val="single" w:sz="8" w:space="0" w:color="000000"/>
              <w:right w:val="single" w:sz="8" w:space="0" w:color="000000"/>
            </w:tcBorders>
            <w:shd w:val="clear" w:color="auto" w:fill="FFF1CE"/>
            <w:tcMar>
              <w:top w:w="14" w:type="dxa"/>
              <w:left w:w="132" w:type="dxa"/>
              <w:bottom w:w="0" w:type="dxa"/>
              <w:right w:w="132" w:type="dxa"/>
            </w:tcMar>
            <w:vAlign w:val="center"/>
            <w:hideMark/>
          </w:tcPr>
          <w:p w:rsidR="00927913" w:rsidRPr="00927913" w:rsidRDefault="00927913" w:rsidP="00927913">
            <w:pPr>
              <w:jc w:val="center"/>
              <w:rPr>
                <w:szCs w:val="21"/>
              </w:rPr>
            </w:pPr>
            <w:r w:rsidRPr="00927913">
              <w:rPr>
                <w:rFonts w:hint="eastAsia"/>
                <w:szCs w:val="21"/>
              </w:rPr>
              <w:t>6</w:t>
            </w:r>
          </w:p>
        </w:tc>
        <w:tc>
          <w:tcPr>
            <w:tcW w:w="1593" w:type="dxa"/>
            <w:tcBorders>
              <w:top w:val="single" w:sz="24" w:space="0" w:color="000000"/>
              <w:left w:val="single" w:sz="8" w:space="0" w:color="000000"/>
              <w:bottom w:val="single" w:sz="8" w:space="0" w:color="000000"/>
              <w:right w:val="single" w:sz="8" w:space="0" w:color="000000"/>
            </w:tcBorders>
            <w:shd w:val="clear" w:color="auto" w:fill="FFF1CE"/>
            <w:tcMar>
              <w:top w:w="14" w:type="dxa"/>
              <w:left w:w="132" w:type="dxa"/>
              <w:bottom w:w="0" w:type="dxa"/>
              <w:right w:w="132" w:type="dxa"/>
            </w:tcMar>
            <w:vAlign w:val="center"/>
            <w:hideMark/>
          </w:tcPr>
          <w:p w:rsidR="00927913" w:rsidRPr="00927913" w:rsidRDefault="00927913" w:rsidP="00927913">
            <w:pPr>
              <w:jc w:val="center"/>
              <w:rPr>
                <w:szCs w:val="21"/>
              </w:rPr>
            </w:pPr>
            <w:r w:rsidRPr="00927913">
              <w:rPr>
                <w:rFonts w:hint="eastAsia"/>
                <w:szCs w:val="21"/>
              </w:rPr>
              <w:t>6</w:t>
            </w:r>
          </w:p>
        </w:tc>
        <w:tc>
          <w:tcPr>
            <w:tcW w:w="1560" w:type="dxa"/>
            <w:tcBorders>
              <w:top w:val="single" w:sz="24" w:space="0" w:color="000000"/>
              <w:left w:val="single" w:sz="8" w:space="0" w:color="000000"/>
              <w:bottom w:val="single" w:sz="8" w:space="0" w:color="000000"/>
              <w:right w:val="single" w:sz="8" w:space="0" w:color="000000"/>
            </w:tcBorders>
            <w:shd w:val="clear" w:color="auto" w:fill="FFF1CE"/>
            <w:tcMar>
              <w:top w:w="14" w:type="dxa"/>
              <w:left w:w="132" w:type="dxa"/>
              <w:bottom w:w="0" w:type="dxa"/>
              <w:right w:w="132" w:type="dxa"/>
            </w:tcMar>
            <w:vAlign w:val="center"/>
            <w:hideMark/>
          </w:tcPr>
          <w:p w:rsidR="00927913" w:rsidRPr="00927913" w:rsidRDefault="00927913" w:rsidP="00927913">
            <w:pPr>
              <w:jc w:val="center"/>
              <w:rPr>
                <w:szCs w:val="21"/>
              </w:rPr>
            </w:pPr>
            <w:r w:rsidRPr="00927913">
              <w:rPr>
                <w:rFonts w:hint="eastAsia"/>
                <w:szCs w:val="21"/>
              </w:rPr>
              <w:t>6</w:t>
            </w:r>
          </w:p>
        </w:tc>
        <w:tc>
          <w:tcPr>
            <w:tcW w:w="1559" w:type="dxa"/>
            <w:tcBorders>
              <w:top w:val="single" w:sz="24" w:space="0" w:color="000000"/>
              <w:left w:val="single" w:sz="8" w:space="0" w:color="000000"/>
              <w:bottom w:val="single" w:sz="8" w:space="0" w:color="000000"/>
              <w:right w:val="single" w:sz="8" w:space="0" w:color="000000"/>
            </w:tcBorders>
            <w:shd w:val="clear" w:color="auto" w:fill="FFF1CE"/>
            <w:tcMar>
              <w:top w:w="14" w:type="dxa"/>
              <w:left w:w="132" w:type="dxa"/>
              <w:bottom w:w="0" w:type="dxa"/>
              <w:right w:w="132" w:type="dxa"/>
            </w:tcMar>
            <w:vAlign w:val="center"/>
            <w:hideMark/>
          </w:tcPr>
          <w:p w:rsidR="00927913" w:rsidRPr="00927913" w:rsidRDefault="00927913" w:rsidP="00927913">
            <w:pPr>
              <w:jc w:val="center"/>
              <w:rPr>
                <w:szCs w:val="21"/>
              </w:rPr>
            </w:pPr>
            <w:r w:rsidRPr="00927913">
              <w:rPr>
                <w:rFonts w:hint="eastAsia"/>
                <w:szCs w:val="21"/>
              </w:rPr>
              <w:t>6</w:t>
            </w:r>
          </w:p>
        </w:tc>
      </w:tr>
      <w:tr w:rsidR="00927913" w:rsidRPr="00927913" w:rsidTr="00927913">
        <w:trPr>
          <w:trHeight w:val="251"/>
          <w:jc w:val="center"/>
        </w:trPr>
        <w:tc>
          <w:tcPr>
            <w:tcW w:w="1442" w:type="dxa"/>
            <w:tcBorders>
              <w:top w:val="single" w:sz="8" w:space="0" w:color="000000"/>
              <w:left w:val="single" w:sz="8" w:space="0" w:color="000000"/>
              <w:bottom w:val="single" w:sz="8" w:space="0" w:color="000000"/>
              <w:right w:val="single" w:sz="8" w:space="0" w:color="000000"/>
            </w:tcBorders>
            <w:shd w:val="clear" w:color="auto" w:fill="FFF1CE"/>
            <w:tcMar>
              <w:top w:w="14" w:type="dxa"/>
              <w:left w:w="132" w:type="dxa"/>
              <w:bottom w:w="0" w:type="dxa"/>
              <w:right w:w="132" w:type="dxa"/>
            </w:tcMar>
            <w:vAlign w:val="center"/>
            <w:hideMark/>
          </w:tcPr>
          <w:p w:rsidR="00927913" w:rsidRPr="00927913" w:rsidRDefault="00927913" w:rsidP="00927913">
            <w:pPr>
              <w:jc w:val="center"/>
              <w:rPr>
                <w:szCs w:val="21"/>
              </w:rPr>
            </w:pPr>
            <w:r w:rsidRPr="00927913">
              <w:rPr>
                <w:rFonts w:hint="eastAsia"/>
                <w:szCs w:val="21"/>
              </w:rPr>
              <w:t>6</w:t>
            </w:r>
          </w:p>
        </w:tc>
        <w:tc>
          <w:tcPr>
            <w:tcW w:w="1525" w:type="dxa"/>
            <w:tcBorders>
              <w:top w:val="single" w:sz="8" w:space="0" w:color="000000"/>
              <w:left w:val="single" w:sz="8" w:space="0" w:color="000000"/>
              <w:bottom w:val="single" w:sz="8" w:space="0" w:color="000000"/>
              <w:right w:val="single" w:sz="8" w:space="0" w:color="000000"/>
            </w:tcBorders>
            <w:shd w:val="clear" w:color="auto" w:fill="FFF1CE"/>
            <w:tcMar>
              <w:top w:w="14" w:type="dxa"/>
              <w:left w:w="132" w:type="dxa"/>
              <w:bottom w:w="0" w:type="dxa"/>
              <w:right w:w="132" w:type="dxa"/>
            </w:tcMar>
            <w:vAlign w:val="center"/>
            <w:hideMark/>
          </w:tcPr>
          <w:p w:rsidR="00927913" w:rsidRPr="00927913" w:rsidRDefault="00927913" w:rsidP="00927913">
            <w:pPr>
              <w:jc w:val="center"/>
              <w:rPr>
                <w:szCs w:val="21"/>
              </w:rPr>
            </w:pPr>
            <w:r w:rsidRPr="00927913">
              <w:rPr>
                <w:rFonts w:hint="eastAsia"/>
                <w:szCs w:val="21"/>
              </w:rPr>
              <w:t>7</w:t>
            </w:r>
          </w:p>
        </w:tc>
        <w:tc>
          <w:tcPr>
            <w:tcW w:w="1593" w:type="dxa"/>
            <w:tcBorders>
              <w:top w:val="single" w:sz="8" w:space="0" w:color="000000"/>
              <w:left w:val="single" w:sz="8" w:space="0" w:color="000000"/>
              <w:bottom w:val="single" w:sz="8" w:space="0" w:color="000000"/>
              <w:right w:val="single" w:sz="8" w:space="0" w:color="000000"/>
            </w:tcBorders>
            <w:shd w:val="clear" w:color="auto" w:fill="FFF1CE"/>
            <w:tcMar>
              <w:top w:w="14" w:type="dxa"/>
              <w:left w:w="132" w:type="dxa"/>
              <w:bottom w:w="0" w:type="dxa"/>
              <w:right w:w="132" w:type="dxa"/>
            </w:tcMar>
            <w:vAlign w:val="center"/>
            <w:hideMark/>
          </w:tcPr>
          <w:p w:rsidR="00927913" w:rsidRPr="00927913" w:rsidRDefault="00927913" w:rsidP="00927913">
            <w:pPr>
              <w:jc w:val="center"/>
              <w:rPr>
                <w:szCs w:val="21"/>
              </w:rPr>
            </w:pPr>
            <w:r w:rsidRPr="00927913">
              <w:rPr>
                <w:rFonts w:hint="eastAsia"/>
                <w:szCs w:val="21"/>
              </w:rPr>
              <w:t>6</w:t>
            </w:r>
          </w:p>
        </w:tc>
        <w:tc>
          <w:tcPr>
            <w:tcW w:w="1560" w:type="dxa"/>
            <w:tcBorders>
              <w:top w:val="single" w:sz="8" w:space="0" w:color="000000"/>
              <w:left w:val="single" w:sz="8" w:space="0" w:color="000000"/>
              <w:bottom w:val="single" w:sz="8" w:space="0" w:color="000000"/>
              <w:right w:val="single" w:sz="8" w:space="0" w:color="000000"/>
            </w:tcBorders>
            <w:shd w:val="clear" w:color="auto" w:fill="FFF1CE"/>
            <w:tcMar>
              <w:top w:w="14" w:type="dxa"/>
              <w:left w:w="132" w:type="dxa"/>
              <w:bottom w:w="0" w:type="dxa"/>
              <w:right w:w="132" w:type="dxa"/>
            </w:tcMar>
            <w:vAlign w:val="center"/>
            <w:hideMark/>
          </w:tcPr>
          <w:p w:rsidR="00927913" w:rsidRPr="00927913" w:rsidRDefault="00927913" w:rsidP="00927913">
            <w:pPr>
              <w:jc w:val="center"/>
              <w:rPr>
                <w:szCs w:val="21"/>
              </w:rPr>
            </w:pPr>
            <w:r w:rsidRPr="00927913">
              <w:rPr>
                <w:rFonts w:hint="eastAsia"/>
                <w:szCs w:val="21"/>
              </w:rPr>
              <w:t>6</w:t>
            </w:r>
          </w:p>
        </w:tc>
        <w:tc>
          <w:tcPr>
            <w:tcW w:w="1559" w:type="dxa"/>
            <w:tcBorders>
              <w:top w:val="single" w:sz="8" w:space="0" w:color="000000"/>
              <w:left w:val="single" w:sz="8" w:space="0" w:color="000000"/>
              <w:bottom w:val="single" w:sz="8" w:space="0" w:color="000000"/>
              <w:right w:val="single" w:sz="8" w:space="0" w:color="000000"/>
            </w:tcBorders>
            <w:shd w:val="clear" w:color="auto" w:fill="FFF1CE"/>
            <w:tcMar>
              <w:top w:w="14" w:type="dxa"/>
              <w:left w:w="132" w:type="dxa"/>
              <w:bottom w:w="0" w:type="dxa"/>
              <w:right w:w="132" w:type="dxa"/>
            </w:tcMar>
            <w:vAlign w:val="center"/>
            <w:hideMark/>
          </w:tcPr>
          <w:p w:rsidR="00927913" w:rsidRPr="00927913" w:rsidRDefault="00927913" w:rsidP="00927913">
            <w:pPr>
              <w:jc w:val="center"/>
              <w:rPr>
                <w:szCs w:val="21"/>
              </w:rPr>
            </w:pPr>
            <w:r w:rsidRPr="00927913">
              <w:rPr>
                <w:rFonts w:hint="eastAsia"/>
                <w:szCs w:val="21"/>
              </w:rPr>
              <w:t>6.5</w:t>
            </w:r>
          </w:p>
        </w:tc>
      </w:tr>
      <w:tr w:rsidR="00927913" w:rsidRPr="00927913" w:rsidTr="00927913">
        <w:trPr>
          <w:trHeight w:val="171"/>
          <w:jc w:val="center"/>
        </w:trPr>
        <w:tc>
          <w:tcPr>
            <w:tcW w:w="1442" w:type="dxa"/>
            <w:tcBorders>
              <w:top w:val="single" w:sz="8" w:space="0" w:color="000000"/>
              <w:left w:val="single" w:sz="8" w:space="0" w:color="000000"/>
              <w:bottom w:val="single" w:sz="8" w:space="0" w:color="000000"/>
              <w:right w:val="single" w:sz="8" w:space="0" w:color="000000"/>
            </w:tcBorders>
            <w:shd w:val="clear" w:color="auto" w:fill="FFF1CE"/>
            <w:tcMar>
              <w:top w:w="14" w:type="dxa"/>
              <w:left w:w="132" w:type="dxa"/>
              <w:bottom w:w="0" w:type="dxa"/>
              <w:right w:w="132" w:type="dxa"/>
            </w:tcMar>
            <w:vAlign w:val="center"/>
            <w:hideMark/>
          </w:tcPr>
          <w:p w:rsidR="00927913" w:rsidRPr="00927913" w:rsidRDefault="00927913" w:rsidP="00927913">
            <w:pPr>
              <w:jc w:val="center"/>
              <w:rPr>
                <w:szCs w:val="21"/>
              </w:rPr>
            </w:pPr>
            <w:r w:rsidRPr="00927913">
              <w:rPr>
                <w:rFonts w:hint="eastAsia"/>
                <w:szCs w:val="21"/>
              </w:rPr>
              <w:t>7.5</w:t>
            </w:r>
          </w:p>
        </w:tc>
        <w:tc>
          <w:tcPr>
            <w:tcW w:w="1525" w:type="dxa"/>
            <w:tcBorders>
              <w:top w:val="single" w:sz="8" w:space="0" w:color="000000"/>
              <w:left w:val="single" w:sz="8" w:space="0" w:color="000000"/>
              <w:bottom w:val="single" w:sz="8" w:space="0" w:color="000000"/>
              <w:right w:val="single" w:sz="8" w:space="0" w:color="000000"/>
            </w:tcBorders>
            <w:shd w:val="clear" w:color="auto" w:fill="FFF1CE"/>
            <w:tcMar>
              <w:top w:w="14" w:type="dxa"/>
              <w:left w:w="132" w:type="dxa"/>
              <w:bottom w:w="0" w:type="dxa"/>
              <w:right w:w="132" w:type="dxa"/>
            </w:tcMar>
            <w:vAlign w:val="center"/>
            <w:hideMark/>
          </w:tcPr>
          <w:p w:rsidR="00927913" w:rsidRPr="00927913" w:rsidRDefault="00927913" w:rsidP="00927913">
            <w:pPr>
              <w:jc w:val="center"/>
              <w:rPr>
                <w:szCs w:val="21"/>
              </w:rPr>
            </w:pPr>
            <w:r w:rsidRPr="00927913">
              <w:rPr>
                <w:rFonts w:hint="eastAsia"/>
                <w:szCs w:val="21"/>
              </w:rPr>
              <w:t>7.5</w:t>
            </w:r>
          </w:p>
        </w:tc>
        <w:tc>
          <w:tcPr>
            <w:tcW w:w="1593" w:type="dxa"/>
            <w:tcBorders>
              <w:top w:val="single" w:sz="8" w:space="0" w:color="000000"/>
              <w:left w:val="single" w:sz="8" w:space="0" w:color="000000"/>
              <w:bottom w:val="single" w:sz="8" w:space="0" w:color="000000"/>
              <w:right w:val="single" w:sz="8" w:space="0" w:color="000000"/>
            </w:tcBorders>
            <w:shd w:val="clear" w:color="auto" w:fill="FFF1CE"/>
            <w:tcMar>
              <w:top w:w="14" w:type="dxa"/>
              <w:left w:w="132" w:type="dxa"/>
              <w:bottom w:w="0" w:type="dxa"/>
              <w:right w:w="132" w:type="dxa"/>
            </w:tcMar>
            <w:vAlign w:val="center"/>
            <w:hideMark/>
          </w:tcPr>
          <w:p w:rsidR="00927913" w:rsidRPr="00927913" w:rsidRDefault="00927913" w:rsidP="00927913">
            <w:pPr>
              <w:jc w:val="center"/>
              <w:rPr>
                <w:szCs w:val="21"/>
              </w:rPr>
            </w:pPr>
            <w:r w:rsidRPr="00927913">
              <w:rPr>
                <w:rFonts w:hint="eastAsia"/>
                <w:szCs w:val="21"/>
              </w:rPr>
              <w:t>6</w:t>
            </w:r>
          </w:p>
        </w:tc>
        <w:tc>
          <w:tcPr>
            <w:tcW w:w="1560" w:type="dxa"/>
            <w:tcBorders>
              <w:top w:val="single" w:sz="8" w:space="0" w:color="000000"/>
              <w:left w:val="single" w:sz="8" w:space="0" w:color="000000"/>
              <w:bottom w:val="single" w:sz="8" w:space="0" w:color="000000"/>
              <w:right w:val="single" w:sz="8" w:space="0" w:color="000000"/>
            </w:tcBorders>
            <w:shd w:val="clear" w:color="auto" w:fill="FFF1CE"/>
            <w:tcMar>
              <w:top w:w="14" w:type="dxa"/>
              <w:left w:w="132" w:type="dxa"/>
              <w:bottom w:w="0" w:type="dxa"/>
              <w:right w:w="132" w:type="dxa"/>
            </w:tcMar>
            <w:vAlign w:val="center"/>
            <w:hideMark/>
          </w:tcPr>
          <w:p w:rsidR="00927913" w:rsidRPr="00927913" w:rsidRDefault="00927913" w:rsidP="00927913">
            <w:pPr>
              <w:jc w:val="center"/>
              <w:rPr>
                <w:szCs w:val="21"/>
              </w:rPr>
            </w:pPr>
            <w:r w:rsidRPr="00927913">
              <w:rPr>
                <w:rFonts w:hint="eastAsia"/>
                <w:szCs w:val="21"/>
              </w:rPr>
              <w:t>6</w:t>
            </w:r>
          </w:p>
        </w:tc>
        <w:tc>
          <w:tcPr>
            <w:tcW w:w="1559" w:type="dxa"/>
            <w:tcBorders>
              <w:top w:val="single" w:sz="8" w:space="0" w:color="000000"/>
              <w:left w:val="single" w:sz="8" w:space="0" w:color="000000"/>
              <w:bottom w:val="single" w:sz="8" w:space="0" w:color="000000"/>
              <w:right w:val="single" w:sz="8" w:space="0" w:color="000000"/>
            </w:tcBorders>
            <w:shd w:val="clear" w:color="auto" w:fill="FFF1CE"/>
            <w:tcMar>
              <w:top w:w="14" w:type="dxa"/>
              <w:left w:w="132" w:type="dxa"/>
              <w:bottom w:w="0" w:type="dxa"/>
              <w:right w:w="132" w:type="dxa"/>
            </w:tcMar>
            <w:vAlign w:val="center"/>
            <w:hideMark/>
          </w:tcPr>
          <w:p w:rsidR="00927913" w:rsidRPr="00927913" w:rsidRDefault="00927913" w:rsidP="00927913">
            <w:pPr>
              <w:jc w:val="center"/>
              <w:rPr>
                <w:szCs w:val="21"/>
              </w:rPr>
            </w:pPr>
            <w:r w:rsidRPr="00927913">
              <w:rPr>
                <w:rFonts w:hint="eastAsia"/>
                <w:szCs w:val="21"/>
              </w:rPr>
              <w:t>7</w:t>
            </w:r>
          </w:p>
        </w:tc>
      </w:tr>
      <w:tr w:rsidR="00927913" w:rsidRPr="00927913" w:rsidTr="00927913">
        <w:trPr>
          <w:trHeight w:val="40"/>
          <w:jc w:val="center"/>
        </w:trPr>
        <w:tc>
          <w:tcPr>
            <w:tcW w:w="1442" w:type="dxa"/>
            <w:tcBorders>
              <w:top w:val="single" w:sz="8" w:space="0" w:color="000000"/>
              <w:left w:val="single" w:sz="8" w:space="0" w:color="000000"/>
              <w:bottom w:val="single" w:sz="8" w:space="0" w:color="000000"/>
              <w:right w:val="single" w:sz="8" w:space="0" w:color="000000"/>
            </w:tcBorders>
            <w:shd w:val="clear" w:color="auto" w:fill="FFF1CE"/>
            <w:tcMar>
              <w:top w:w="14" w:type="dxa"/>
              <w:left w:w="132" w:type="dxa"/>
              <w:bottom w:w="0" w:type="dxa"/>
              <w:right w:w="132" w:type="dxa"/>
            </w:tcMar>
            <w:vAlign w:val="center"/>
            <w:hideMark/>
          </w:tcPr>
          <w:p w:rsidR="00927913" w:rsidRPr="00927913" w:rsidRDefault="00927913" w:rsidP="00927913">
            <w:pPr>
              <w:jc w:val="center"/>
              <w:rPr>
                <w:szCs w:val="21"/>
              </w:rPr>
            </w:pPr>
            <w:r w:rsidRPr="00927913">
              <w:rPr>
                <w:rFonts w:hint="eastAsia"/>
                <w:szCs w:val="21"/>
              </w:rPr>
              <w:t>6.5</w:t>
            </w:r>
          </w:p>
        </w:tc>
        <w:tc>
          <w:tcPr>
            <w:tcW w:w="1525" w:type="dxa"/>
            <w:tcBorders>
              <w:top w:val="single" w:sz="8" w:space="0" w:color="000000"/>
              <w:left w:val="single" w:sz="8" w:space="0" w:color="000000"/>
              <w:bottom w:val="single" w:sz="8" w:space="0" w:color="000000"/>
              <w:right w:val="single" w:sz="8" w:space="0" w:color="000000"/>
            </w:tcBorders>
            <w:shd w:val="clear" w:color="auto" w:fill="FFF1CE"/>
            <w:tcMar>
              <w:top w:w="14" w:type="dxa"/>
              <w:left w:w="132" w:type="dxa"/>
              <w:bottom w:w="0" w:type="dxa"/>
              <w:right w:w="132" w:type="dxa"/>
            </w:tcMar>
            <w:vAlign w:val="center"/>
            <w:hideMark/>
          </w:tcPr>
          <w:p w:rsidR="00927913" w:rsidRPr="00927913" w:rsidRDefault="00927913" w:rsidP="00927913">
            <w:pPr>
              <w:jc w:val="center"/>
              <w:rPr>
                <w:szCs w:val="21"/>
              </w:rPr>
            </w:pPr>
            <w:r w:rsidRPr="00927913">
              <w:rPr>
                <w:rFonts w:hint="eastAsia"/>
                <w:szCs w:val="21"/>
              </w:rPr>
              <w:t>7</w:t>
            </w:r>
          </w:p>
        </w:tc>
        <w:tc>
          <w:tcPr>
            <w:tcW w:w="1593" w:type="dxa"/>
            <w:tcBorders>
              <w:top w:val="single" w:sz="8" w:space="0" w:color="000000"/>
              <w:left w:val="single" w:sz="8" w:space="0" w:color="000000"/>
              <w:bottom w:val="single" w:sz="8" w:space="0" w:color="000000"/>
              <w:right w:val="single" w:sz="8" w:space="0" w:color="000000"/>
            </w:tcBorders>
            <w:shd w:val="clear" w:color="auto" w:fill="FFF1CE"/>
            <w:tcMar>
              <w:top w:w="14" w:type="dxa"/>
              <w:left w:w="132" w:type="dxa"/>
              <w:bottom w:w="0" w:type="dxa"/>
              <w:right w:w="132" w:type="dxa"/>
            </w:tcMar>
            <w:vAlign w:val="center"/>
            <w:hideMark/>
          </w:tcPr>
          <w:p w:rsidR="00927913" w:rsidRPr="00927913" w:rsidRDefault="00927913" w:rsidP="00927913">
            <w:pPr>
              <w:jc w:val="center"/>
              <w:rPr>
                <w:szCs w:val="21"/>
              </w:rPr>
            </w:pPr>
            <w:r w:rsidRPr="00927913">
              <w:rPr>
                <w:rFonts w:hint="eastAsia"/>
                <w:szCs w:val="21"/>
              </w:rPr>
              <w:t>6</w:t>
            </w:r>
          </w:p>
        </w:tc>
        <w:tc>
          <w:tcPr>
            <w:tcW w:w="1560" w:type="dxa"/>
            <w:tcBorders>
              <w:top w:val="single" w:sz="8" w:space="0" w:color="000000"/>
              <w:left w:val="single" w:sz="8" w:space="0" w:color="000000"/>
              <w:bottom w:val="single" w:sz="8" w:space="0" w:color="000000"/>
              <w:right w:val="single" w:sz="8" w:space="0" w:color="000000"/>
            </w:tcBorders>
            <w:shd w:val="clear" w:color="auto" w:fill="FFF1CE"/>
            <w:tcMar>
              <w:top w:w="14" w:type="dxa"/>
              <w:left w:w="132" w:type="dxa"/>
              <w:bottom w:w="0" w:type="dxa"/>
              <w:right w:w="132" w:type="dxa"/>
            </w:tcMar>
            <w:vAlign w:val="center"/>
            <w:hideMark/>
          </w:tcPr>
          <w:p w:rsidR="00927913" w:rsidRPr="00927913" w:rsidRDefault="00927913" w:rsidP="00927913">
            <w:pPr>
              <w:jc w:val="center"/>
              <w:rPr>
                <w:szCs w:val="21"/>
              </w:rPr>
            </w:pPr>
            <w:r w:rsidRPr="00927913">
              <w:rPr>
                <w:rFonts w:hint="eastAsia"/>
                <w:szCs w:val="21"/>
              </w:rPr>
              <w:t>5.5</w:t>
            </w:r>
          </w:p>
        </w:tc>
        <w:tc>
          <w:tcPr>
            <w:tcW w:w="1559" w:type="dxa"/>
            <w:tcBorders>
              <w:top w:val="single" w:sz="8" w:space="0" w:color="000000"/>
              <w:left w:val="single" w:sz="8" w:space="0" w:color="000000"/>
              <w:bottom w:val="single" w:sz="8" w:space="0" w:color="000000"/>
              <w:right w:val="single" w:sz="8" w:space="0" w:color="000000"/>
            </w:tcBorders>
            <w:shd w:val="clear" w:color="auto" w:fill="FFF1CE"/>
            <w:tcMar>
              <w:top w:w="14" w:type="dxa"/>
              <w:left w:w="132" w:type="dxa"/>
              <w:bottom w:w="0" w:type="dxa"/>
              <w:right w:w="132" w:type="dxa"/>
            </w:tcMar>
            <w:vAlign w:val="center"/>
            <w:hideMark/>
          </w:tcPr>
          <w:p w:rsidR="00927913" w:rsidRPr="00927913" w:rsidRDefault="00927913" w:rsidP="00927913">
            <w:pPr>
              <w:jc w:val="center"/>
              <w:rPr>
                <w:szCs w:val="21"/>
              </w:rPr>
            </w:pPr>
            <w:r w:rsidRPr="00927913">
              <w:rPr>
                <w:rFonts w:hint="eastAsia"/>
                <w:szCs w:val="21"/>
              </w:rPr>
              <w:t>6.5</w:t>
            </w:r>
          </w:p>
        </w:tc>
      </w:tr>
    </w:tbl>
    <w:p w:rsidR="00CC7CC9" w:rsidRPr="00927913" w:rsidRDefault="00927913" w:rsidP="00CC7CC9">
      <w:pPr>
        <w:jc w:val="left"/>
        <w:rPr>
          <w:b/>
          <w:szCs w:val="21"/>
        </w:rPr>
      </w:pPr>
      <w:r w:rsidRPr="00927913">
        <w:rPr>
          <w:rFonts w:hint="eastAsia"/>
          <w:b/>
          <w:szCs w:val="21"/>
        </w:rPr>
        <w:t>评分标准</w:t>
      </w:r>
    </w:p>
    <w:tbl>
      <w:tblPr>
        <w:tblW w:w="7264" w:type="dxa"/>
        <w:jc w:val="center"/>
        <w:tblCellMar>
          <w:left w:w="0" w:type="dxa"/>
          <w:right w:w="0" w:type="dxa"/>
        </w:tblCellMar>
        <w:tblLook w:val="04A0"/>
      </w:tblPr>
      <w:tblGrid>
        <w:gridCol w:w="3011"/>
        <w:gridCol w:w="4253"/>
      </w:tblGrid>
      <w:tr w:rsidR="00927913" w:rsidRPr="00927913" w:rsidTr="00927913">
        <w:trPr>
          <w:trHeight w:val="231"/>
          <w:jc w:val="center"/>
        </w:trPr>
        <w:tc>
          <w:tcPr>
            <w:tcW w:w="3011" w:type="dxa"/>
            <w:tcBorders>
              <w:top w:val="single" w:sz="8" w:space="0" w:color="000000"/>
              <w:left w:val="single" w:sz="8" w:space="0" w:color="000000"/>
              <w:bottom w:val="single" w:sz="24" w:space="0" w:color="000000"/>
              <w:right w:val="single" w:sz="8" w:space="0" w:color="000000"/>
            </w:tcBorders>
            <w:shd w:val="clear" w:color="auto" w:fill="7FD13B"/>
            <w:tcMar>
              <w:top w:w="68" w:type="dxa"/>
              <w:left w:w="176" w:type="dxa"/>
              <w:bottom w:w="68" w:type="dxa"/>
              <w:right w:w="176" w:type="dxa"/>
            </w:tcMar>
            <w:hideMark/>
          </w:tcPr>
          <w:p w:rsidR="00927913" w:rsidRPr="00927913" w:rsidRDefault="00927913" w:rsidP="00927913">
            <w:pPr>
              <w:jc w:val="left"/>
              <w:rPr>
                <w:szCs w:val="21"/>
              </w:rPr>
            </w:pPr>
            <w:r w:rsidRPr="00927913">
              <w:rPr>
                <w:rFonts w:hint="eastAsia"/>
                <w:b/>
                <w:bCs/>
                <w:szCs w:val="21"/>
              </w:rPr>
              <w:t>16-18</w:t>
            </w:r>
            <w:r w:rsidRPr="00927913">
              <w:rPr>
                <w:rFonts w:hint="eastAsia"/>
                <w:b/>
                <w:bCs/>
                <w:szCs w:val="21"/>
              </w:rPr>
              <w:t>：</w:t>
            </w:r>
          </w:p>
        </w:tc>
        <w:tc>
          <w:tcPr>
            <w:tcW w:w="4253" w:type="dxa"/>
            <w:tcBorders>
              <w:top w:val="single" w:sz="8" w:space="0" w:color="000000"/>
              <w:left w:val="single" w:sz="8" w:space="0" w:color="000000"/>
              <w:bottom w:val="single" w:sz="24" w:space="0" w:color="000000"/>
              <w:right w:val="single" w:sz="8" w:space="0" w:color="000000"/>
            </w:tcBorders>
            <w:shd w:val="clear" w:color="auto" w:fill="7FD13B"/>
            <w:tcMar>
              <w:top w:w="68" w:type="dxa"/>
              <w:left w:w="176" w:type="dxa"/>
              <w:bottom w:w="68" w:type="dxa"/>
              <w:right w:w="176" w:type="dxa"/>
            </w:tcMar>
            <w:hideMark/>
          </w:tcPr>
          <w:p w:rsidR="00927913" w:rsidRPr="00927913" w:rsidRDefault="00927913" w:rsidP="00927913">
            <w:pPr>
              <w:jc w:val="left"/>
              <w:rPr>
                <w:szCs w:val="21"/>
              </w:rPr>
            </w:pPr>
            <w:r w:rsidRPr="00927913">
              <w:rPr>
                <w:rFonts w:hint="eastAsia"/>
                <w:b/>
                <w:bCs/>
                <w:szCs w:val="21"/>
              </w:rPr>
              <w:t>5</w:t>
            </w:r>
            <w:r w:rsidRPr="00927913">
              <w:rPr>
                <w:rFonts w:hint="eastAsia"/>
                <w:b/>
                <w:bCs/>
                <w:szCs w:val="21"/>
              </w:rPr>
              <w:t>分</w:t>
            </w:r>
            <w:r w:rsidRPr="00927913">
              <w:rPr>
                <w:rFonts w:hint="eastAsia"/>
                <w:b/>
                <w:bCs/>
                <w:szCs w:val="21"/>
              </w:rPr>
              <w:t xml:space="preserve">  </w:t>
            </w:r>
          </w:p>
        </w:tc>
      </w:tr>
      <w:tr w:rsidR="00927913" w:rsidRPr="00927913" w:rsidTr="00927913">
        <w:trPr>
          <w:trHeight w:val="141"/>
          <w:jc w:val="center"/>
        </w:trPr>
        <w:tc>
          <w:tcPr>
            <w:tcW w:w="3011" w:type="dxa"/>
            <w:tcBorders>
              <w:top w:val="single" w:sz="24" w:space="0" w:color="000000"/>
              <w:left w:val="single" w:sz="8" w:space="0" w:color="000000"/>
              <w:bottom w:val="single" w:sz="8" w:space="0" w:color="000000"/>
              <w:right w:val="single" w:sz="8" w:space="0" w:color="000000"/>
            </w:tcBorders>
            <w:shd w:val="clear" w:color="auto" w:fill="DCD9CC"/>
            <w:tcMar>
              <w:top w:w="68" w:type="dxa"/>
              <w:left w:w="176" w:type="dxa"/>
              <w:bottom w:w="68" w:type="dxa"/>
              <w:right w:w="176" w:type="dxa"/>
            </w:tcMar>
            <w:hideMark/>
          </w:tcPr>
          <w:p w:rsidR="00927913" w:rsidRPr="00927913" w:rsidRDefault="00927913" w:rsidP="00927913">
            <w:pPr>
              <w:jc w:val="left"/>
              <w:rPr>
                <w:szCs w:val="21"/>
              </w:rPr>
            </w:pPr>
            <w:r w:rsidRPr="00927913">
              <w:rPr>
                <w:rFonts w:hint="eastAsia"/>
                <w:b/>
                <w:bCs/>
                <w:szCs w:val="21"/>
              </w:rPr>
              <w:t>19-22</w:t>
            </w:r>
            <w:r w:rsidRPr="00927913">
              <w:rPr>
                <w:rFonts w:hint="eastAsia"/>
                <w:b/>
                <w:bCs/>
                <w:szCs w:val="21"/>
              </w:rPr>
              <w:t>：</w:t>
            </w:r>
            <w:r w:rsidRPr="00927913">
              <w:rPr>
                <w:rFonts w:hint="eastAsia"/>
                <w:szCs w:val="21"/>
              </w:rPr>
              <w:t xml:space="preserve"> </w:t>
            </w:r>
          </w:p>
        </w:tc>
        <w:tc>
          <w:tcPr>
            <w:tcW w:w="4253" w:type="dxa"/>
            <w:tcBorders>
              <w:top w:val="single" w:sz="24" w:space="0" w:color="000000"/>
              <w:left w:val="single" w:sz="8" w:space="0" w:color="000000"/>
              <w:bottom w:val="single" w:sz="8" w:space="0" w:color="000000"/>
              <w:right w:val="single" w:sz="8" w:space="0" w:color="000000"/>
            </w:tcBorders>
            <w:shd w:val="clear" w:color="auto" w:fill="DCD9CC"/>
            <w:tcMar>
              <w:top w:w="68" w:type="dxa"/>
              <w:left w:w="176" w:type="dxa"/>
              <w:bottom w:w="68" w:type="dxa"/>
              <w:right w:w="176" w:type="dxa"/>
            </w:tcMar>
            <w:hideMark/>
          </w:tcPr>
          <w:p w:rsidR="00927913" w:rsidRPr="00927913" w:rsidRDefault="00927913" w:rsidP="00927913">
            <w:pPr>
              <w:jc w:val="left"/>
              <w:rPr>
                <w:szCs w:val="21"/>
              </w:rPr>
            </w:pPr>
            <w:r w:rsidRPr="00927913">
              <w:rPr>
                <w:rFonts w:hint="eastAsia"/>
                <w:b/>
                <w:bCs/>
                <w:szCs w:val="21"/>
              </w:rPr>
              <w:t>5.5</w:t>
            </w:r>
            <w:r w:rsidRPr="00927913">
              <w:rPr>
                <w:rFonts w:hint="eastAsia"/>
                <w:b/>
                <w:bCs/>
                <w:szCs w:val="21"/>
              </w:rPr>
              <w:t xml:space="preserve">　</w:t>
            </w:r>
            <w:r w:rsidRPr="00927913">
              <w:rPr>
                <w:rFonts w:hint="eastAsia"/>
                <w:szCs w:val="21"/>
              </w:rPr>
              <w:t xml:space="preserve"> </w:t>
            </w:r>
          </w:p>
        </w:tc>
      </w:tr>
      <w:tr w:rsidR="00927913" w:rsidRPr="00927913" w:rsidTr="00927913">
        <w:trPr>
          <w:trHeight w:val="103"/>
          <w:jc w:val="center"/>
        </w:trPr>
        <w:tc>
          <w:tcPr>
            <w:tcW w:w="3011" w:type="dxa"/>
            <w:tcBorders>
              <w:top w:val="single" w:sz="8" w:space="0" w:color="000000"/>
              <w:left w:val="single" w:sz="8" w:space="0" w:color="000000"/>
              <w:bottom w:val="single" w:sz="8" w:space="0" w:color="000000"/>
              <w:right w:val="single" w:sz="8" w:space="0" w:color="000000"/>
            </w:tcBorders>
            <w:shd w:val="clear" w:color="auto" w:fill="FFFF99"/>
            <w:tcMar>
              <w:top w:w="68" w:type="dxa"/>
              <w:left w:w="176" w:type="dxa"/>
              <w:bottom w:w="68" w:type="dxa"/>
              <w:right w:w="176" w:type="dxa"/>
            </w:tcMar>
            <w:hideMark/>
          </w:tcPr>
          <w:p w:rsidR="00927913" w:rsidRPr="00927913" w:rsidRDefault="00927913" w:rsidP="00927913">
            <w:pPr>
              <w:jc w:val="left"/>
              <w:rPr>
                <w:szCs w:val="21"/>
              </w:rPr>
            </w:pPr>
            <w:r w:rsidRPr="00927913">
              <w:rPr>
                <w:rFonts w:hint="eastAsia"/>
                <w:b/>
                <w:bCs/>
                <w:szCs w:val="21"/>
              </w:rPr>
              <w:t>23-25</w:t>
            </w:r>
            <w:r w:rsidRPr="00927913">
              <w:rPr>
                <w:rFonts w:hint="eastAsia"/>
                <w:b/>
                <w:bCs/>
                <w:szCs w:val="21"/>
              </w:rPr>
              <w:t>：</w:t>
            </w:r>
            <w:r w:rsidRPr="00927913">
              <w:rPr>
                <w:rFonts w:hint="eastAsia"/>
                <w:szCs w:val="21"/>
              </w:rPr>
              <w:t xml:space="preserve"> </w:t>
            </w:r>
          </w:p>
        </w:tc>
        <w:tc>
          <w:tcPr>
            <w:tcW w:w="4253" w:type="dxa"/>
            <w:tcBorders>
              <w:top w:val="single" w:sz="8" w:space="0" w:color="000000"/>
              <w:left w:val="single" w:sz="8" w:space="0" w:color="000000"/>
              <w:bottom w:val="single" w:sz="8" w:space="0" w:color="000000"/>
              <w:right w:val="single" w:sz="8" w:space="0" w:color="000000"/>
            </w:tcBorders>
            <w:shd w:val="clear" w:color="auto" w:fill="FFFF99"/>
            <w:tcMar>
              <w:top w:w="68" w:type="dxa"/>
              <w:left w:w="176" w:type="dxa"/>
              <w:bottom w:w="68" w:type="dxa"/>
              <w:right w:w="176" w:type="dxa"/>
            </w:tcMar>
            <w:hideMark/>
          </w:tcPr>
          <w:p w:rsidR="00927913" w:rsidRPr="00927913" w:rsidRDefault="00927913" w:rsidP="00694DF6">
            <w:pPr>
              <w:jc w:val="left"/>
              <w:rPr>
                <w:szCs w:val="21"/>
              </w:rPr>
            </w:pPr>
            <w:r w:rsidRPr="00927913">
              <w:rPr>
                <w:rFonts w:hint="eastAsia"/>
                <w:b/>
                <w:bCs/>
                <w:szCs w:val="21"/>
              </w:rPr>
              <w:t xml:space="preserve">6 </w:t>
            </w:r>
            <w:r w:rsidR="00694DF6">
              <w:rPr>
                <w:rFonts w:hint="eastAsia"/>
                <w:b/>
                <w:bCs/>
                <w:szCs w:val="21"/>
              </w:rPr>
              <w:t xml:space="preserve">                       </w:t>
            </w:r>
            <w:r w:rsidRPr="00927913">
              <w:rPr>
                <w:rFonts w:hint="eastAsia"/>
                <w:b/>
                <w:bCs/>
                <w:szCs w:val="21"/>
              </w:rPr>
              <w:t>57.5%</w:t>
            </w:r>
            <w:r w:rsidRPr="00927913">
              <w:rPr>
                <w:rFonts w:hint="eastAsia"/>
                <w:szCs w:val="21"/>
              </w:rPr>
              <w:t xml:space="preserve"> </w:t>
            </w:r>
          </w:p>
        </w:tc>
      </w:tr>
      <w:tr w:rsidR="00927913" w:rsidRPr="00927913" w:rsidTr="00927913">
        <w:trPr>
          <w:trHeight w:val="185"/>
          <w:jc w:val="center"/>
        </w:trPr>
        <w:tc>
          <w:tcPr>
            <w:tcW w:w="3011" w:type="dxa"/>
            <w:tcBorders>
              <w:top w:val="single" w:sz="8" w:space="0" w:color="000000"/>
              <w:left w:val="single" w:sz="8" w:space="0" w:color="000000"/>
              <w:bottom w:val="single" w:sz="8" w:space="0" w:color="000000"/>
              <w:right w:val="single" w:sz="8" w:space="0" w:color="000000"/>
            </w:tcBorders>
            <w:shd w:val="clear" w:color="auto" w:fill="FFFF99"/>
            <w:tcMar>
              <w:top w:w="68" w:type="dxa"/>
              <w:left w:w="176" w:type="dxa"/>
              <w:bottom w:w="68" w:type="dxa"/>
              <w:right w:w="176" w:type="dxa"/>
            </w:tcMar>
            <w:hideMark/>
          </w:tcPr>
          <w:p w:rsidR="00927913" w:rsidRPr="00927913" w:rsidRDefault="00927913" w:rsidP="00927913">
            <w:pPr>
              <w:jc w:val="left"/>
              <w:rPr>
                <w:szCs w:val="21"/>
              </w:rPr>
            </w:pPr>
            <w:r w:rsidRPr="00927913">
              <w:rPr>
                <w:rFonts w:hint="eastAsia"/>
                <w:b/>
                <w:bCs/>
                <w:szCs w:val="21"/>
              </w:rPr>
              <w:t>26-28</w:t>
            </w:r>
            <w:r w:rsidRPr="00927913">
              <w:rPr>
                <w:rFonts w:hint="eastAsia"/>
                <w:b/>
                <w:bCs/>
                <w:szCs w:val="21"/>
              </w:rPr>
              <w:t>：</w:t>
            </w:r>
            <w:r w:rsidRPr="00927913">
              <w:rPr>
                <w:rFonts w:hint="eastAsia"/>
                <w:szCs w:val="21"/>
              </w:rPr>
              <w:t xml:space="preserve"> </w:t>
            </w:r>
          </w:p>
        </w:tc>
        <w:tc>
          <w:tcPr>
            <w:tcW w:w="4253" w:type="dxa"/>
            <w:tcBorders>
              <w:top w:val="single" w:sz="8" w:space="0" w:color="000000"/>
              <w:left w:val="single" w:sz="8" w:space="0" w:color="000000"/>
              <w:bottom w:val="single" w:sz="8" w:space="0" w:color="000000"/>
              <w:right w:val="single" w:sz="8" w:space="0" w:color="000000"/>
            </w:tcBorders>
            <w:shd w:val="clear" w:color="auto" w:fill="FFFF99"/>
            <w:tcMar>
              <w:top w:w="68" w:type="dxa"/>
              <w:left w:w="176" w:type="dxa"/>
              <w:bottom w:w="68" w:type="dxa"/>
              <w:right w:w="176" w:type="dxa"/>
            </w:tcMar>
            <w:hideMark/>
          </w:tcPr>
          <w:p w:rsidR="00927913" w:rsidRPr="00927913" w:rsidRDefault="00927913" w:rsidP="00694DF6">
            <w:pPr>
              <w:jc w:val="left"/>
              <w:rPr>
                <w:szCs w:val="21"/>
              </w:rPr>
            </w:pPr>
            <w:r w:rsidRPr="00927913">
              <w:rPr>
                <w:rFonts w:hint="eastAsia"/>
                <w:b/>
                <w:bCs/>
                <w:szCs w:val="21"/>
              </w:rPr>
              <w:t xml:space="preserve">6.5 </w:t>
            </w:r>
            <w:r w:rsidR="00694DF6">
              <w:rPr>
                <w:rFonts w:hint="eastAsia"/>
                <w:b/>
                <w:bCs/>
                <w:szCs w:val="21"/>
              </w:rPr>
              <w:t xml:space="preserve">                      </w:t>
            </w:r>
            <w:r w:rsidRPr="00927913">
              <w:rPr>
                <w:rFonts w:hint="eastAsia"/>
                <w:b/>
                <w:bCs/>
                <w:szCs w:val="21"/>
              </w:rPr>
              <w:t>65%</w:t>
            </w:r>
            <w:r w:rsidRPr="00927913">
              <w:rPr>
                <w:rFonts w:hint="eastAsia"/>
                <w:szCs w:val="21"/>
              </w:rPr>
              <w:t xml:space="preserve"> </w:t>
            </w:r>
          </w:p>
        </w:tc>
      </w:tr>
      <w:tr w:rsidR="00927913" w:rsidRPr="00927913" w:rsidTr="00927913">
        <w:trPr>
          <w:trHeight w:val="253"/>
          <w:jc w:val="center"/>
        </w:trPr>
        <w:tc>
          <w:tcPr>
            <w:tcW w:w="3011" w:type="dxa"/>
            <w:tcBorders>
              <w:top w:val="single" w:sz="8" w:space="0" w:color="000000"/>
              <w:left w:val="single" w:sz="8" w:space="0" w:color="000000"/>
              <w:bottom w:val="single" w:sz="8" w:space="0" w:color="000000"/>
              <w:right w:val="single" w:sz="8" w:space="0" w:color="000000"/>
            </w:tcBorders>
            <w:shd w:val="clear" w:color="auto" w:fill="FFFF99"/>
            <w:tcMar>
              <w:top w:w="68" w:type="dxa"/>
              <w:left w:w="176" w:type="dxa"/>
              <w:bottom w:w="68" w:type="dxa"/>
              <w:right w:w="176" w:type="dxa"/>
            </w:tcMar>
            <w:hideMark/>
          </w:tcPr>
          <w:p w:rsidR="00927913" w:rsidRPr="00927913" w:rsidRDefault="00927913" w:rsidP="00927913">
            <w:pPr>
              <w:jc w:val="left"/>
              <w:rPr>
                <w:szCs w:val="21"/>
              </w:rPr>
            </w:pPr>
            <w:r w:rsidRPr="00927913">
              <w:rPr>
                <w:rFonts w:hint="eastAsia"/>
                <w:b/>
                <w:bCs/>
                <w:szCs w:val="21"/>
              </w:rPr>
              <w:t>29-31</w:t>
            </w:r>
            <w:r w:rsidRPr="00927913">
              <w:rPr>
                <w:rFonts w:hint="eastAsia"/>
                <w:b/>
                <w:bCs/>
                <w:szCs w:val="21"/>
              </w:rPr>
              <w:t>：</w:t>
            </w:r>
            <w:r w:rsidRPr="00927913">
              <w:rPr>
                <w:rFonts w:hint="eastAsia"/>
                <w:szCs w:val="21"/>
              </w:rPr>
              <w:t xml:space="preserve"> </w:t>
            </w:r>
          </w:p>
        </w:tc>
        <w:tc>
          <w:tcPr>
            <w:tcW w:w="4253" w:type="dxa"/>
            <w:tcBorders>
              <w:top w:val="single" w:sz="8" w:space="0" w:color="000000"/>
              <w:left w:val="single" w:sz="8" w:space="0" w:color="000000"/>
              <w:bottom w:val="single" w:sz="8" w:space="0" w:color="000000"/>
              <w:right w:val="single" w:sz="8" w:space="0" w:color="000000"/>
            </w:tcBorders>
            <w:shd w:val="clear" w:color="auto" w:fill="FFFF99"/>
            <w:tcMar>
              <w:top w:w="68" w:type="dxa"/>
              <w:left w:w="176" w:type="dxa"/>
              <w:bottom w:w="68" w:type="dxa"/>
              <w:right w:w="176" w:type="dxa"/>
            </w:tcMar>
            <w:hideMark/>
          </w:tcPr>
          <w:p w:rsidR="00927913" w:rsidRPr="00927913" w:rsidRDefault="00927913" w:rsidP="00694DF6">
            <w:pPr>
              <w:jc w:val="left"/>
              <w:rPr>
                <w:szCs w:val="21"/>
              </w:rPr>
            </w:pPr>
            <w:r w:rsidRPr="00927913">
              <w:rPr>
                <w:rFonts w:hint="eastAsia"/>
                <w:b/>
                <w:bCs/>
                <w:szCs w:val="21"/>
              </w:rPr>
              <w:t xml:space="preserve">7  </w:t>
            </w:r>
            <w:r w:rsidR="00694DF6">
              <w:rPr>
                <w:rFonts w:hint="eastAsia"/>
                <w:b/>
                <w:bCs/>
                <w:szCs w:val="21"/>
              </w:rPr>
              <w:t xml:space="preserve">                      </w:t>
            </w:r>
            <w:r w:rsidRPr="00927913">
              <w:rPr>
                <w:rFonts w:hint="eastAsia"/>
                <w:b/>
                <w:bCs/>
                <w:szCs w:val="21"/>
              </w:rPr>
              <w:t>72.5%</w:t>
            </w:r>
            <w:r w:rsidRPr="00927913">
              <w:rPr>
                <w:rFonts w:hint="eastAsia"/>
                <w:szCs w:val="21"/>
              </w:rPr>
              <w:t xml:space="preserve"> </w:t>
            </w:r>
          </w:p>
        </w:tc>
      </w:tr>
      <w:tr w:rsidR="00927913" w:rsidRPr="00927913" w:rsidTr="00927913">
        <w:trPr>
          <w:trHeight w:val="179"/>
          <w:jc w:val="center"/>
        </w:trPr>
        <w:tc>
          <w:tcPr>
            <w:tcW w:w="3011" w:type="dxa"/>
            <w:tcBorders>
              <w:top w:val="single" w:sz="8" w:space="0" w:color="000000"/>
              <w:left w:val="single" w:sz="8" w:space="0" w:color="000000"/>
              <w:bottom w:val="single" w:sz="8" w:space="0" w:color="000000"/>
              <w:right w:val="single" w:sz="8" w:space="0" w:color="000000"/>
            </w:tcBorders>
            <w:shd w:val="clear" w:color="auto" w:fill="DCD9CC"/>
            <w:tcMar>
              <w:top w:w="68" w:type="dxa"/>
              <w:left w:w="176" w:type="dxa"/>
              <w:bottom w:w="68" w:type="dxa"/>
              <w:right w:w="176" w:type="dxa"/>
            </w:tcMar>
            <w:hideMark/>
          </w:tcPr>
          <w:p w:rsidR="00927913" w:rsidRPr="00927913" w:rsidRDefault="00927913" w:rsidP="00927913">
            <w:pPr>
              <w:jc w:val="left"/>
              <w:rPr>
                <w:szCs w:val="21"/>
              </w:rPr>
            </w:pPr>
            <w:r w:rsidRPr="00927913">
              <w:rPr>
                <w:rFonts w:hint="eastAsia"/>
                <w:b/>
                <w:bCs/>
                <w:szCs w:val="21"/>
              </w:rPr>
              <w:t>32-35</w:t>
            </w:r>
            <w:r w:rsidRPr="00927913">
              <w:rPr>
                <w:rFonts w:hint="eastAsia"/>
                <w:b/>
                <w:bCs/>
                <w:szCs w:val="21"/>
              </w:rPr>
              <w:t>：</w:t>
            </w:r>
            <w:r w:rsidRPr="00927913">
              <w:rPr>
                <w:rFonts w:hint="eastAsia"/>
                <w:szCs w:val="21"/>
              </w:rPr>
              <w:t xml:space="preserve"> </w:t>
            </w:r>
          </w:p>
        </w:tc>
        <w:tc>
          <w:tcPr>
            <w:tcW w:w="4253" w:type="dxa"/>
            <w:tcBorders>
              <w:top w:val="single" w:sz="8" w:space="0" w:color="000000"/>
              <w:left w:val="single" w:sz="8" w:space="0" w:color="000000"/>
              <w:bottom w:val="single" w:sz="8" w:space="0" w:color="000000"/>
              <w:right w:val="single" w:sz="8" w:space="0" w:color="000000"/>
            </w:tcBorders>
            <w:shd w:val="clear" w:color="auto" w:fill="DCD9CC"/>
            <w:tcMar>
              <w:top w:w="68" w:type="dxa"/>
              <w:left w:w="176" w:type="dxa"/>
              <w:bottom w:w="68" w:type="dxa"/>
              <w:right w:w="176" w:type="dxa"/>
            </w:tcMar>
            <w:hideMark/>
          </w:tcPr>
          <w:p w:rsidR="00927913" w:rsidRPr="00927913" w:rsidRDefault="00927913" w:rsidP="00927913">
            <w:pPr>
              <w:jc w:val="left"/>
              <w:rPr>
                <w:szCs w:val="21"/>
              </w:rPr>
            </w:pPr>
            <w:r w:rsidRPr="00927913">
              <w:rPr>
                <w:rFonts w:hint="eastAsia"/>
                <w:b/>
                <w:bCs/>
                <w:szCs w:val="21"/>
              </w:rPr>
              <w:t>7.5</w:t>
            </w:r>
            <w:r w:rsidRPr="00927913">
              <w:rPr>
                <w:rFonts w:hint="eastAsia"/>
                <w:b/>
                <w:bCs/>
                <w:szCs w:val="21"/>
              </w:rPr>
              <w:t xml:space="preserve">　</w:t>
            </w:r>
            <w:r w:rsidRPr="00927913">
              <w:rPr>
                <w:rFonts w:hint="eastAsia"/>
                <w:szCs w:val="21"/>
              </w:rPr>
              <w:t xml:space="preserve"> </w:t>
            </w:r>
          </w:p>
        </w:tc>
      </w:tr>
      <w:tr w:rsidR="00927913" w:rsidRPr="00927913" w:rsidTr="00927913">
        <w:trPr>
          <w:trHeight w:val="14"/>
          <w:jc w:val="center"/>
        </w:trPr>
        <w:tc>
          <w:tcPr>
            <w:tcW w:w="3011" w:type="dxa"/>
            <w:tcBorders>
              <w:top w:val="single" w:sz="8" w:space="0" w:color="000000"/>
              <w:left w:val="single" w:sz="8" w:space="0" w:color="000000"/>
              <w:bottom w:val="single" w:sz="8" w:space="0" w:color="000000"/>
              <w:right w:val="single" w:sz="8" w:space="0" w:color="000000"/>
            </w:tcBorders>
            <w:shd w:val="clear" w:color="auto" w:fill="EEEDE7"/>
            <w:tcMar>
              <w:top w:w="68" w:type="dxa"/>
              <w:left w:w="176" w:type="dxa"/>
              <w:bottom w:w="68" w:type="dxa"/>
              <w:right w:w="176" w:type="dxa"/>
            </w:tcMar>
            <w:hideMark/>
          </w:tcPr>
          <w:p w:rsidR="00927913" w:rsidRPr="00927913" w:rsidRDefault="00927913" w:rsidP="00927913">
            <w:pPr>
              <w:jc w:val="left"/>
              <w:rPr>
                <w:szCs w:val="21"/>
              </w:rPr>
            </w:pPr>
            <w:r w:rsidRPr="00927913">
              <w:rPr>
                <w:rFonts w:hint="eastAsia"/>
                <w:b/>
                <w:bCs/>
                <w:szCs w:val="21"/>
              </w:rPr>
              <w:t>36-37</w:t>
            </w:r>
            <w:r w:rsidRPr="00927913">
              <w:rPr>
                <w:rFonts w:hint="eastAsia"/>
                <w:b/>
                <w:bCs/>
                <w:szCs w:val="21"/>
              </w:rPr>
              <w:t>：</w:t>
            </w:r>
            <w:r w:rsidRPr="00927913">
              <w:rPr>
                <w:rFonts w:hint="eastAsia"/>
                <w:b/>
                <w:bCs/>
                <w:szCs w:val="21"/>
              </w:rPr>
              <w:t>  </w:t>
            </w:r>
            <w:r w:rsidRPr="00927913">
              <w:rPr>
                <w:rFonts w:hint="eastAsia"/>
                <w:szCs w:val="21"/>
              </w:rPr>
              <w:t xml:space="preserve"> </w:t>
            </w:r>
          </w:p>
        </w:tc>
        <w:tc>
          <w:tcPr>
            <w:tcW w:w="4253" w:type="dxa"/>
            <w:tcBorders>
              <w:top w:val="single" w:sz="8" w:space="0" w:color="000000"/>
              <w:left w:val="single" w:sz="8" w:space="0" w:color="000000"/>
              <w:bottom w:val="single" w:sz="8" w:space="0" w:color="000000"/>
              <w:right w:val="single" w:sz="8" w:space="0" w:color="000000"/>
            </w:tcBorders>
            <w:shd w:val="clear" w:color="auto" w:fill="EEEDE7"/>
            <w:tcMar>
              <w:top w:w="68" w:type="dxa"/>
              <w:left w:w="176" w:type="dxa"/>
              <w:bottom w:w="68" w:type="dxa"/>
              <w:right w:w="176" w:type="dxa"/>
            </w:tcMar>
            <w:hideMark/>
          </w:tcPr>
          <w:p w:rsidR="00927913" w:rsidRPr="00927913" w:rsidRDefault="00927913" w:rsidP="00927913">
            <w:pPr>
              <w:jc w:val="left"/>
              <w:rPr>
                <w:szCs w:val="21"/>
              </w:rPr>
            </w:pPr>
            <w:r w:rsidRPr="00927913">
              <w:rPr>
                <w:rFonts w:hint="eastAsia"/>
                <w:b/>
                <w:bCs/>
                <w:szCs w:val="21"/>
              </w:rPr>
              <w:t>8</w:t>
            </w:r>
            <w:r w:rsidRPr="00927913">
              <w:rPr>
                <w:rFonts w:hint="eastAsia"/>
                <w:szCs w:val="21"/>
              </w:rPr>
              <w:t xml:space="preserve"> </w:t>
            </w:r>
          </w:p>
        </w:tc>
      </w:tr>
      <w:tr w:rsidR="00927913" w:rsidRPr="00927913" w:rsidTr="00927913">
        <w:trPr>
          <w:trHeight w:val="93"/>
          <w:jc w:val="center"/>
        </w:trPr>
        <w:tc>
          <w:tcPr>
            <w:tcW w:w="3011" w:type="dxa"/>
            <w:tcBorders>
              <w:top w:val="single" w:sz="8" w:space="0" w:color="000000"/>
              <w:left w:val="single" w:sz="8" w:space="0" w:color="000000"/>
              <w:bottom w:val="single" w:sz="8" w:space="0" w:color="000000"/>
              <w:right w:val="single" w:sz="8" w:space="0" w:color="000000"/>
            </w:tcBorders>
            <w:shd w:val="clear" w:color="auto" w:fill="DCD9CC"/>
            <w:tcMar>
              <w:top w:w="68" w:type="dxa"/>
              <w:left w:w="176" w:type="dxa"/>
              <w:bottom w:w="68" w:type="dxa"/>
              <w:right w:w="176" w:type="dxa"/>
            </w:tcMar>
            <w:hideMark/>
          </w:tcPr>
          <w:p w:rsidR="00927913" w:rsidRPr="00927913" w:rsidRDefault="00927913" w:rsidP="00927913">
            <w:pPr>
              <w:jc w:val="left"/>
              <w:rPr>
                <w:szCs w:val="21"/>
              </w:rPr>
            </w:pPr>
            <w:r w:rsidRPr="00927913">
              <w:rPr>
                <w:rFonts w:hint="eastAsia"/>
                <w:b/>
                <w:bCs/>
                <w:szCs w:val="21"/>
              </w:rPr>
              <w:t>38-39</w:t>
            </w:r>
            <w:r w:rsidRPr="00927913">
              <w:rPr>
                <w:rFonts w:hint="eastAsia"/>
                <w:b/>
                <w:bCs/>
                <w:szCs w:val="21"/>
              </w:rPr>
              <w:t>：</w:t>
            </w:r>
            <w:r w:rsidRPr="00927913">
              <w:rPr>
                <w:rFonts w:hint="eastAsia"/>
                <w:szCs w:val="21"/>
              </w:rPr>
              <w:t xml:space="preserve"> </w:t>
            </w:r>
          </w:p>
        </w:tc>
        <w:tc>
          <w:tcPr>
            <w:tcW w:w="4253" w:type="dxa"/>
            <w:tcBorders>
              <w:top w:val="single" w:sz="8" w:space="0" w:color="000000"/>
              <w:left w:val="single" w:sz="8" w:space="0" w:color="000000"/>
              <w:bottom w:val="single" w:sz="8" w:space="0" w:color="000000"/>
              <w:right w:val="single" w:sz="8" w:space="0" w:color="000000"/>
            </w:tcBorders>
            <w:shd w:val="clear" w:color="auto" w:fill="DCD9CC"/>
            <w:tcMar>
              <w:top w:w="68" w:type="dxa"/>
              <w:left w:w="176" w:type="dxa"/>
              <w:bottom w:w="68" w:type="dxa"/>
              <w:right w:w="176" w:type="dxa"/>
            </w:tcMar>
            <w:hideMark/>
          </w:tcPr>
          <w:p w:rsidR="00927913" w:rsidRPr="00927913" w:rsidRDefault="00927913" w:rsidP="00927913">
            <w:pPr>
              <w:jc w:val="left"/>
              <w:rPr>
                <w:szCs w:val="21"/>
              </w:rPr>
            </w:pPr>
            <w:r w:rsidRPr="00927913">
              <w:rPr>
                <w:rFonts w:hint="eastAsia"/>
                <w:b/>
                <w:bCs/>
                <w:szCs w:val="21"/>
              </w:rPr>
              <w:t>8.5</w:t>
            </w:r>
            <w:r w:rsidRPr="00927913">
              <w:rPr>
                <w:rFonts w:hint="eastAsia"/>
                <w:b/>
                <w:bCs/>
                <w:szCs w:val="21"/>
              </w:rPr>
              <w:t xml:space="preserve">　</w:t>
            </w:r>
            <w:r w:rsidRPr="00927913">
              <w:rPr>
                <w:rFonts w:hint="eastAsia"/>
                <w:b/>
                <w:bCs/>
                <w:szCs w:val="21"/>
              </w:rPr>
              <w:t> </w:t>
            </w:r>
            <w:r w:rsidRPr="00927913">
              <w:rPr>
                <w:rFonts w:hint="eastAsia"/>
                <w:szCs w:val="21"/>
              </w:rPr>
              <w:t xml:space="preserve"> </w:t>
            </w:r>
          </w:p>
        </w:tc>
      </w:tr>
      <w:tr w:rsidR="00927913" w:rsidRPr="00927913" w:rsidTr="00927913">
        <w:trPr>
          <w:trHeight w:val="43"/>
          <w:jc w:val="center"/>
        </w:trPr>
        <w:tc>
          <w:tcPr>
            <w:tcW w:w="3011" w:type="dxa"/>
            <w:tcBorders>
              <w:top w:val="single" w:sz="8" w:space="0" w:color="000000"/>
              <w:left w:val="single" w:sz="8" w:space="0" w:color="000000"/>
              <w:bottom w:val="single" w:sz="8" w:space="0" w:color="000000"/>
              <w:right w:val="single" w:sz="8" w:space="0" w:color="000000"/>
            </w:tcBorders>
            <w:shd w:val="clear" w:color="auto" w:fill="EEEDE7"/>
            <w:tcMar>
              <w:top w:w="68" w:type="dxa"/>
              <w:left w:w="176" w:type="dxa"/>
              <w:bottom w:w="68" w:type="dxa"/>
              <w:right w:w="176" w:type="dxa"/>
            </w:tcMar>
            <w:hideMark/>
          </w:tcPr>
          <w:p w:rsidR="00927913" w:rsidRPr="00927913" w:rsidRDefault="00927913" w:rsidP="00927913">
            <w:pPr>
              <w:jc w:val="left"/>
              <w:rPr>
                <w:szCs w:val="21"/>
              </w:rPr>
            </w:pPr>
            <w:r w:rsidRPr="00927913">
              <w:rPr>
                <w:rFonts w:hint="eastAsia"/>
                <w:b/>
                <w:bCs/>
                <w:szCs w:val="21"/>
              </w:rPr>
              <w:t xml:space="preserve">  40</w:t>
            </w:r>
            <w:r w:rsidRPr="00927913">
              <w:rPr>
                <w:rFonts w:hint="eastAsia"/>
                <w:b/>
                <w:bCs/>
                <w:szCs w:val="21"/>
              </w:rPr>
              <w:t>：</w:t>
            </w:r>
            <w:r w:rsidRPr="00927913">
              <w:rPr>
                <w:rFonts w:hint="eastAsia"/>
                <w:b/>
                <w:bCs/>
                <w:szCs w:val="21"/>
              </w:rPr>
              <w:t>     </w:t>
            </w:r>
            <w:r w:rsidRPr="00927913">
              <w:rPr>
                <w:rFonts w:hint="eastAsia"/>
                <w:szCs w:val="21"/>
              </w:rPr>
              <w:t xml:space="preserve"> </w:t>
            </w:r>
          </w:p>
        </w:tc>
        <w:tc>
          <w:tcPr>
            <w:tcW w:w="4253" w:type="dxa"/>
            <w:tcBorders>
              <w:top w:val="single" w:sz="8" w:space="0" w:color="000000"/>
              <w:left w:val="single" w:sz="8" w:space="0" w:color="000000"/>
              <w:bottom w:val="single" w:sz="8" w:space="0" w:color="000000"/>
              <w:right w:val="single" w:sz="8" w:space="0" w:color="000000"/>
            </w:tcBorders>
            <w:shd w:val="clear" w:color="auto" w:fill="EEEDE7"/>
            <w:tcMar>
              <w:top w:w="68" w:type="dxa"/>
              <w:left w:w="176" w:type="dxa"/>
              <w:bottom w:w="68" w:type="dxa"/>
              <w:right w:w="176" w:type="dxa"/>
            </w:tcMar>
            <w:hideMark/>
          </w:tcPr>
          <w:p w:rsidR="00927913" w:rsidRPr="00927913" w:rsidRDefault="00927913" w:rsidP="00927913">
            <w:pPr>
              <w:jc w:val="left"/>
              <w:rPr>
                <w:szCs w:val="21"/>
              </w:rPr>
            </w:pPr>
            <w:r w:rsidRPr="00927913">
              <w:rPr>
                <w:rFonts w:hint="eastAsia"/>
                <w:b/>
                <w:bCs/>
                <w:szCs w:val="21"/>
              </w:rPr>
              <w:t>9</w:t>
            </w:r>
          </w:p>
        </w:tc>
      </w:tr>
    </w:tbl>
    <w:p w:rsidR="00927913" w:rsidRPr="00927913" w:rsidRDefault="00927913" w:rsidP="00927913">
      <w:pPr>
        <w:jc w:val="left"/>
        <w:rPr>
          <w:b/>
          <w:szCs w:val="21"/>
        </w:rPr>
      </w:pPr>
      <w:proofErr w:type="gramStart"/>
      <w:r w:rsidRPr="00927913">
        <w:rPr>
          <w:rFonts w:hint="eastAsia"/>
          <w:b/>
          <w:szCs w:val="21"/>
        </w:rPr>
        <w:t>雅思阅读</w:t>
      </w:r>
      <w:proofErr w:type="gramEnd"/>
      <w:r w:rsidRPr="00927913">
        <w:rPr>
          <w:rFonts w:hint="eastAsia"/>
          <w:b/>
          <w:szCs w:val="21"/>
        </w:rPr>
        <w:t>的主要困难</w:t>
      </w:r>
    </w:p>
    <w:p w:rsidR="00927913" w:rsidRDefault="00927913" w:rsidP="00332646">
      <w:pPr>
        <w:numPr>
          <w:ilvl w:val="0"/>
          <w:numId w:val="4"/>
        </w:numPr>
        <w:jc w:val="left"/>
        <w:rPr>
          <w:szCs w:val="21"/>
        </w:rPr>
      </w:pPr>
      <w:r w:rsidRPr="00927913">
        <w:rPr>
          <w:rFonts w:hint="eastAsia"/>
          <w:szCs w:val="21"/>
        </w:rPr>
        <w:t xml:space="preserve">A. </w:t>
      </w:r>
      <w:r w:rsidRPr="00927913">
        <w:rPr>
          <w:rFonts w:hint="eastAsia"/>
          <w:szCs w:val="21"/>
        </w:rPr>
        <w:t>时间</w:t>
      </w:r>
    </w:p>
    <w:tbl>
      <w:tblPr>
        <w:tblW w:w="7254" w:type="dxa"/>
        <w:jc w:val="center"/>
        <w:tblLayout w:type="fixed"/>
        <w:tblCellMar>
          <w:left w:w="0" w:type="dxa"/>
          <w:right w:w="0" w:type="dxa"/>
        </w:tblCellMar>
        <w:tblLook w:val="04A0"/>
      </w:tblPr>
      <w:tblGrid>
        <w:gridCol w:w="1726"/>
        <w:gridCol w:w="1559"/>
        <w:gridCol w:w="1560"/>
        <w:gridCol w:w="2409"/>
      </w:tblGrid>
      <w:tr w:rsidR="00927913" w:rsidRPr="00927913" w:rsidTr="00927913">
        <w:trPr>
          <w:trHeight w:val="269"/>
          <w:jc w:val="center"/>
        </w:trPr>
        <w:tc>
          <w:tcPr>
            <w:tcW w:w="1726" w:type="dxa"/>
            <w:tcBorders>
              <w:top w:val="single" w:sz="8" w:space="0" w:color="000000"/>
              <w:left w:val="single" w:sz="8" w:space="0" w:color="000000"/>
              <w:bottom w:val="single" w:sz="8" w:space="0" w:color="000000"/>
              <w:right w:val="single" w:sz="8" w:space="0" w:color="000000"/>
            </w:tcBorders>
            <w:shd w:val="clear" w:color="auto" w:fill="auto"/>
            <w:tcMar>
              <w:top w:w="14" w:type="dxa"/>
              <w:left w:w="132" w:type="dxa"/>
              <w:bottom w:w="0" w:type="dxa"/>
              <w:right w:w="132" w:type="dxa"/>
            </w:tcMar>
            <w:hideMark/>
          </w:tcPr>
          <w:p w:rsidR="00927913" w:rsidRPr="00927913" w:rsidRDefault="00927913" w:rsidP="00927913">
            <w:pPr>
              <w:jc w:val="left"/>
              <w:rPr>
                <w:szCs w:val="21"/>
              </w:rPr>
            </w:pPr>
            <w:r w:rsidRPr="00927913">
              <w:rPr>
                <w:rFonts w:hint="eastAsia"/>
                <w:szCs w:val="21"/>
              </w:rPr>
              <w:t>Module</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4" w:type="dxa"/>
              <w:left w:w="132" w:type="dxa"/>
              <w:bottom w:w="0" w:type="dxa"/>
              <w:right w:w="132" w:type="dxa"/>
            </w:tcMar>
            <w:hideMark/>
          </w:tcPr>
          <w:p w:rsidR="00927913" w:rsidRPr="00927913" w:rsidRDefault="00927913" w:rsidP="00927913">
            <w:pPr>
              <w:jc w:val="left"/>
              <w:rPr>
                <w:szCs w:val="21"/>
              </w:rPr>
            </w:pPr>
            <w:r w:rsidRPr="00927913">
              <w:rPr>
                <w:rFonts w:hint="eastAsia"/>
                <w:szCs w:val="21"/>
              </w:rPr>
              <w:t>Total time</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14" w:type="dxa"/>
              <w:left w:w="132" w:type="dxa"/>
              <w:bottom w:w="0" w:type="dxa"/>
              <w:right w:w="132" w:type="dxa"/>
            </w:tcMar>
            <w:hideMark/>
          </w:tcPr>
          <w:p w:rsidR="00927913" w:rsidRPr="00927913" w:rsidRDefault="00927913" w:rsidP="00927913">
            <w:pPr>
              <w:jc w:val="left"/>
              <w:rPr>
                <w:szCs w:val="21"/>
              </w:rPr>
            </w:pPr>
            <w:r w:rsidRPr="00927913">
              <w:rPr>
                <w:rFonts w:hint="eastAsia"/>
                <w:szCs w:val="21"/>
              </w:rPr>
              <w:t>Questions</w:t>
            </w:r>
          </w:p>
        </w:tc>
        <w:tc>
          <w:tcPr>
            <w:tcW w:w="2409" w:type="dxa"/>
            <w:tcBorders>
              <w:top w:val="single" w:sz="8" w:space="0" w:color="000000"/>
              <w:left w:val="single" w:sz="8" w:space="0" w:color="000000"/>
              <w:bottom w:val="single" w:sz="8" w:space="0" w:color="000000"/>
              <w:right w:val="single" w:sz="8" w:space="0" w:color="000000"/>
            </w:tcBorders>
            <w:shd w:val="clear" w:color="auto" w:fill="auto"/>
            <w:tcMar>
              <w:top w:w="14" w:type="dxa"/>
              <w:left w:w="132" w:type="dxa"/>
              <w:bottom w:w="0" w:type="dxa"/>
              <w:right w:w="132" w:type="dxa"/>
            </w:tcMar>
            <w:hideMark/>
          </w:tcPr>
          <w:p w:rsidR="00927913" w:rsidRPr="00927913" w:rsidRDefault="00927913" w:rsidP="00927913">
            <w:pPr>
              <w:jc w:val="left"/>
              <w:rPr>
                <w:szCs w:val="21"/>
              </w:rPr>
            </w:pPr>
            <w:r w:rsidRPr="00927913">
              <w:rPr>
                <w:rFonts w:hint="eastAsia"/>
                <w:szCs w:val="21"/>
              </w:rPr>
              <w:t>Time for each question</w:t>
            </w:r>
          </w:p>
        </w:tc>
      </w:tr>
      <w:tr w:rsidR="00927913" w:rsidRPr="00927913" w:rsidTr="00927913">
        <w:trPr>
          <w:trHeight w:val="62"/>
          <w:jc w:val="center"/>
        </w:trPr>
        <w:tc>
          <w:tcPr>
            <w:tcW w:w="1726" w:type="dxa"/>
            <w:tcBorders>
              <w:top w:val="single" w:sz="8" w:space="0" w:color="000000"/>
              <w:left w:val="single" w:sz="8" w:space="0" w:color="000000"/>
              <w:bottom w:val="single" w:sz="8" w:space="0" w:color="000000"/>
              <w:right w:val="single" w:sz="8" w:space="0" w:color="000000"/>
            </w:tcBorders>
            <w:shd w:val="clear" w:color="auto" w:fill="auto"/>
            <w:tcMar>
              <w:top w:w="14" w:type="dxa"/>
              <w:left w:w="132" w:type="dxa"/>
              <w:bottom w:w="0" w:type="dxa"/>
              <w:right w:w="132" w:type="dxa"/>
            </w:tcMar>
            <w:hideMark/>
          </w:tcPr>
          <w:p w:rsidR="00927913" w:rsidRPr="00927913" w:rsidRDefault="00927913" w:rsidP="00927913">
            <w:pPr>
              <w:jc w:val="left"/>
              <w:rPr>
                <w:szCs w:val="21"/>
              </w:rPr>
            </w:pPr>
            <w:r w:rsidRPr="00927913">
              <w:rPr>
                <w:rFonts w:hint="eastAsia"/>
                <w:szCs w:val="21"/>
              </w:rPr>
              <w:t>Listening</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4" w:type="dxa"/>
              <w:left w:w="132" w:type="dxa"/>
              <w:bottom w:w="0" w:type="dxa"/>
              <w:right w:w="132" w:type="dxa"/>
            </w:tcMar>
            <w:hideMark/>
          </w:tcPr>
          <w:p w:rsidR="00927913" w:rsidRPr="00927913" w:rsidRDefault="00927913" w:rsidP="00927913">
            <w:pPr>
              <w:jc w:val="left"/>
              <w:rPr>
                <w:szCs w:val="21"/>
              </w:rPr>
            </w:pPr>
            <w:r w:rsidRPr="00927913">
              <w:rPr>
                <w:rFonts w:hint="eastAsia"/>
                <w:szCs w:val="21"/>
              </w:rPr>
              <w:t>30 min</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14" w:type="dxa"/>
              <w:left w:w="132" w:type="dxa"/>
              <w:bottom w:w="0" w:type="dxa"/>
              <w:right w:w="132" w:type="dxa"/>
            </w:tcMar>
            <w:hideMark/>
          </w:tcPr>
          <w:p w:rsidR="00927913" w:rsidRPr="00927913" w:rsidRDefault="00927913" w:rsidP="00927913">
            <w:pPr>
              <w:jc w:val="left"/>
              <w:rPr>
                <w:szCs w:val="21"/>
              </w:rPr>
            </w:pPr>
            <w:r w:rsidRPr="00927913">
              <w:rPr>
                <w:rFonts w:hint="eastAsia"/>
                <w:szCs w:val="21"/>
              </w:rPr>
              <w:t>40</w:t>
            </w:r>
          </w:p>
        </w:tc>
        <w:tc>
          <w:tcPr>
            <w:tcW w:w="2409" w:type="dxa"/>
            <w:tcBorders>
              <w:top w:val="single" w:sz="8" w:space="0" w:color="000000"/>
              <w:left w:val="single" w:sz="8" w:space="0" w:color="000000"/>
              <w:bottom w:val="single" w:sz="8" w:space="0" w:color="000000"/>
              <w:right w:val="single" w:sz="8" w:space="0" w:color="000000"/>
            </w:tcBorders>
            <w:shd w:val="clear" w:color="auto" w:fill="auto"/>
            <w:tcMar>
              <w:top w:w="14" w:type="dxa"/>
              <w:left w:w="132" w:type="dxa"/>
              <w:bottom w:w="0" w:type="dxa"/>
              <w:right w:w="132" w:type="dxa"/>
            </w:tcMar>
            <w:hideMark/>
          </w:tcPr>
          <w:p w:rsidR="00927913" w:rsidRPr="00927913" w:rsidRDefault="00694DF6" w:rsidP="00927913">
            <w:pPr>
              <w:jc w:val="left"/>
              <w:rPr>
                <w:szCs w:val="21"/>
              </w:rPr>
            </w:pPr>
            <w:r>
              <w:rPr>
                <w:rFonts w:hint="eastAsia"/>
                <w:szCs w:val="21"/>
              </w:rPr>
              <w:t>0</w:t>
            </w:r>
            <w:r w:rsidR="00927913" w:rsidRPr="00927913">
              <w:rPr>
                <w:rFonts w:hint="eastAsia"/>
                <w:szCs w:val="21"/>
              </w:rPr>
              <w:t>.75 min</w:t>
            </w:r>
          </w:p>
        </w:tc>
      </w:tr>
      <w:tr w:rsidR="00927913" w:rsidRPr="00927913" w:rsidTr="00927913">
        <w:trPr>
          <w:trHeight w:val="293"/>
          <w:jc w:val="center"/>
        </w:trPr>
        <w:tc>
          <w:tcPr>
            <w:tcW w:w="1726" w:type="dxa"/>
            <w:tcBorders>
              <w:top w:val="single" w:sz="8" w:space="0" w:color="000000"/>
              <w:left w:val="single" w:sz="8" w:space="0" w:color="000000"/>
              <w:bottom w:val="single" w:sz="8" w:space="0" w:color="000000"/>
              <w:right w:val="single" w:sz="8" w:space="0" w:color="000000"/>
            </w:tcBorders>
            <w:shd w:val="clear" w:color="auto" w:fill="auto"/>
            <w:tcMar>
              <w:top w:w="14" w:type="dxa"/>
              <w:left w:w="132" w:type="dxa"/>
              <w:bottom w:w="0" w:type="dxa"/>
              <w:right w:w="132" w:type="dxa"/>
            </w:tcMar>
            <w:hideMark/>
          </w:tcPr>
          <w:p w:rsidR="00927913" w:rsidRPr="00927913" w:rsidRDefault="00927913" w:rsidP="00927913">
            <w:pPr>
              <w:jc w:val="left"/>
              <w:rPr>
                <w:szCs w:val="21"/>
              </w:rPr>
            </w:pPr>
            <w:r w:rsidRPr="00927913">
              <w:rPr>
                <w:rFonts w:hint="eastAsia"/>
                <w:szCs w:val="21"/>
              </w:rPr>
              <w:t>Reading</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4" w:type="dxa"/>
              <w:left w:w="132" w:type="dxa"/>
              <w:bottom w:w="0" w:type="dxa"/>
              <w:right w:w="132" w:type="dxa"/>
            </w:tcMar>
            <w:hideMark/>
          </w:tcPr>
          <w:p w:rsidR="00927913" w:rsidRPr="00927913" w:rsidRDefault="00927913" w:rsidP="00927913">
            <w:pPr>
              <w:jc w:val="left"/>
              <w:rPr>
                <w:szCs w:val="21"/>
              </w:rPr>
            </w:pPr>
            <w:r w:rsidRPr="00927913">
              <w:rPr>
                <w:rFonts w:hint="eastAsia"/>
                <w:szCs w:val="21"/>
              </w:rPr>
              <w:t>60 min</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14" w:type="dxa"/>
              <w:left w:w="132" w:type="dxa"/>
              <w:bottom w:w="0" w:type="dxa"/>
              <w:right w:w="132" w:type="dxa"/>
            </w:tcMar>
            <w:hideMark/>
          </w:tcPr>
          <w:p w:rsidR="00927913" w:rsidRPr="00927913" w:rsidRDefault="00927913" w:rsidP="00927913">
            <w:pPr>
              <w:jc w:val="left"/>
              <w:rPr>
                <w:szCs w:val="21"/>
              </w:rPr>
            </w:pPr>
            <w:r w:rsidRPr="00927913">
              <w:rPr>
                <w:rFonts w:hint="eastAsia"/>
                <w:szCs w:val="21"/>
              </w:rPr>
              <w:t>40</w:t>
            </w:r>
          </w:p>
        </w:tc>
        <w:tc>
          <w:tcPr>
            <w:tcW w:w="2409" w:type="dxa"/>
            <w:tcBorders>
              <w:top w:val="single" w:sz="8" w:space="0" w:color="000000"/>
              <w:left w:val="single" w:sz="8" w:space="0" w:color="000000"/>
              <w:bottom w:val="single" w:sz="8" w:space="0" w:color="000000"/>
              <w:right w:val="single" w:sz="8" w:space="0" w:color="000000"/>
            </w:tcBorders>
            <w:shd w:val="clear" w:color="auto" w:fill="auto"/>
            <w:tcMar>
              <w:top w:w="14" w:type="dxa"/>
              <w:left w:w="132" w:type="dxa"/>
              <w:bottom w:w="0" w:type="dxa"/>
              <w:right w:w="132" w:type="dxa"/>
            </w:tcMar>
            <w:hideMark/>
          </w:tcPr>
          <w:p w:rsidR="00927913" w:rsidRPr="00927913" w:rsidRDefault="00927913" w:rsidP="00927913">
            <w:pPr>
              <w:jc w:val="left"/>
              <w:rPr>
                <w:szCs w:val="21"/>
              </w:rPr>
            </w:pPr>
            <w:r w:rsidRPr="00927913">
              <w:rPr>
                <w:rFonts w:hint="eastAsia"/>
                <w:szCs w:val="21"/>
              </w:rPr>
              <w:t>1.5 min</w:t>
            </w:r>
          </w:p>
        </w:tc>
      </w:tr>
      <w:tr w:rsidR="00927913" w:rsidRPr="00927913" w:rsidTr="00927913">
        <w:trPr>
          <w:trHeight w:val="213"/>
          <w:jc w:val="center"/>
        </w:trPr>
        <w:tc>
          <w:tcPr>
            <w:tcW w:w="1726" w:type="dxa"/>
            <w:tcBorders>
              <w:top w:val="single" w:sz="8" w:space="0" w:color="000000"/>
              <w:left w:val="single" w:sz="8" w:space="0" w:color="000000"/>
              <w:bottom w:val="single" w:sz="8" w:space="0" w:color="000000"/>
              <w:right w:val="single" w:sz="8" w:space="0" w:color="000000"/>
            </w:tcBorders>
            <w:shd w:val="clear" w:color="auto" w:fill="auto"/>
            <w:tcMar>
              <w:top w:w="14" w:type="dxa"/>
              <w:left w:w="132" w:type="dxa"/>
              <w:bottom w:w="0" w:type="dxa"/>
              <w:right w:w="132" w:type="dxa"/>
            </w:tcMar>
            <w:hideMark/>
          </w:tcPr>
          <w:p w:rsidR="00927913" w:rsidRPr="00927913" w:rsidRDefault="00927913" w:rsidP="00927913">
            <w:pPr>
              <w:jc w:val="left"/>
              <w:rPr>
                <w:szCs w:val="21"/>
              </w:rPr>
            </w:pPr>
            <w:r w:rsidRPr="00927913">
              <w:rPr>
                <w:rFonts w:hint="eastAsia"/>
                <w:szCs w:val="21"/>
              </w:rPr>
              <w:t>Writing</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4" w:type="dxa"/>
              <w:left w:w="132" w:type="dxa"/>
              <w:bottom w:w="0" w:type="dxa"/>
              <w:right w:w="132" w:type="dxa"/>
            </w:tcMar>
            <w:hideMark/>
          </w:tcPr>
          <w:p w:rsidR="00927913" w:rsidRPr="00927913" w:rsidRDefault="00927913" w:rsidP="00927913">
            <w:pPr>
              <w:jc w:val="left"/>
              <w:rPr>
                <w:szCs w:val="21"/>
              </w:rPr>
            </w:pPr>
            <w:r w:rsidRPr="00927913">
              <w:rPr>
                <w:rFonts w:hint="eastAsia"/>
                <w:szCs w:val="21"/>
              </w:rPr>
              <w:t>60 min</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14" w:type="dxa"/>
              <w:left w:w="132" w:type="dxa"/>
              <w:bottom w:w="0" w:type="dxa"/>
              <w:right w:w="132" w:type="dxa"/>
            </w:tcMar>
            <w:hideMark/>
          </w:tcPr>
          <w:p w:rsidR="00927913" w:rsidRPr="00927913" w:rsidRDefault="00927913" w:rsidP="00927913">
            <w:pPr>
              <w:jc w:val="left"/>
              <w:rPr>
                <w:szCs w:val="21"/>
              </w:rPr>
            </w:pPr>
            <w:r w:rsidRPr="00927913">
              <w:rPr>
                <w:rFonts w:hint="eastAsia"/>
                <w:szCs w:val="21"/>
              </w:rPr>
              <w:t>2</w:t>
            </w:r>
          </w:p>
        </w:tc>
        <w:tc>
          <w:tcPr>
            <w:tcW w:w="2409" w:type="dxa"/>
            <w:tcBorders>
              <w:top w:val="single" w:sz="8" w:space="0" w:color="000000"/>
              <w:left w:val="single" w:sz="8" w:space="0" w:color="000000"/>
              <w:bottom w:val="single" w:sz="8" w:space="0" w:color="000000"/>
              <w:right w:val="single" w:sz="8" w:space="0" w:color="000000"/>
            </w:tcBorders>
            <w:shd w:val="clear" w:color="auto" w:fill="auto"/>
            <w:tcMar>
              <w:top w:w="14" w:type="dxa"/>
              <w:left w:w="132" w:type="dxa"/>
              <w:bottom w:w="0" w:type="dxa"/>
              <w:right w:w="132" w:type="dxa"/>
            </w:tcMar>
            <w:hideMark/>
          </w:tcPr>
          <w:p w:rsidR="00927913" w:rsidRPr="00927913" w:rsidRDefault="00927913" w:rsidP="00927913">
            <w:pPr>
              <w:jc w:val="left"/>
              <w:rPr>
                <w:szCs w:val="21"/>
              </w:rPr>
            </w:pPr>
            <w:r w:rsidRPr="00927913">
              <w:rPr>
                <w:rFonts w:hint="eastAsia"/>
                <w:szCs w:val="21"/>
              </w:rPr>
              <w:t>30 min</w:t>
            </w:r>
          </w:p>
        </w:tc>
      </w:tr>
      <w:tr w:rsidR="00927913" w:rsidRPr="00927913" w:rsidTr="00927913">
        <w:trPr>
          <w:trHeight w:val="40"/>
          <w:jc w:val="center"/>
        </w:trPr>
        <w:tc>
          <w:tcPr>
            <w:tcW w:w="1726" w:type="dxa"/>
            <w:tcBorders>
              <w:top w:val="single" w:sz="8" w:space="0" w:color="000000"/>
              <w:left w:val="single" w:sz="8" w:space="0" w:color="000000"/>
              <w:bottom w:val="single" w:sz="8" w:space="0" w:color="000000"/>
              <w:right w:val="single" w:sz="8" w:space="0" w:color="000000"/>
            </w:tcBorders>
            <w:shd w:val="clear" w:color="auto" w:fill="auto"/>
            <w:tcMar>
              <w:top w:w="14" w:type="dxa"/>
              <w:left w:w="132" w:type="dxa"/>
              <w:bottom w:w="0" w:type="dxa"/>
              <w:right w:w="132" w:type="dxa"/>
            </w:tcMar>
            <w:hideMark/>
          </w:tcPr>
          <w:p w:rsidR="00927913" w:rsidRPr="00927913" w:rsidRDefault="00927913" w:rsidP="00927913">
            <w:pPr>
              <w:jc w:val="left"/>
              <w:rPr>
                <w:szCs w:val="21"/>
              </w:rPr>
            </w:pPr>
            <w:r w:rsidRPr="00927913">
              <w:rPr>
                <w:rFonts w:hint="eastAsia"/>
                <w:szCs w:val="21"/>
              </w:rPr>
              <w:t>Speaking</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4" w:type="dxa"/>
              <w:left w:w="132" w:type="dxa"/>
              <w:bottom w:w="0" w:type="dxa"/>
              <w:right w:w="132" w:type="dxa"/>
            </w:tcMar>
            <w:hideMark/>
          </w:tcPr>
          <w:p w:rsidR="00927913" w:rsidRPr="00927913" w:rsidRDefault="00927913" w:rsidP="00927913">
            <w:pPr>
              <w:jc w:val="left"/>
              <w:rPr>
                <w:szCs w:val="21"/>
              </w:rPr>
            </w:pPr>
            <w:r w:rsidRPr="00927913">
              <w:rPr>
                <w:rFonts w:hint="eastAsia"/>
                <w:szCs w:val="21"/>
              </w:rPr>
              <w:t>11-14 min</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14" w:type="dxa"/>
              <w:left w:w="132" w:type="dxa"/>
              <w:bottom w:w="0" w:type="dxa"/>
              <w:right w:w="132" w:type="dxa"/>
            </w:tcMar>
            <w:hideMark/>
          </w:tcPr>
          <w:p w:rsidR="00927913" w:rsidRPr="00927913" w:rsidRDefault="00927913" w:rsidP="00927913">
            <w:pPr>
              <w:jc w:val="left"/>
              <w:rPr>
                <w:szCs w:val="21"/>
              </w:rPr>
            </w:pPr>
            <w:r w:rsidRPr="00927913">
              <w:rPr>
                <w:rFonts w:hint="eastAsia"/>
                <w:szCs w:val="21"/>
              </w:rPr>
              <w:t>N/A</w:t>
            </w:r>
          </w:p>
        </w:tc>
        <w:tc>
          <w:tcPr>
            <w:tcW w:w="2409" w:type="dxa"/>
            <w:tcBorders>
              <w:top w:val="single" w:sz="8" w:space="0" w:color="000000"/>
              <w:left w:val="single" w:sz="8" w:space="0" w:color="000000"/>
              <w:bottom w:val="single" w:sz="8" w:space="0" w:color="000000"/>
              <w:right w:val="single" w:sz="8" w:space="0" w:color="000000"/>
            </w:tcBorders>
            <w:shd w:val="clear" w:color="auto" w:fill="auto"/>
            <w:tcMar>
              <w:top w:w="14" w:type="dxa"/>
              <w:left w:w="132" w:type="dxa"/>
              <w:bottom w:w="0" w:type="dxa"/>
              <w:right w:w="132" w:type="dxa"/>
            </w:tcMar>
            <w:hideMark/>
          </w:tcPr>
          <w:p w:rsidR="00927913" w:rsidRPr="00927913" w:rsidRDefault="00927913" w:rsidP="00927913">
            <w:pPr>
              <w:jc w:val="left"/>
              <w:rPr>
                <w:szCs w:val="21"/>
              </w:rPr>
            </w:pPr>
            <w:r w:rsidRPr="00927913">
              <w:rPr>
                <w:rFonts w:hint="eastAsia"/>
                <w:szCs w:val="21"/>
              </w:rPr>
              <w:t>N/A</w:t>
            </w:r>
          </w:p>
        </w:tc>
      </w:tr>
    </w:tbl>
    <w:p w:rsidR="00927913" w:rsidRDefault="00927913" w:rsidP="00332646">
      <w:pPr>
        <w:numPr>
          <w:ilvl w:val="0"/>
          <w:numId w:val="4"/>
        </w:numPr>
        <w:jc w:val="left"/>
        <w:rPr>
          <w:szCs w:val="21"/>
        </w:rPr>
      </w:pPr>
      <w:r w:rsidRPr="00927913">
        <w:rPr>
          <w:rFonts w:hint="eastAsia"/>
          <w:szCs w:val="21"/>
        </w:rPr>
        <w:t>B.</w:t>
      </w:r>
      <w:r w:rsidRPr="00927913">
        <w:rPr>
          <w:rFonts w:hint="eastAsia"/>
          <w:szCs w:val="21"/>
        </w:rPr>
        <w:t>阅读习惯</w:t>
      </w:r>
    </w:p>
    <w:p w:rsidR="00927913" w:rsidRPr="00927913" w:rsidRDefault="00927913" w:rsidP="00332646">
      <w:pPr>
        <w:numPr>
          <w:ilvl w:val="1"/>
          <w:numId w:val="5"/>
        </w:numPr>
        <w:jc w:val="left"/>
        <w:rPr>
          <w:szCs w:val="21"/>
        </w:rPr>
      </w:pPr>
      <w:r w:rsidRPr="00927913">
        <w:rPr>
          <w:rFonts w:hint="eastAsia"/>
          <w:szCs w:val="21"/>
        </w:rPr>
        <w:t>一定要改掉逐字逐句阅读的习惯，学会</w:t>
      </w:r>
      <w:r w:rsidRPr="00927913">
        <w:rPr>
          <w:rFonts w:hint="eastAsia"/>
          <w:szCs w:val="21"/>
        </w:rPr>
        <w:t xml:space="preserve">skimming &amp; scanning </w:t>
      </w:r>
      <w:r w:rsidRPr="00927913">
        <w:rPr>
          <w:rFonts w:hint="eastAsia"/>
          <w:szCs w:val="21"/>
        </w:rPr>
        <w:t>简单的说</w:t>
      </w:r>
      <w:proofErr w:type="gramStart"/>
      <w:r w:rsidRPr="00927913">
        <w:rPr>
          <w:rFonts w:hint="eastAsia"/>
          <w:szCs w:val="21"/>
        </w:rPr>
        <w:t>就是跳读和</w:t>
      </w:r>
      <w:proofErr w:type="gramEnd"/>
      <w:r w:rsidRPr="00927913">
        <w:rPr>
          <w:rFonts w:hint="eastAsia"/>
          <w:szCs w:val="21"/>
        </w:rPr>
        <w:t>逐字逐句阅读结合的方式。</w:t>
      </w:r>
    </w:p>
    <w:p w:rsidR="00927913" w:rsidRPr="00927913" w:rsidRDefault="00927913" w:rsidP="00332646">
      <w:pPr>
        <w:numPr>
          <w:ilvl w:val="1"/>
          <w:numId w:val="5"/>
        </w:numPr>
        <w:jc w:val="left"/>
        <w:rPr>
          <w:szCs w:val="21"/>
        </w:rPr>
      </w:pPr>
      <w:r w:rsidRPr="00927913">
        <w:rPr>
          <w:rFonts w:hint="eastAsia"/>
          <w:szCs w:val="21"/>
        </w:rPr>
        <w:t>练习瞬间记忆的能力，保证不会回头看。</w:t>
      </w:r>
    </w:p>
    <w:p w:rsidR="00927913" w:rsidRPr="00927913" w:rsidRDefault="00927913" w:rsidP="00332646">
      <w:pPr>
        <w:numPr>
          <w:ilvl w:val="0"/>
          <w:numId w:val="4"/>
        </w:numPr>
        <w:jc w:val="left"/>
        <w:rPr>
          <w:szCs w:val="21"/>
        </w:rPr>
      </w:pPr>
      <w:r w:rsidRPr="00927913">
        <w:rPr>
          <w:rFonts w:hint="eastAsia"/>
          <w:szCs w:val="21"/>
        </w:rPr>
        <w:t xml:space="preserve">C. </w:t>
      </w:r>
      <w:r w:rsidRPr="00927913">
        <w:rPr>
          <w:rFonts w:hint="eastAsia"/>
          <w:szCs w:val="21"/>
        </w:rPr>
        <w:t>词汇量</w:t>
      </w:r>
      <w:r>
        <w:rPr>
          <w:rFonts w:hint="eastAsia"/>
          <w:szCs w:val="21"/>
        </w:rPr>
        <w:t>：</w:t>
      </w:r>
      <w:r>
        <w:rPr>
          <w:rFonts w:hint="eastAsia"/>
          <w:szCs w:val="21"/>
        </w:rPr>
        <w:t>7000-8000</w:t>
      </w:r>
    </w:p>
    <w:p w:rsidR="00927913" w:rsidRPr="00927913" w:rsidRDefault="00927913" w:rsidP="00927913">
      <w:pPr>
        <w:ind w:left="360"/>
        <w:jc w:val="left"/>
        <w:rPr>
          <w:szCs w:val="21"/>
        </w:rPr>
      </w:pPr>
      <w:r w:rsidRPr="00927913">
        <w:rPr>
          <w:rFonts w:hint="eastAsia"/>
          <w:szCs w:val="21"/>
        </w:rPr>
        <w:lastRenderedPageBreak/>
        <w:t>实际为常用词汇</w:t>
      </w:r>
      <w:r w:rsidRPr="00927913">
        <w:rPr>
          <w:rFonts w:hint="eastAsia"/>
          <w:szCs w:val="21"/>
        </w:rPr>
        <w:t>+1000</w:t>
      </w:r>
      <w:r w:rsidRPr="00927913">
        <w:rPr>
          <w:rFonts w:hint="eastAsia"/>
          <w:szCs w:val="21"/>
        </w:rPr>
        <w:t>学术词汇</w:t>
      </w:r>
    </w:p>
    <w:p w:rsidR="002F3BC7" w:rsidRPr="00927913" w:rsidRDefault="00927913" w:rsidP="00694DF6">
      <w:pPr>
        <w:jc w:val="center"/>
        <w:rPr>
          <w:szCs w:val="21"/>
        </w:rPr>
      </w:pPr>
      <w:r w:rsidRPr="00927913">
        <w:rPr>
          <w:noProof/>
          <w:szCs w:val="21"/>
        </w:rPr>
        <w:drawing>
          <wp:inline distT="0" distB="0" distL="0" distR="0">
            <wp:extent cx="4669993" cy="2750515"/>
            <wp:effectExtent l="19050" t="0" r="0" b="0"/>
            <wp:docPr id="17" name="图片 13"/>
            <wp:cNvGraphicFramePr/>
            <a:graphic xmlns:a="http://schemas.openxmlformats.org/drawingml/2006/main">
              <a:graphicData uri="http://schemas.openxmlformats.org/drawingml/2006/picture">
                <pic:pic xmlns:pic="http://schemas.openxmlformats.org/drawingml/2006/picture">
                  <pic:nvPicPr>
                    <pic:cNvPr id="3074" name="Picture 2"/>
                    <pic:cNvPicPr>
                      <a:picLocks noGrp="1" noChangeAspect="1" noChangeArrowheads="1"/>
                    </pic:cNvPicPr>
                  </pic:nvPicPr>
                  <pic:blipFill>
                    <a:blip r:embed="rId19" cstate="print"/>
                    <a:srcRect/>
                    <a:stretch>
                      <a:fillRect/>
                    </a:stretch>
                  </pic:blipFill>
                  <pic:spPr bwMode="auto">
                    <a:xfrm>
                      <a:off x="0" y="0"/>
                      <a:ext cx="4669914" cy="2750468"/>
                    </a:xfrm>
                    <a:prstGeom prst="rect">
                      <a:avLst/>
                    </a:prstGeom>
                    <a:noFill/>
                    <a:ln w="9525">
                      <a:noFill/>
                      <a:miter lim="800000"/>
                      <a:headEnd/>
                      <a:tailEnd/>
                    </a:ln>
                    <a:effectLst/>
                  </pic:spPr>
                </pic:pic>
              </a:graphicData>
            </a:graphic>
          </wp:inline>
        </w:drawing>
      </w:r>
    </w:p>
    <w:p w:rsidR="002F3BC7" w:rsidRDefault="00927913" w:rsidP="00694DF6">
      <w:pPr>
        <w:jc w:val="center"/>
        <w:rPr>
          <w:szCs w:val="21"/>
          <w:lang w:val="es-ES_tradnl"/>
        </w:rPr>
      </w:pPr>
      <w:r w:rsidRPr="00927913">
        <w:rPr>
          <w:noProof/>
          <w:szCs w:val="21"/>
        </w:rPr>
        <w:drawing>
          <wp:inline distT="0" distB="0" distL="0" distR="0">
            <wp:extent cx="4691938" cy="2779776"/>
            <wp:effectExtent l="19050" t="0" r="0" b="0"/>
            <wp:docPr id="18" name="图片 14" descr="webster.jpg"/>
            <wp:cNvGraphicFramePr/>
            <a:graphic xmlns:a="http://schemas.openxmlformats.org/drawingml/2006/main">
              <a:graphicData uri="http://schemas.openxmlformats.org/drawingml/2006/picture">
                <pic:pic xmlns:pic="http://schemas.openxmlformats.org/drawingml/2006/picture">
                  <pic:nvPicPr>
                    <pic:cNvPr id="4" name="内容占位符 3" descr="webster.jpg"/>
                    <pic:cNvPicPr>
                      <a:picLocks noGrp="1" noChangeAspect="1"/>
                    </pic:cNvPicPr>
                  </pic:nvPicPr>
                  <pic:blipFill>
                    <a:blip r:embed="rId20" cstate="print"/>
                    <a:stretch>
                      <a:fillRect/>
                    </a:stretch>
                  </pic:blipFill>
                  <pic:spPr>
                    <a:xfrm>
                      <a:off x="0" y="0"/>
                      <a:ext cx="4690957" cy="2779195"/>
                    </a:xfrm>
                    <a:prstGeom prst="rect">
                      <a:avLst/>
                    </a:prstGeom>
                  </pic:spPr>
                </pic:pic>
              </a:graphicData>
            </a:graphic>
          </wp:inline>
        </w:drawing>
      </w:r>
    </w:p>
    <w:p w:rsidR="002F3BC7" w:rsidRDefault="00927913" w:rsidP="00694DF6">
      <w:pPr>
        <w:jc w:val="center"/>
        <w:rPr>
          <w:szCs w:val="21"/>
          <w:lang w:val="es-ES_tradnl"/>
        </w:rPr>
      </w:pPr>
      <w:r w:rsidRPr="00927913">
        <w:rPr>
          <w:noProof/>
          <w:szCs w:val="21"/>
        </w:rPr>
        <w:drawing>
          <wp:inline distT="0" distB="0" distL="0" distR="0">
            <wp:extent cx="4699254" cy="2750516"/>
            <wp:effectExtent l="19050" t="0" r="6096" b="0"/>
            <wp:docPr id="19" name="图片 15" descr="ec.jpg"/>
            <wp:cNvGraphicFramePr/>
            <a:graphic xmlns:a="http://schemas.openxmlformats.org/drawingml/2006/main">
              <a:graphicData uri="http://schemas.openxmlformats.org/drawingml/2006/picture">
                <pic:pic xmlns:pic="http://schemas.openxmlformats.org/drawingml/2006/picture">
                  <pic:nvPicPr>
                    <pic:cNvPr id="4" name="内容占位符 3" descr="ec.jpg"/>
                    <pic:cNvPicPr>
                      <a:picLocks noGrp="1" noChangeAspect="1"/>
                    </pic:cNvPicPr>
                  </pic:nvPicPr>
                  <pic:blipFill>
                    <a:blip r:embed="rId21" cstate="print"/>
                    <a:stretch>
                      <a:fillRect/>
                    </a:stretch>
                  </pic:blipFill>
                  <pic:spPr>
                    <a:xfrm>
                      <a:off x="0" y="0"/>
                      <a:ext cx="4700851" cy="2751451"/>
                    </a:xfrm>
                    <a:prstGeom prst="rect">
                      <a:avLst/>
                    </a:prstGeom>
                  </pic:spPr>
                </pic:pic>
              </a:graphicData>
            </a:graphic>
          </wp:inline>
        </w:drawing>
      </w:r>
    </w:p>
    <w:p w:rsidR="002F3BC7" w:rsidRDefault="00927913" w:rsidP="00CC7CC9">
      <w:pPr>
        <w:jc w:val="left"/>
        <w:rPr>
          <w:szCs w:val="21"/>
          <w:lang w:val="es-ES_tradnl"/>
        </w:rPr>
      </w:pPr>
      <w:r w:rsidRPr="00927913">
        <w:rPr>
          <w:noProof/>
          <w:szCs w:val="21"/>
        </w:rPr>
        <w:lastRenderedPageBreak/>
        <w:drawing>
          <wp:inline distT="0" distB="0" distL="0" distR="0">
            <wp:extent cx="5106838" cy="2984740"/>
            <wp:effectExtent l="0" t="0" r="0" b="6110"/>
            <wp:docPr id="21" name="图示 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rsidR="002F3BC7" w:rsidRPr="00966A64" w:rsidRDefault="00966A64" w:rsidP="00966A64">
      <w:pPr>
        <w:rPr>
          <w:rFonts w:ascii="黑体" w:eastAsia="黑体"/>
          <w:sz w:val="30"/>
          <w:szCs w:val="30"/>
          <w:lang w:val="es-ES_tradnl"/>
        </w:rPr>
      </w:pPr>
      <w:r w:rsidRPr="00966A64">
        <w:rPr>
          <w:rFonts w:ascii="黑体" w:eastAsia="黑体" w:hint="eastAsia"/>
          <w:sz w:val="30"/>
          <w:szCs w:val="30"/>
          <w:lang w:val="es-ES_tradnl"/>
        </w:rPr>
        <w:t>True/False/Not Given题型</w:t>
      </w:r>
    </w:p>
    <w:p w:rsidR="00966A64" w:rsidRPr="00966A64" w:rsidRDefault="00966A64" w:rsidP="00966A64">
      <w:pPr>
        <w:jc w:val="left"/>
        <w:rPr>
          <w:szCs w:val="21"/>
          <w:lang w:val="es-ES_tradnl"/>
        </w:rPr>
      </w:pPr>
      <w:r w:rsidRPr="00966A64">
        <w:rPr>
          <w:rFonts w:hint="eastAsia"/>
          <w:szCs w:val="21"/>
          <w:lang w:val="es-ES_tradnl"/>
        </w:rPr>
        <w:t>Do the following statements agree with the information</w:t>
      </w:r>
      <w:r w:rsidR="0002695B">
        <w:rPr>
          <w:rFonts w:hint="eastAsia"/>
          <w:szCs w:val="21"/>
          <w:lang w:val="es-ES_tradnl"/>
        </w:rPr>
        <w:t xml:space="preserve"> </w:t>
      </w:r>
      <w:r w:rsidRPr="00966A64">
        <w:rPr>
          <w:rFonts w:hint="eastAsia"/>
          <w:szCs w:val="21"/>
          <w:lang w:val="es-ES_tradnl"/>
        </w:rPr>
        <w:t xml:space="preserve">given in Reading Passage 1? </w:t>
      </w:r>
    </w:p>
    <w:p w:rsidR="00966A64" w:rsidRPr="00966A64" w:rsidRDefault="00966A64" w:rsidP="00966A64">
      <w:pPr>
        <w:jc w:val="left"/>
        <w:rPr>
          <w:szCs w:val="21"/>
          <w:lang w:val="es-ES_tradnl"/>
        </w:rPr>
      </w:pPr>
      <w:r w:rsidRPr="00966A64">
        <w:rPr>
          <w:rFonts w:hint="eastAsia"/>
          <w:szCs w:val="21"/>
          <w:lang w:val="es-ES_tradnl"/>
        </w:rPr>
        <w:t>In boxes 1</w:t>
      </w:r>
      <w:r w:rsidRPr="00966A64">
        <w:rPr>
          <w:rFonts w:hint="eastAsia"/>
          <w:szCs w:val="21"/>
          <w:lang w:val="es-ES_tradnl"/>
        </w:rPr>
        <w:t>–</w:t>
      </w:r>
      <w:r w:rsidRPr="00966A64">
        <w:rPr>
          <w:rFonts w:hint="eastAsia"/>
          <w:szCs w:val="21"/>
          <w:lang w:val="es-ES_tradnl"/>
        </w:rPr>
        <w:t xml:space="preserve">8 on your answer sheet write </w:t>
      </w:r>
    </w:p>
    <w:p w:rsidR="00966A64" w:rsidRPr="00966A64" w:rsidRDefault="00966A64" w:rsidP="00966A64">
      <w:pPr>
        <w:ind w:leftChars="202" w:left="424"/>
        <w:jc w:val="left"/>
        <w:rPr>
          <w:szCs w:val="21"/>
        </w:rPr>
      </w:pPr>
      <w:r w:rsidRPr="00966A64">
        <w:rPr>
          <w:rFonts w:hint="eastAsia"/>
          <w:szCs w:val="21"/>
        </w:rPr>
        <w:t xml:space="preserve">TRUE           if the statement agrees with the information </w:t>
      </w:r>
    </w:p>
    <w:p w:rsidR="00966A64" w:rsidRPr="00966A64" w:rsidRDefault="00966A64" w:rsidP="00966A64">
      <w:pPr>
        <w:ind w:leftChars="202" w:left="424"/>
        <w:jc w:val="left"/>
        <w:rPr>
          <w:szCs w:val="21"/>
        </w:rPr>
      </w:pPr>
      <w:r w:rsidRPr="00966A64">
        <w:rPr>
          <w:rFonts w:hint="eastAsia"/>
          <w:szCs w:val="21"/>
        </w:rPr>
        <w:t xml:space="preserve">FALSE          if the statement contradicts the information </w:t>
      </w:r>
    </w:p>
    <w:p w:rsidR="00966A64" w:rsidRPr="00966A64" w:rsidRDefault="00966A64" w:rsidP="00966A64">
      <w:pPr>
        <w:ind w:leftChars="202" w:left="424"/>
        <w:jc w:val="left"/>
        <w:rPr>
          <w:szCs w:val="21"/>
        </w:rPr>
      </w:pPr>
      <w:r w:rsidRPr="00966A64">
        <w:rPr>
          <w:rFonts w:hint="eastAsia"/>
          <w:szCs w:val="21"/>
        </w:rPr>
        <w:t xml:space="preserve">NOT GIVEN  </w:t>
      </w:r>
      <w:r>
        <w:rPr>
          <w:rFonts w:hint="eastAsia"/>
          <w:szCs w:val="21"/>
        </w:rPr>
        <w:t xml:space="preserve">   </w:t>
      </w:r>
      <w:r w:rsidRPr="00966A64">
        <w:rPr>
          <w:rFonts w:hint="eastAsia"/>
          <w:szCs w:val="21"/>
        </w:rPr>
        <w:t xml:space="preserve">if there is no information on this </w:t>
      </w:r>
    </w:p>
    <w:p w:rsidR="00634A1C" w:rsidRDefault="00634A1C" w:rsidP="00332646">
      <w:pPr>
        <w:numPr>
          <w:ilvl w:val="0"/>
          <w:numId w:val="6"/>
        </w:numPr>
        <w:tabs>
          <w:tab w:val="clear" w:pos="720"/>
          <w:tab w:val="num" w:pos="0"/>
        </w:tabs>
        <w:ind w:left="0" w:firstLine="0"/>
        <w:jc w:val="left"/>
        <w:rPr>
          <w:szCs w:val="21"/>
        </w:rPr>
      </w:pPr>
      <w:r w:rsidRPr="00966A64">
        <w:rPr>
          <w:rFonts w:hint="eastAsia"/>
          <w:szCs w:val="21"/>
        </w:rPr>
        <w:t xml:space="preserve">The plight of the rainforests has largely been ignored by the media. </w:t>
      </w:r>
    </w:p>
    <w:p w:rsidR="00966A64" w:rsidRPr="00694DF6" w:rsidRDefault="00966A64" w:rsidP="00694DF6">
      <w:pPr>
        <w:ind w:left="360"/>
        <w:rPr>
          <w:i/>
          <w:szCs w:val="21"/>
        </w:rPr>
      </w:pPr>
      <w:r w:rsidRPr="0002695B">
        <w:rPr>
          <w:rFonts w:hint="eastAsia"/>
          <w:i/>
          <w:szCs w:val="21"/>
        </w:rPr>
        <w:t>（</w:t>
      </w:r>
      <w:r w:rsidRPr="00694DF6">
        <w:rPr>
          <w:rFonts w:hint="eastAsia"/>
          <w:i/>
          <w:szCs w:val="21"/>
        </w:rPr>
        <w:t>In the face of the frequent and often vivid media coverage</w:t>
      </w:r>
      <w:r w:rsidRPr="0002695B">
        <w:rPr>
          <w:rFonts w:hint="eastAsia"/>
          <w:i/>
          <w:szCs w:val="21"/>
        </w:rPr>
        <w:t>, it is likely that children will have</w:t>
      </w:r>
      <w:r w:rsidRPr="00694DF6">
        <w:rPr>
          <w:rFonts w:hint="eastAsia"/>
          <w:i/>
          <w:szCs w:val="21"/>
        </w:rPr>
        <w:t xml:space="preserve"> formed ideas about rainforests</w:t>
      </w:r>
      <w:r w:rsidRPr="00694DF6">
        <w:rPr>
          <w:rFonts w:hint="eastAsia"/>
          <w:i/>
          <w:szCs w:val="21"/>
        </w:rPr>
        <w:t>）</w:t>
      </w:r>
    </w:p>
    <w:p w:rsidR="00966A64" w:rsidRDefault="00634A1C" w:rsidP="00332646">
      <w:pPr>
        <w:numPr>
          <w:ilvl w:val="0"/>
          <w:numId w:val="7"/>
        </w:numPr>
        <w:tabs>
          <w:tab w:val="clear" w:pos="720"/>
          <w:tab w:val="num" w:pos="0"/>
        </w:tabs>
        <w:ind w:left="0" w:firstLine="0"/>
        <w:jc w:val="left"/>
        <w:rPr>
          <w:szCs w:val="21"/>
        </w:rPr>
      </w:pPr>
      <w:r w:rsidRPr="00966A64">
        <w:rPr>
          <w:rFonts w:hint="eastAsia"/>
          <w:szCs w:val="21"/>
        </w:rPr>
        <w:t xml:space="preserve">Children only accept opinions on rainforests that they </w:t>
      </w:r>
      <w:r w:rsidR="00966A64">
        <w:rPr>
          <w:rFonts w:hint="eastAsia"/>
          <w:szCs w:val="21"/>
        </w:rPr>
        <w:t>encounter in their classrooms.</w:t>
      </w:r>
    </w:p>
    <w:p w:rsidR="00966A64" w:rsidRPr="0002695B" w:rsidRDefault="00966A64" w:rsidP="00694DF6">
      <w:pPr>
        <w:ind w:left="360"/>
        <w:rPr>
          <w:i/>
          <w:szCs w:val="21"/>
        </w:rPr>
      </w:pPr>
      <w:r w:rsidRPr="0002695B">
        <w:rPr>
          <w:rFonts w:hint="eastAsia"/>
          <w:i/>
          <w:szCs w:val="21"/>
        </w:rPr>
        <w:t>（</w:t>
      </w:r>
      <w:r w:rsidRPr="0002695B">
        <w:rPr>
          <w:rFonts w:hint="eastAsia"/>
          <w:i/>
          <w:szCs w:val="21"/>
        </w:rPr>
        <w:t>In the face of the frequent and often vivid media coverage, it is likely that children will have formed ideas about rainforests-what and where they are, why they are important, what endangers them-independent of any formal tuition.</w:t>
      </w:r>
      <w:r w:rsidRPr="0002695B">
        <w:rPr>
          <w:rFonts w:hint="eastAsia"/>
          <w:i/>
          <w:szCs w:val="21"/>
        </w:rPr>
        <w:t>）</w:t>
      </w:r>
    </w:p>
    <w:p w:rsidR="002F3BC7" w:rsidRDefault="00634A1C" w:rsidP="00332646">
      <w:pPr>
        <w:numPr>
          <w:ilvl w:val="0"/>
          <w:numId w:val="8"/>
        </w:numPr>
        <w:tabs>
          <w:tab w:val="clear" w:pos="720"/>
          <w:tab w:val="num" w:pos="0"/>
        </w:tabs>
        <w:ind w:left="0" w:firstLine="0"/>
        <w:jc w:val="left"/>
        <w:rPr>
          <w:szCs w:val="21"/>
        </w:rPr>
      </w:pPr>
      <w:r w:rsidRPr="00966A64">
        <w:rPr>
          <w:rFonts w:hint="eastAsia"/>
          <w:szCs w:val="21"/>
        </w:rPr>
        <w:t xml:space="preserve">It has been suggested that children hold mistaken </w:t>
      </w:r>
      <w:r w:rsidR="00966A64" w:rsidRPr="00966A64">
        <w:rPr>
          <w:rFonts w:hint="eastAsia"/>
          <w:szCs w:val="21"/>
        </w:rPr>
        <w:t xml:space="preserve">views about the </w:t>
      </w:r>
      <w:r w:rsidR="00966A64">
        <w:rPr>
          <w:szCs w:val="21"/>
        </w:rPr>
        <w:t>‘</w:t>
      </w:r>
      <w:r w:rsidR="00966A64" w:rsidRPr="00966A64">
        <w:rPr>
          <w:rFonts w:hint="eastAsia"/>
          <w:szCs w:val="21"/>
        </w:rPr>
        <w:t>pure</w:t>
      </w:r>
      <w:r w:rsidR="00966A64">
        <w:rPr>
          <w:szCs w:val="21"/>
        </w:rPr>
        <w:t>’</w:t>
      </w:r>
      <w:r w:rsidR="00966A64" w:rsidRPr="00966A64">
        <w:rPr>
          <w:rFonts w:hint="eastAsia"/>
          <w:szCs w:val="21"/>
        </w:rPr>
        <w:t xml:space="preserve"> science that they study at school. </w:t>
      </w:r>
    </w:p>
    <w:p w:rsidR="00966A64" w:rsidRPr="0002695B" w:rsidRDefault="00966A64" w:rsidP="00966A64">
      <w:pPr>
        <w:ind w:left="360"/>
        <w:rPr>
          <w:i/>
          <w:szCs w:val="21"/>
        </w:rPr>
      </w:pPr>
      <w:r w:rsidRPr="0002695B">
        <w:rPr>
          <w:rFonts w:hint="eastAsia"/>
          <w:i/>
          <w:szCs w:val="21"/>
        </w:rPr>
        <w:t xml:space="preserve">(Many studies have shown that children harbor misconceptions about </w:t>
      </w:r>
      <w:r w:rsidRPr="0002695B">
        <w:rPr>
          <w:i/>
          <w:szCs w:val="21"/>
        </w:rPr>
        <w:t>‘</w:t>
      </w:r>
      <w:r w:rsidRPr="0002695B">
        <w:rPr>
          <w:rFonts w:hint="eastAsia"/>
          <w:i/>
          <w:szCs w:val="21"/>
        </w:rPr>
        <w:t>pure</w:t>
      </w:r>
      <w:r w:rsidRPr="0002695B">
        <w:rPr>
          <w:i/>
          <w:szCs w:val="21"/>
        </w:rPr>
        <w:t>’</w:t>
      </w:r>
      <w:r w:rsidRPr="0002695B">
        <w:rPr>
          <w:rFonts w:hint="eastAsia"/>
          <w:i/>
          <w:szCs w:val="21"/>
        </w:rPr>
        <w:t>, curriculum     science.)</w:t>
      </w:r>
    </w:p>
    <w:p w:rsidR="00966A64" w:rsidRDefault="00634A1C" w:rsidP="00332646">
      <w:pPr>
        <w:numPr>
          <w:ilvl w:val="0"/>
          <w:numId w:val="9"/>
        </w:numPr>
        <w:tabs>
          <w:tab w:val="clear" w:pos="720"/>
          <w:tab w:val="num" w:pos="0"/>
        </w:tabs>
        <w:ind w:left="0" w:firstLine="0"/>
        <w:jc w:val="left"/>
        <w:rPr>
          <w:szCs w:val="21"/>
        </w:rPr>
      </w:pPr>
      <w:r w:rsidRPr="00966A64">
        <w:rPr>
          <w:rFonts w:hint="eastAsia"/>
          <w:szCs w:val="21"/>
        </w:rPr>
        <w:t>The fact that children</w:t>
      </w:r>
      <w:r w:rsidR="00966A64" w:rsidRPr="00966A64">
        <w:rPr>
          <w:szCs w:val="21"/>
        </w:rPr>
        <w:t>’</w:t>
      </w:r>
      <w:r w:rsidRPr="00966A64">
        <w:rPr>
          <w:rFonts w:hint="eastAsia"/>
          <w:szCs w:val="21"/>
        </w:rPr>
        <w:t xml:space="preserve">s ideas about science form part </w:t>
      </w:r>
      <w:r w:rsidR="00966A64" w:rsidRPr="00966A64">
        <w:rPr>
          <w:rFonts w:hint="eastAsia"/>
          <w:szCs w:val="21"/>
        </w:rPr>
        <w:t xml:space="preserve">of a larger framework of ideas   means that it is easier to change them. </w:t>
      </w:r>
    </w:p>
    <w:p w:rsidR="00966A64" w:rsidRPr="0002695B" w:rsidRDefault="00966A64" w:rsidP="0002695B">
      <w:pPr>
        <w:ind w:left="360"/>
        <w:rPr>
          <w:i/>
          <w:szCs w:val="21"/>
        </w:rPr>
      </w:pPr>
      <w:r w:rsidRPr="0002695B">
        <w:rPr>
          <w:rFonts w:hint="eastAsia"/>
          <w:i/>
          <w:szCs w:val="21"/>
        </w:rPr>
        <w:t>（</w:t>
      </w:r>
      <w:r w:rsidRPr="0002695B">
        <w:rPr>
          <w:rFonts w:hint="eastAsia"/>
          <w:i/>
          <w:szCs w:val="21"/>
        </w:rPr>
        <w:t>These misconceptions do not remain isolated but become incorporated into a multifaceted, but organized, conceptual framework, making it and the component ideas, some of which are erroneous, more robust but also accessible to modification</w:t>
      </w:r>
      <w:r w:rsidRPr="0002695B">
        <w:rPr>
          <w:rFonts w:hint="eastAsia"/>
          <w:i/>
          <w:szCs w:val="21"/>
        </w:rPr>
        <w:t>）</w:t>
      </w:r>
    </w:p>
    <w:p w:rsidR="00966A64" w:rsidRDefault="00634A1C" w:rsidP="00332646">
      <w:pPr>
        <w:numPr>
          <w:ilvl w:val="0"/>
          <w:numId w:val="10"/>
        </w:numPr>
        <w:tabs>
          <w:tab w:val="clear" w:pos="720"/>
          <w:tab w:val="num" w:pos="0"/>
        </w:tabs>
        <w:ind w:left="0" w:firstLine="0"/>
        <w:jc w:val="left"/>
        <w:rPr>
          <w:szCs w:val="21"/>
        </w:rPr>
      </w:pPr>
      <w:r w:rsidRPr="00966A64">
        <w:rPr>
          <w:rFonts w:hint="eastAsia"/>
          <w:szCs w:val="21"/>
        </w:rPr>
        <w:t xml:space="preserve">The study involved asking children a number of yes/no </w:t>
      </w:r>
      <w:r w:rsidR="00966A64" w:rsidRPr="00966A64">
        <w:rPr>
          <w:rFonts w:hint="eastAsia"/>
          <w:szCs w:val="21"/>
        </w:rPr>
        <w:t xml:space="preserve">questions such as </w:t>
      </w:r>
      <w:r w:rsidR="00945E1F">
        <w:rPr>
          <w:szCs w:val="21"/>
        </w:rPr>
        <w:t>‘</w:t>
      </w:r>
      <w:r w:rsidR="00966A64" w:rsidRPr="00966A64">
        <w:rPr>
          <w:rFonts w:hint="eastAsia"/>
          <w:szCs w:val="21"/>
        </w:rPr>
        <w:t>Are there any     rainforests in Africa?</w:t>
      </w:r>
    </w:p>
    <w:p w:rsidR="00966A64" w:rsidRPr="0002695B" w:rsidRDefault="00966A64" w:rsidP="0002695B">
      <w:pPr>
        <w:ind w:left="360"/>
        <w:rPr>
          <w:i/>
          <w:szCs w:val="21"/>
        </w:rPr>
      </w:pPr>
      <w:r w:rsidRPr="0002695B">
        <w:rPr>
          <w:rFonts w:hint="eastAsia"/>
          <w:i/>
          <w:szCs w:val="21"/>
        </w:rPr>
        <w:t>（</w:t>
      </w:r>
      <w:r w:rsidRPr="0002695B">
        <w:rPr>
          <w:rFonts w:hint="eastAsia"/>
          <w:i/>
          <w:szCs w:val="21"/>
        </w:rPr>
        <w:t>The study surveys children</w:t>
      </w:r>
      <w:proofErr w:type="gramStart"/>
      <w:r w:rsidR="00945E1F" w:rsidRPr="0002695B">
        <w:rPr>
          <w:i/>
          <w:szCs w:val="21"/>
        </w:rPr>
        <w:t>’</w:t>
      </w:r>
      <w:proofErr w:type="gramEnd"/>
      <w:r w:rsidRPr="0002695B">
        <w:rPr>
          <w:rFonts w:hint="eastAsia"/>
          <w:i/>
          <w:szCs w:val="21"/>
        </w:rPr>
        <w:t>s scientific knowledge and attitudes to rainforests. Secondary school children were asked to complete a questionnaire containing five open-form questions.</w:t>
      </w:r>
      <w:r w:rsidRPr="0002695B">
        <w:rPr>
          <w:rFonts w:hint="eastAsia"/>
          <w:i/>
          <w:szCs w:val="21"/>
        </w:rPr>
        <w:t>）</w:t>
      </w:r>
    </w:p>
    <w:p w:rsidR="00966A64" w:rsidRDefault="00634A1C" w:rsidP="00332646">
      <w:pPr>
        <w:numPr>
          <w:ilvl w:val="0"/>
          <w:numId w:val="11"/>
        </w:numPr>
        <w:tabs>
          <w:tab w:val="clear" w:pos="720"/>
          <w:tab w:val="num" w:pos="0"/>
        </w:tabs>
        <w:ind w:left="0" w:firstLine="0"/>
        <w:jc w:val="left"/>
        <w:rPr>
          <w:szCs w:val="21"/>
        </w:rPr>
      </w:pPr>
      <w:r w:rsidRPr="00966A64">
        <w:rPr>
          <w:rFonts w:hint="eastAsia"/>
          <w:szCs w:val="21"/>
        </w:rPr>
        <w:t xml:space="preserve">Girls are more likely than boys to hold mistaken views </w:t>
      </w:r>
      <w:r w:rsidR="00966A64" w:rsidRPr="00966A64">
        <w:rPr>
          <w:rFonts w:hint="eastAsia"/>
          <w:szCs w:val="21"/>
        </w:rPr>
        <w:t xml:space="preserve">about the </w:t>
      </w:r>
      <w:r w:rsidR="00966A64" w:rsidRPr="00966A64">
        <w:rPr>
          <w:szCs w:val="21"/>
        </w:rPr>
        <w:t>rainforest’</w:t>
      </w:r>
      <w:r w:rsidR="00966A64">
        <w:rPr>
          <w:szCs w:val="21"/>
        </w:rPr>
        <w:t>s</w:t>
      </w:r>
      <w:r w:rsidR="00966A64" w:rsidRPr="00966A64">
        <w:rPr>
          <w:szCs w:val="21"/>
        </w:rPr>
        <w:t xml:space="preserve"> destruction</w:t>
      </w:r>
      <w:r w:rsidR="00966A64" w:rsidRPr="00966A64">
        <w:rPr>
          <w:rFonts w:hint="eastAsia"/>
          <w:szCs w:val="21"/>
        </w:rPr>
        <w:t xml:space="preserve">. </w:t>
      </w:r>
    </w:p>
    <w:p w:rsidR="00966A64" w:rsidRPr="0002695B" w:rsidRDefault="00966A64" w:rsidP="0002695B">
      <w:pPr>
        <w:ind w:left="360"/>
        <w:rPr>
          <w:i/>
          <w:szCs w:val="21"/>
        </w:rPr>
      </w:pPr>
      <w:r w:rsidRPr="0002695B">
        <w:rPr>
          <w:rFonts w:hint="eastAsia"/>
          <w:i/>
          <w:szCs w:val="21"/>
        </w:rPr>
        <w:lastRenderedPageBreak/>
        <w:t>（</w:t>
      </w:r>
      <w:r w:rsidRPr="0002695B">
        <w:rPr>
          <w:rFonts w:hint="eastAsia"/>
          <w:i/>
          <w:szCs w:val="21"/>
        </w:rPr>
        <w:t>Some children also gave more general locations, such as being near the Equator. Responses to question three concerned the importance of rainforests. The dominant idea, raised by 64% of the pupils</w:t>
      </w:r>
      <w:r w:rsidRPr="0002695B">
        <w:rPr>
          <w:rFonts w:hint="eastAsia"/>
          <w:i/>
          <w:szCs w:val="21"/>
        </w:rPr>
        <w:t>，</w:t>
      </w:r>
      <w:r w:rsidRPr="0002695B">
        <w:rPr>
          <w:rFonts w:hint="eastAsia"/>
          <w:i/>
          <w:szCs w:val="21"/>
        </w:rPr>
        <w:t xml:space="preserve">was that rainforests provide animals with habitats. </w:t>
      </w:r>
      <w:r w:rsidRPr="0002695B">
        <w:rPr>
          <w:rFonts w:hint="eastAsia"/>
          <w:i/>
          <w:szCs w:val="21"/>
        </w:rPr>
        <w:t>）</w:t>
      </w:r>
    </w:p>
    <w:p w:rsidR="00966A64" w:rsidRDefault="00634A1C" w:rsidP="00332646">
      <w:pPr>
        <w:numPr>
          <w:ilvl w:val="0"/>
          <w:numId w:val="12"/>
        </w:numPr>
        <w:tabs>
          <w:tab w:val="clear" w:pos="720"/>
          <w:tab w:val="num" w:pos="0"/>
        </w:tabs>
        <w:ind w:left="0" w:firstLine="0"/>
        <w:jc w:val="left"/>
        <w:rPr>
          <w:szCs w:val="21"/>
        </w:rPr>
      </w:pPr>
      <w:r w:rsidRPr="00966A64">
        <w:rPr>
          <w:rFonts w:hint="eastAsia"/>
          <w:szCs w:val="21"/>
        </w:rPr>
        <w:t xml:space="preserve">The study reported here follows on from a series of </w:t>
      </w:r>
      <w:r w:rsidR="00966A64" w:rsidRPr="00966A64">
        <w:rPr>
          <w:rFonts w:hint="eastAsia"/>
          <w:szCs w:val="21"/>
        </w:rPr>
        <w:t>studies that have looked at children</w:t>
      </w:r>
      <w:r w:rsidR="00966A64">
        <w:rPr>
          <w:szCs w:val="21"/>
        </w:rPr>
        <w:t>’</w:t>
      </w:r>
      <w:r w:rsidR="00966A64" w:rsidRPr="00966A64">
        <w:rPr>
          <w:rFonts w:hint="eastAsia"/>
          <w:szCs w:val="21"/>
        </w:rPr>
        <w:t>s understanding of rainforests.</w:t>
      </w:r>
    </w:p>
    <w:p w:rsidR="00966A64" w:rsidRPr="0002695B" w:rsidRDefault="00966A64" w:rsidP="0002695B">
      <w:pPr>
        <w:ind w:left="360"/>
        <w:rPr>
          <w:i/>
          <w:szCs w:val="21"/>
        </w:rPr>
      </w:pPr>
      <w:r w:rsidRPr="0002695B">
        <w:rPr>
          <w:rFonts w:hint="eastAsia"/>
          <w:i/>
          <w:szCs w:val="21"/>
        </w:rPr>
        <w:t>（</w:t>
      </w:r>
      <w:r w:rsidRPr="0002695B">
        <w:rPr>
          <w:rFonts w:hint="eastAsia"/>
          <w:i/>
          <w:szCs w:val="21"/>
        </w:rPr>
        <w:t>These observations are generally consistent with our previous studies of pupils</w:t>
      </w:r>
      <w:proofErr w:type="gramStart"/>
      <w:r w:rsidR="00945E1F" w:rsidRPr="0002695B">
        <w:rPr>
          <w:i/>
          <w:szCs w:val="21"/>
        </w:rPr>
        <w:t>’</w:t>
      </w:r>
      <w:proofErr w:type="gramEnd"/>
      <w:r w:rsidRPr="0002695B">
        <w:rPr>
          <w:rFonts w:hint="eastAsia"/>
          <w:i/>
          <w:szCs w:val="21"/>
        </w:rPr>
        <w:t xml:space="preserve"> views about the use and conservation of rainforests, in which girls were shown to be more sympathetic to animals and expressed views which seem to place an intrinsic value on non-human animal life. </w:t>
      </w:r>
      <w:r w:rsidRPr="0002695B">
        <w:rPr>
          <w:rFonts w:hint="eastAsia"/>
          <w:i/>
          <w:szCs w:val="21"/>
        </w:rPr>
        <w:t>）</w:t>
      </w:r>
    </w:p>
    <w:p w:rsidR="00966A64" w:rsidRPr="00966A64" w:rsidRDefault="00634A1C" w:rsidP="00332646">
      <w:pPr>
        <w:numPr>
          <w:ilvl w:val="0"/>
          <w:numId w:val="13"/>
        </w:numPr>
        <w:tabs>
          <w:tab w:val="clear" w:pos="720"/>
          <w:tab w:val="num" w:pos="0"/>
        </w:tabs>
        <w:ind w:left="0" w:firstLine="0"/>
        <w:jc w:val="left"/>
        <w:rPr>
          <w:szCs w:val="21"/>
        </w:rPr>
      </w:pPr>
      <w:r w:rsidRPr="00966A64">
        <w:rPr>
          <w:rFonts w:hint="eastAsia"/>
          <w:szCs w:val="21"/>
        </w:rPr>
        <w:t>A second study has been planned to investigate</w:t>
      </w:r>
      <w:r w:rsidR="00966A64">
        <w:rPr>
          <w:rFonts w:hint="eastAsia"/>
          <w:szCs w:val="21"/>
        </w:rPr>
        <w:t xml:space="preserve"> </w:t>
      </w:r>
      <w:r w:rsidR="00966A64" w:rsidRPr="00966A64">
        <w:rPr>
          <w:rFonts w:hint="eastAsia"/>
          <w:szCs w:val="21"/>
        </w:rPr>
        <w:t>primary school children</w:t>
      </w:r>
      <w:r w:rsidR="00966A64">
        <w:rPr>
          <w:szCs w:val="21"/>
        </w:rPr>
        <w:t>’</w:t>
      </w:r>
      <w:r w:rsidR="00966A64" w:rsidRPr="00966A64">
        <w:rPr>
          <w:rFonts w:hint="eastAsia"/>
          <w:szCs w:val="21"/>
        </w:rPr>
        <w:t xml:space="preserve">s ideas about rainforests. </w:t>
      </w:r>
    </w:p>
    <w:p w:rsidR="002F3BC7" w:rsidRPr="00966A64" w:rsidRDefault="002F3BC7" w:rsidP="00CC7CC9">
      <w:pPr>
        <w:jc w:val="left"/>
        <w:rPr>
          <w:szCs w:val="21"/>
        </w:rPr>
      </w:pPr>
    </w:p>
    <w:p w:rsidR="00945E1F" w:rsidRDefault="00945E1F" w:rsidP="00945E1F">
      <w:pPr>
        <w:jc w:val="left"/>
        <w:rPr>
          <w:szCs w:val="21"/>
        </w:rPr>
      </w:pPr>
      <w:r w:rsidRPr="00945E1F">
        <w:rPr>
          <w:rFonts w:hint="eastAsia"/>
          <w:szCs w:val="21"/>
        </w:rPr>
        <w:t>17</w:t>
      </w:r>
      <w:r>
        <w:rPr>
          <w:rFonts w:hint="eastAsia"/>
          <w:szCs w:val="21"/>
        </w:rPr>
        <w:t>、</w:t>
      </w:r>
      <w:r w:rsidRPr="00945E1F">
        <w:rPr>
          <w:rFonts w:hint="eastAsia"/>
          <w:szCs w:val="21"/>
        </w:rPr>
        <w:t>Between 1983 and 1990 the numbers of patients visiting alternative therapists rose to include a further 8% of the population.</w:t>
      </w:r>
    </w:p>
    <w:p w:rsidR="00945E1F" w:rsidRPr="0002695B" w:rsidRDefault="00945E1F" w:rsidP="0002695B">
      <w:pPr>
        <w:ind w:left="360"/>
        <w:rPr>
          <w:i/>
          <w:szCs w:val="21"/>
        </w:rPr>
      </w:pPr>
      <w:r w:rsidRPr="0002695B">
        <w:rPr>
          <w:rFonts w:hint="eastAsia"/>
          <w:i/>
          <w:szCs w:val="21"/>
        </w:rPr>
        <w:t>（</w:t>
      </w:r>
      <w:r w:rsidRPr="0002695B">
        <w:rPr>
          <w:rFonts w:hint="eastAsia"/>
          <w:i/>
          <w:szCs w:val="21"/>
        </w:rPr>
        <w:t>In a 1983 national health survey, 1.9% of people said they had contacted a chiropractor, naturopath, osteopath, acupuncturist or herbalist in the two weeks prior to the survey. By 1990, this figure had risen to 2.6% of the population.</w:t>
      </w:r>
      <w:r w:rsidRPr="0002695B">
        <w:rPr>
          <w:rFonts w:hint="eastAsia"/>
          <w:i/>
          <w:szCs w:val="21"/>
        </w:rPr>
        <w:t>）</w:t>
      </w:r>
    </w:p>
    <w:p w:rsidR="00945E1F" w:rsidRDefault="00945E1F" w:rsidP="00945E1F">
      <w:pPr>
        <w:jc w:val="left"/>
        <w:rPr>
          <w:szCs w:val="21"/>
        </w:rPr>
      </w:pPr>
      <w:r w:rsidRPr="00945E1F">
        <w:rPr>
          <w:rFonts w:hint="eastAsia"/>
          <w:szCs w:val="21"/>
        </w:rPr>
        <w:t>18</w:t>
      </w:r>
      <w:r>
        <w:rPr>
          <w:rFonts w:hint="eastAsia"/>
          <w:szCs w:val="21"/>
        </w:rPr>
        <w:t>、</w:t>
      </w:r>
      <w:r w:rsidRPr="00945E1F">
        <w:rPr>
          <w:rFonts w:hint="eastAsia"/>
          <w:szCs w:val="21"/>
        </w:rPr>
        <w:t xml:space="preserve">The 1990 survey related to 550,000 consultations with alternative therapists. </w:t>
      </w:r>
    </w:p>
    <w:p w:rsidR="00945E1F" w:rsidRPr="0002695B" w:rsidRDefault="00945E1F" w:rsidP="0002695B">
      <w:pPr>
        <w:ind w:left="360"/>
        <w:rPr>
          <w:i/>
          <w:szCs w:val="21"/>
        </w:rPr>
      </w:pPr>
      <w:r w:rsidRPr="0002695B">
        <w:rPr>
          <w:rFonts w:hint="eastAsia"/>
          <w:i/>
          <w:szCs w:val="21"/>
        </w:rPr>
        <w:t>（</w:t>
      </w:r>
      <w:r w:rsidRPr="0002695B">
        <w:rPr>
          <w:rFonts w:hint="eastAsia"/>
          <w:i/>
          <w:szCs w:val="21"/>
        </w:rPr>
        <w:t>The 550,000 consultations with alternative therapists reported in the 1990 survey represented about an eighth of the total number of consultations with medically qualified personnel covered by the survey.</w:t>
      </w:r>
      <w:r w:rsidRPr="0002695B">
        <w:rPr>
          <w:rFonts w:hint="eastAsia"/>
          <w:i/>
          <w:szCs w:val="21"/>
        </w:rPr>
        <w:t>）</w:t>
      </w:r>
    </w:p>
    <w:p w:rsidR="00945E1F" w:rsidRDefault="00945E1F" w:rsidP="00945E1F">
      <w:pPr>
        <w:jc w:val="left"/>
        <w:rPr>
          <w:szCs w:val="21"/>
        </w:rPr>
      </w:pPr>
      <w:r w:rsidRPr="00945E1F">
        <w:rPr>
          <w:rFonts w:hint="eastAsia"/>
          <w:szCs w:val="21"/>
        </w:rPr>
        <w:t>19</w:t>
      </w:r>
      <w:r>
        <w:rPr>
          <w:rFonts w:hint="eastAsia"/>
          <w:szCs w:val="21"/>
        </w:rPr>
        <w:t>、</w:t>
      </w:r>
      <w:r w:rsidRPr="00945E1F">
        <w:rPr>
          <w:rFonts w:hint="eastAsia"/>
          <w:szCs w:val="21"/>
        </w:rPr>
        <w:t>In the past, Australians had a higher opinion of doctors than they do today.</w:t>
      </w:r>
    </w:p>
    <w:p w:rsidR="00945E1F" w:rsidRPr="0002695B" w:rsidRDefault="00945E1F" w:rsidP="0002695B">
      <w:pPr>
        <w:ind w:left="360"/>
        <w:rPr>
          <w:i/>
          <w:szCs w:val="21"/>
        </w:rPr>
      </w:pPr>
      <w:r w:rsidRPr="0002695B">
        <w:rPr>
          <w:rFonts w:hint="eastAsia"/>
          <w:i/>
          <w:szCs w:val="21"/>
        </w:rPr>
        <w:t>（</w:t>
      </w:r>
      <w:r w:rsidRPr="0002695B">
        <w:rPr>
          <w:rFonts w:hint="eastAsia"/>
          <w:i/>
          <w:szCs w:val="21"/>
        </w:rPr>
        <w:t>The high standing of professionals, including doctors, has been eroded as a consequence.</w:t>
      </w:r>
      <w:r w:rsidRPr="0002695B">
        <w:rPr>
          <w:rFonts w:hint="eastAsia"/>
          <w:i/>
          <w:szCs w:val="21"/>
        </w:rPr>
        <w:t>）</w:t>
      </w:r>
    </w:p>
    <w:p w:rsidR="00945E1F" w:rsidRDefault="00945E1F" w:rsidP="00945E1F">
      <w:pPr>
        <w:jc w:val="left"/>
        <w:rPr>
          <w:szCs w:val="21"/>
        </w:rPr>
      </w:pPr>
      <w:r w:rsidRPr="00945E1F">
        <w:rPr>
          <w:rFonts w:hint="eastAsia"/>
          <w:szCs w:val="21"/>
        </w:rPr>
        <w:t>20</w:t>
      </w:r>
      <w:r>
        <w:rPr>
          <w:rFonts w:hint="eastAsia"/>
          <w:szCs w:val="21"/>
        </w:rPr>
        <w:t>、</w:t>
      </w:r>
      <w:r w:rsidRPr="00945E1F">
        <w:rPr>
          <w:rFonts w:hint="eastAsia"/>
          <w:szCs w:val="21"/>
        </w:rPr>
        <w:t>Some Australian doctors are retraining in alternative therapies.</w:t>
      </w:r>
    </w:p>
    <w:p w:rsidR="00945E1F" w:rsidRPr="0002695B" w:rsidRDefault="00945E1F" w:rsidP="0002695B">
      <w:pPr>
        <w:ind w:left="360"/>
        <w:rPr>
          <w:i/>
          <w:szCs w:val="21"/>
        </w:rPr>
      </w:pPr>
      <w:r w:rsidRPr="0002695B">
        <w:rPr>
          <w:rFonts w:hint="eastAsia"/>
          <w:i/>
          <w:szCs w:val="21"/>
        </w:rPr>
        <w:t>（</w:t>
      </w:r>
      <w:r w:rsidRPr="0002695B">
        <w:rPr>
          <w:rFonts w:hint="eastAsia"/>
          <w:i/>
          <w:szCs w:val="21"/>
        </w:rPr>
        <w:t xml:space="preserve">Rather than resisting or criticizing this trend, increasing numbers of Australian doctors, particularly younger ones, are forming group practices with alternative therapists or taking courses themselves, particularly in acupuncture and </w:t>
      </w:r>
      <w:r w:rsidRPr="0002695B">
        <w:rPr>
          <w:i/>
          <w:szCs w:val="21"/>
        </w:rPr>
        <w:t>verbalism</w:t>
      </w:r>
      <w:r w:rsidRPr="0002695B">
        <w:rPr>
          <w:rFonts w:hint="eastAsia"/>
          <w:i/>
          <w:szCs w:val="21"/>
        </w:rPr>
        <w:t>.</w:t>
      </w:r>
      <w:r w:rsidRPr="0002695B">
        <w:rPr>
          <w:rFonts w:hint="eastAsia"/>
          <w:i/>
          <w:szCs w:val="21"/>
        </w:rPr>
        <w:t>）</w:t>
      </w:r>
    </w:p>
    <w:p w:rsidR="00945E1F" w:rsidRPr="00945E1F" w:rsidRDefault="00945E1F" w:rsidP="00945E1F">
      <w:pPr>
        <w:jc w:val="left"/>
        <w:rPr>
          <w:szCs w:val="21"/>
        </w:rPr>
      </w:pPr>
      <w:r w:rsidRPr="00945E1F">
        <w:rPr>
          <w:rFonts w:hint="eastAsia"/>
          <w:szCs w:val="21"/>
        </w:rPr>
        <w:t>21</w:t>
      </w:r>
      <w:r>
        <w:rPr>
          <w:rFonts w:hint="eastAsia"/>
          <w:szCs w:val="21"/>
        </w:rPr>
        <w:t>、</w:t>
      </w:r>
      <w:r w:rsidRPr="00945E1F">
        <w:rPr>
          <w:rFonts w:hint="eastAsia"/>
          <w:szCs w:val="21"/>
        </w:rPr>
        <w:t xml:space="preserve">Alternative therapists earn higher salaries than doctors. </w:t>
      </w:r>
    </w:p>
    <w:p w:rsidR="00945E1F" w:rsidRDefault="00945E1F" w:rsidP="00945E1F">
      <w:pPr>
        <w:jc w:val="left"/>
        <w:rPr>
          <w:szCs w:val="21"/>
        </w:rPr>
      </w:pPr>
      <w:r w:rsidRPr="00945E1F">
        <w:rPr>
          <w:rFonts w:hint="eastAsia"/>
          <w:szCs w:val="21"/>
        </w:rPr>
        <w:t>22</w:t>
      </w:r>
      <w:r>
        <w:rPr>
          <w:rFonts w:hint="eastAsia"/>
          <w:szCs w:val="21"/>
        </w:rPr>
        <w:t>、</w:t>
      </w:r>
      <w:r w:rsidRPr="00945E1F">
        <w:rPr>
          <w:rFonts w:hint="eastAsia"/>
          <w:szCs w:val="21"/>
        </w:rPr>
        <w:t>The 1993 Sydney survey involved 289 patients who visited alternative therapists for acupuncture treatment.</w:t>
      </w:r>
    </w:p>
    <w:p w:rsidR="0002695B" w:rsidRPr="0002695B" w:rsidRDefault="0002695B" w:rsidP="0002695B">
      <w:pPr>
        <w:ind w:left="360"/>
        <w:rPr>
          <w:i/>
          <w:szCs w:val="21"/>
        </w:rPr>
      </w:pPr>
      <w:r w:rsidRPr="0002695B">
        <w:rPr>
          <w:rFonts w:hint="eastAsia"/>
          <w:i/>
          <w:szCs w:val="21"/>
        </w:rPr>
        <w:t>（</w:t>
      </w:r>
      <w:r w:rsidRPr="0002695B">
        <w:rPr>
          <w:rFonts w:hint="eastAsia"/>
          <w:i/>
          <w:szCs w:val="21"/>
        </w:rPr>
        <w:t>In 1993, Dr Laver and his colleagues published a survey of 289 Sydney people who attended eight alternative therapists</w:t>
      </w:r>
      <w:proofErr w:type="gramStart"/>
      <w:r w:rsidRPr="0002695B">
        <w:rPr>
          <w:i/>
          <w:szCs w:val="21"/>
        </w:rPr>
        <w:t>’</w:t>
      </w:r>
      <w:proofErr w:type="gramEnd"/>
      <w:r w:rsidRPr="0002695B">
        <w:rPr>
          <w:rFonts w:hint="eastAsia"/>
          <w:i/>
          <w:szCs w:val="21"/>
        </w:rPr>
        <w:t xml:space="preserve"> practices in Sydney.</w:t>
      </w:r>
      <w:r w:rsidRPr="0002695B">
        <w:rPr>
          <w:rFonts w:hint="eastAsia"/>
          <w:i/>
          <w:szCs w:val="21"/>
        </w:rPr>
        <w:t>）</w:t>
      </w:r>
    </w:p>
    <w:p w:rsidR="00945E1F" w:rsidRPr="00945E1F" w:rsidRDefault="00945E1F" w:rsidP="00945E1F">
      <w:pPr>
        <w:jc w:val="left"/>
        <w:rPr>
          <w:szCs w:val="21"/>
        </w:rPr>
      </w:pPr>
      <w:r w:rsidRPr="00945E1F">
        <w:rPr>
          <w:rFonts w:hint="eastAsia"/>
          <w:szCs w:val="21"/>
        </w:rPr>
        <w:t>23</w:t>
      </w:r>
      <w:r>
        <w:rPr>
          <w:rFonts w:hint="eastAsia"/>
          <w:szCs w:val="21"/>
        </w:rPr>
        <w:t>、</w:t>
      </w:r>
      <w:r w:rsidRPr="00945E1F">
        <w:rPr>
          <w:rFonts w:hint="eastAsia"/>
          <w:szCs w:val="21"/>
        </w:rPr>
        <w:t xml:space="preserve">All the patients in the 1993 Sydney survey had long-term medical complaints. </w:t>
      </w:r>
    </w:p>
    <w:p w:rsidR="002F3BC7" w:rsidRPr="0002695B" w:rsidRDefault="0002695B" w:rsidP="0002695B">
      <w:pPr>
        <w:ind w:left="360"/>
        <w:rPr>
          <w:i/>
          <w:szCs w:val="21"/>
        </w:rPr>
      </w:pPr>
      <w:r w:rsidRPr="0002695B">
        <w:rPr>
          <w:rFonts w:hint="eastAsia"/>
          <w:i/>
          <w:szCs w:val="21"/>
        </w:rPr>
        <w:t>（</w:t>
      </w:r>
      <w:r w:rsidRPr="0002695B">
        <w:rPr>
          <w:rFonts w:hint="eastAsia"/>
          <w:i/>
          <w:szCs w:val="21"/>
        </w:rPr>
        <w:t>These practices offered a wide range of alternative therapies from 25 therapists. Those surveyed had experienced chronic illnesses, for which orthodox medicine had been able to provide little relief.</w:t>
      </w:r>
      <w:r w:rsidRPr="0002695B">
        <w:rPr>
          <w:rFonts w:hint="eastAsia"/>
          <w:i/>
          <w:szCs w:val="21"/>
        </w:rPr>
        <w:t>）</w:t>
      </w:r>
    </w:p>
    <w:p w:rsidR="002F3BC7" w:rsidRPr="00AD1E10" w:rsidRDefault="002F3BC7" w:rsidP="00CC7CC9">
      <w:pPr>
        <w:jc w:val="left"/>
        <w:rPr>
          <w:szCs w:val="21"/>
        </w:rPr>
      </w:pPr>
    </w:p>
    <w:p w:rsidR="0002695B" w:rsidRDefault="0002695B" w:rsidP="0002695B">
      <w:pPr>
        <w:jc w:val="left"/>
        <w:rPr>
          <w:szCs w:val="21"/>
        </w:rPr>
      </w:pPr>
      <w:r w:rsidRPr="0002695B">
        <w:rPr>
          <w:rFonts w:hint="eastAsia"/>
          <w:szCs w:val="21"/>
        </w:rPr>
        <w:t>1</w:t>
      </w:r>
      <w:r>
        <w:rPr>
          <w:rFonts w:hint="eastAsia"/>
          <w:szCs w:val="21"/>
        </w:rPr>
        <w:t>、</w:t>
      </w:r>
      <w:r w:rsidRPr="0002695B">
        <w:rPr>
          <w:rFonts w:hint="eastAsia"/>
          <w:szCs w:val="21"/>
        </w:rPr>
        <w:t xml:space="preserve">Modern official athletic records date from about 1900. </w:t>
      </w:r>
    </w:p>
    <w:p w:rsidR="0002695B" w:rsidRPr="0002695B" w:rsidRDefault="0002695B" w:rsidP="0002695B">
      <w:pPr>
        <w:ind w:left="360"/>
        <w:rPr>
          <w:i/>
          <w:szCs w:val="21"/>
        </w:rPr>
      </w:pPr>
      <w:r w:rsidRPr="0002695B">
        <w:rPr>
          <w:rFonts w:hint="eastAsia"/>
          <w:i/>
          <w:szCs w:val="21"/>
        </w:rPr>
        <w:t>（</w:t>
      </w:r>
      <w:r w:rsidRPr="0002695B">
        <w:rPr>
          <w:rFonts w:hint="eastAsia"/>
          <w:i/>
          <w:szCs w:val="21"/>
        </w:rPr>
        <w:t>Since the early years of the twentieth century, when the International Athletic Federation began keeping records, there has been a steady improvement in how fast athletes run, how high they jump and how far they are able to hurl massive objects.</w:t>
      </w:r>
      <w:r w:rsidRPr="0002695B">
        <w:rPr>
          <w:rFonts w:hint="eastAsia"/>
          <w:i/>
          <w:szCs w:val="21"/>
        </w:rPr>
        <w:t>）</w:t>
      </w:r>
    </w:p>
    <w:p w:rsidR="0002695B" w:rsidRDefault="0002695B" w:rsidP="0002695B">
      <w:pPr>
        <w:jc w:val="left"/>
        <w:rPr>
          <w:szCs w:val="21"/>
        </w:rPr>
      </w:pPr>
      <w:r w:rsidRPr="0002695B">
        <w:rPr>
          <w:rFonts w:hint="eastAsia"/>
          <w:szCs w:val="21"/>
        </w:rPr>
        <w:t>2</w:t>
      </w:r>
      <w:r>
        <w:rPr>
          <w:rFonts w:hint="eastAsia"/>
          <w:szCs w:val="21"/>
        </w:rPr>
        <w:t>、</w:t>
      </w:r>
      <w:r w:rsidRPr="0002695B">
        <w:rPr>
          <w:rFonts w:hint="eastAsia"/>
          <w:szCs w:val="21"/>
        </w:rPr>
        <w:t xml:space="preserve">There was little improvement in athletic performance before the twentieth century. </w:t>
      </w:r>
    </w:p>
    <w:p w:rsidR="0002695B" w:rsidRPr="0002695B" w:rsidRDefault="0002695B" w:rsidP="0002695B">
      <w:pPr>
        <w:ind w:left="360"/>
        <w:rPr>
          <w:i/>
          <w:szCs w:val="21"/>
        </w:rPr>
      </w:pPr>
      <w:r w:rsidRPr="0002695B">
        <w:rPr>
          <w:rFonts w:hint="eastAsia"/>
          <w:i/>
          <w:szCs w:val="21"/>
        </w:rPr>
        <w:t>（</w:t>
      </w:r>
      <w:r w:rsidRPr="0002695B">
        <w:rPr>
          <w:rFonts w:hint="eastAsia"/>
          <w:i/>
          <w:szCs w:val="21"/>
        </w:rPr>
        <w:t xml:space="preserve">Since the early years of the twentieth century, when the International Athletic Federation began keeping records, there has been a steady improvement in how fast athletes run, how </w:t>
      </w:r>
      <w:r w:rsidRPr="0002695B">
        <w:rPr>
          <w:rFonts w:hint="eastAsia"/>
          <w:i/>
          <w:szCs w:val="21"/>
        </w:rPr>
        <w:lastRenderedPageBreak/>
        <w:t>high they jump and how far they are able to hurl massive objects.</w:t>
      </w:r>
      <w:r w:rsidRPr="0002695B">
        <w:rPr>
          <w:rFonts w:hint="eastAsia"/>
          <w:i/>
          <w:szCs w:val="21"/>
        </w:rPr>
        <w:t>）</w:t>
      </w:r>
    </w:p>
    <w:p w:rsidR="0002695B" w:rsidRDefault="0002695B" w:rsidP="0002695B">
      <w:pPr>
        <w:jc w:val="left"/>
        <w:rPr>
          <w:szCs w:val="21"/>
        </w:rPr>
      </w:pPr>
      <w:r w:rsidRPr="0002695B">
        <w:rPr>
          <w:rFonts w:hint="eastAsia"/>
          <w:szCs w:val="21"/>
        </w:rPr>
        <w:t>3</w:t>
      </w:r>
      <w:r>
        <w:rPr>
          <w:rFonts w:hint="eastAsia"/>
          <w:szCs w:val="21"/>
        </w:rPr>
        <w:t>、</w:t>
      </w:r>
      <w:r w:rsidRPr="0002695B">
        <w:rPr>
          <w:rFonts w:hint="eastAsia"/>
          <w:szCs w:val="21"/>
        </w:rPr>
        <w:t xml:space="preserve">Performance has improved most greatly in events requiring an intensive burst of energy. </w:t>
      </w:r>
    </w:p>
    <w:p w:rsidR="0002695B" w:rsidRPr="0002695B" w:rsidRDefault="0002695B" w:rsidP="0002695B">
      <w:pPr>
        <w:ind w:left="360"/>
        <w:rPr>
          <w:i/>
          <w:szCs w:val="21"/>
        </w:rPr>
      </w:pPr>
      <w:r w:rsidRPr="0002695B">
        <w:rPr>
          <w:rFonts w:hint="eastAsia"/>
          <w:i/>
          <w:szCs w:val="21"/>
        </w:rPr>
        <w:t>（</w:t>
      </w:r>
      <w:r w:rsidRPr="0002695B">
        <w:rPr>
          <w:rFonts w:hint="eastAsia"/>
          <w:i/>
          <w:szCs w:val="21"/>
        </w:rPr>
        <w:t xml:space="preserve">For the so-called power events </w:t>
      </w:r>
      <w:r w:rsidRPr="0002695B">
        <w:rPr>
          <w:rFonts w:hint="eastAsia"/>
          <w:i/>
          <w:szCs w:val="21"/>
        </w:rPr>
        <w:t>—</w:t>
      </w:r>
      <w:r w:rsidRPr="0002695B">
        <w:rPr>
          <w:rFonts w:hint="eastAsia"/>
          <w:i/>
          <w:szCs w:val="21"/>
        </w:rPr>
        <w:t xml:space="preserve"> that require a relatively brief, explosive release of energy, like the 100-metre sprint and the long jump </w:t>
      </w:r>
      <w:r w:rsidRPr="0002695B">
        <w:rPr>
          <w:rFonts w:hint="eastAsia"/>
          <w:i/>
          <w:szCs w:val="21"/>
        </w:rPr>
        <w:t>—</w:t>
      </w:r>
      <w:r w:rsidRPr="0002695B">
        <w:rPr>
          <w:rFonts w:hint="eastAsia"/>
          <w:i/>
          <w:szCs w:val="21"/>
        </w:rPr>
        <w:t xml:space="preserve"> times and distances have improved ten to twenty percent. </w:t>
      </w:r>
      <w:r w:rsidRPr="0002695B">
        <w:rPr>
          <w:rFonts w:hint="eastAsia"/>
          <w:i/>
          <w:szCs w:val="21"/>
        </w:rPr>
        <w:t>）</w:t>
      </w:r>
    </w:p>
    <w:p w:rsidR="0002695B" w:rsidRDefault="0002695B" w:rsidP="0002695B">
      <w:pPr>
        <w:jc w:val="left"/>
        <w:rPr>
          <w:szCs w:val="21"/>
        </w:rPr>
      </w:pPr>
      <w:r w:rsidRPr="0002695B">
        <w:rPr>
          <w:rFonts w:hint="eastAsia"/>
          <w:szCs w:val="21"/>
        </w:rPr>
        <w:t>4</w:t>
      </w:r>
      <w:r>
        <w:rPr>
          <w:rFonts w:hint="eastAsia"/>
          <w:szCs w:val="21"/>
        </w:rPr>
        <w:t>、</w:t>
      </w:r>
      <w:r w:rsidRPr="0002695B">
        <w:rPr>
          <w:rFonts w:hint="eastAsia"/>
          <w:szCs w:val="21"/>
        </w:rPr>
        <w:t xml:space="preserve">Improvements in athletic performance can be fully explained by genetics. </w:t>
      </w:r>
    </w:p>
    <w:p w:rsidR="0002695B" w:rsidRPr="0002695B" w:rsidRDefault="0002695B" w:rsidP="0002695B">
      <w:pPr>
        <w:ind w:left="360"/>
        <w:rPr>
          <w:i/>
          <w:szCs w:val="21"/>
        </w:rPr>
      </w:pPr>
      <w:r w:rsidRPr="0002695B">
        <w:rPr>
          <w:rFonts w:hint="eastAsia"/>
          <w:i/>
          <w:szCs w:val="21"/>
        </w:rPr>
        <w:t>（</w:t>
      </w:r>
      <w:r w:rsidRPr="0002695B">
        <w:rPr>
          <w:rFonts w:hint="eastAsia"/>
          <w:i/>
          <w:szCs w:val="21"/>
        </w:rPr>
        <w:t>No one theory can explain improvements in performance, but the most important factor has been genetics.</w:t>
      </w:r>
      <w:r w:rsidRPr="0002695B">
        <w:rPr>
          <w:rFonts w:hint="eastAsia"/>
          <w:i/>
          <w:szCs w:val="21"/>
        </w:rPr>
        <w:t>）</w:t>
      </w:r>
    </w:p>
    <w:p w:rsidR="0002695B" w:rsidRDefault="0002695B" w:rsidP="0002695B">
      <w:pPr>
        <w:jc w:val="left"/>
        <w:rPr>
          <w:szCs w:val="21"/>
        </w:rPr>
      </w:pPr>
      <w:r w:rsidRPr="0002695B">
        <w:rPr>
          <w:rFonts w:hint="eastAsia"/>
          <w:szCs w:val="21"/>
        </w:rPr>
        <w:t>5</w:t>
      </w:r>
      <w:r>
        <w:rPr>
          <w:rFonts w:hint="eastAsia"/>
          <w:szCs w:val="21"/>
        </w:rPr>
        <w:t>、</w:t>
      </w:r>
      <w:r w:rsidRPr="0002695B">
        <w:rPr>
          <w:rFonts w:hint="eastAsia"/>
          <w:szCs w:val="21"/>
        </w:rPr>
        <w:t xml:space="preserve">The parents of top athletes have often been successful athletes themselves. </w:t>
      </w:r>
    </w:p>
    <w:p w:rsidR="0002695B" w:rsidRPr="0002695B" w:rsidRDefault="0002695B" w:rsidP="0002695B">
      <w:pPr>
        <w:ind w:left="360"/>
        <w:rPr>
          <w:i/>
          <w:szCs w:val="21"/>
        </w:rPr>
      </w:pPr>
      <w:r w:rsidRPr="0002695B">
        <w:rPr>
          <w:rFonts w:hint="eastAsia"/>
          <w:i/>
          <w:szCs w:val="21"/>
        </w:rPr>
        <w:t>(</w:t>
      </w:r>
      <w:r w:rsidRPr="0002695B">
        <w:rPr>
          <w:i/>
          <w:szCs w:val="21"/>
        </w:rPr>
        <w:t>‘</w:t>
      </w:r>
      <w:r w:rsidRPr="0002695B">
        <w:rPr>
          <w:rFonts w:hint="eastAsia"/>
          <w:i/>
          <w:szCs w:val="21"/>
        </w:rPr>
        <w:t>The athlete must choose his parents carefully</w:t>
      </w:r>
      <w:r w:rsidRPr="0002695B">
        <w:rPr>
          <w:i/>
          <w:szCs w:val="21"/>
        </w:rPr>
        <w:t>’</w:t>
      </w:r>
      <w:r w:rsidRPr="0002695B">
        <w:rPr>
          <w:rFonts w:hint="eastAsia"/>
          <w:i/>
          <w:szCs w:val="21"/>
        </w:rPr>
        <w:t xml:space="preserve">, says Jesus </w:t>
      </w:r>
      <w:proofErr w:type="spellStart"/>
      <w:r w:rsidRPr="0002695B">
        <w:rPr>
          <w:rFonts w:hint="eastAsia"/>
          <w:i/>
          <w:szCs w:val="21"/>
        </w:rPr>
        <w:t>Dapena</w:t>
      </w:r>
      <w:proofErr w:type="spellEnd"/>
      <w:r w:rsidRPr="0002695B">
        <w:rPr>
          <w:rFonts w:hint="eastAsia"/>
          <w:i/>
          <w:szCs w:val="21"/>
        </w:rPr>
        <w:t xml:space="preserve">, a sports scientist at Indiana University, invoking an </w:t>
      </w:r>
      <w:r w:rsidRPr="0002695B">
        <w:rPr>
          <w:i/>
          <w:szCs w:val="21"/>
        </w:rPr>
        <w:t>officiated</w:t>
      </w:r>
      <w:r w:rsidRPr="0002695B">
        <w:rPr>
          <w:rFonts w:hint="eastAsia"/>
          <w:i/>
          <w:szCs w:val="21"/>
        </w:rPr>
        <w:t xml:space="preserve"> adage</w:t>
      </w:r>
      <w:r w:rsidRPr="0002695B">
        <w:rPr>
          <w:i/>
          <w:szCs w:val="21"/>
        </w:rPr>
        <w:t>.)</w:t>
      </w:r>
    </w:p>
    <w:p w:rsidR="0002695B" w:rsidRPr="0002695B" w:rsidRDefault="0002695B" w:rsidP="0002695B">
      <w:pPr>
        <w:jc w:val="left"/>
        <w:rPr>
          <w:szCs w:val="21"/>
        </w:rPr>
      </w:pPr>
      <w:r w:rsidRPr="0002695B">
        <w:rPr>
          <w:rFonts w:hint="eastAsia"/>
          <w:szCs w:val="21"/>
        </w:rPr>
        <w:t>6</w:t>
      </w:r>
      <w:r>
        <w:rPr>
          <w:rFonts w:hint="eastAsia"/>
          <w:szCs w:val="21"/>
        </w:rPr>
        <w:t>、</w:t>
      </w:r>
      <w:r w:rsidRPr="0002695B">
        <w:rPr>
          <w:rFonts w:hint="eastAsia"/>
          <w:szCs w:val="21"/>
        </w:rPr>
        <w:t xml:space="preserve">The growing international importance of athletics means that gifted athletes can </w:t>
      </w:r>
      <w:r>
        <w:rPr>
          <w:rFonts w:hint="eastAsia"/>
          <w:szCs w:val="21"/>
        </w:rPr>
        <w:t>be recognized at a younger age.</w:t>
      </w:r>
    </w:p>
    <w:p w:rsidR="002F3BC7" w:rsidRPr="0002695B" w:rsidRDefault="0002695B" w:rsidP="0002695B">
      <w:pPr>
        <w:ind w:left="360"/>
        <w:rPr>
          <w:i/>
          <w:szCs w:val="21"/>
        </w:rPr>
      </w:pPr>
      <w:r w:rsidRPr="0002695B">
        <w:rPr>
          <w:rFonts w:hint="eastAsia"/>
          <w:i/>
          <w:szCs w:val="21"/>
        </w:rPr>
        <w:t>（</w:t>
      </w:r>
      <w:r w:rsidRPr="0002695B">
        <w:rPr>
          <w:rFonts w:hint="eastAsia"/>
          <w:i/>
          <w:szCs w:val="21"/>
        </w:rPr>
        <w:t xml:space="preserve">Over the past century, the composition of the human gene pool has not changed appreciably, but with increasing global participation in athletics </w:t>
      </w:r>
      <w:r w:rsidRPr="0002695B">
        <w:rPr>
          <w:rFonts w:hint="eastAsia"/>
          <w:i/>
          <w:szCs w:val="21"/>
        </w:rPr>
        <w:t>—</w:t>
      </w:r>
      <w:r w:rsidRPr="0002695B">
        <w:rPr>
          <w:rFonts w:hint="eastAsia"/>
          <w:i/>
          <w:szCs w:val="21"/>
        </w:rPr>
        <w:t xml:space="preserve"> and greater rewards to tempt athletes </w:t>
      </w:r>
      <w:r w:rsidRPr="0002695B">
        <w:rPr>
          <w:rFonts w:hint="eastAsia"/>
          <w:i/>
          <w:szCs w:val="21"/>
        </w:rPr>
        <w:t>—</w:t>
      </w:r>
      <w:r w:rsidRPr="0002695B">
        <w:rPr>
          <w:rFonts w:hint="eastAsia"/>
          <w:i/>
          <w:szCs w:val="21"/>
        </w:rPr>
        <w:t> it is more likely that individuals possessing the unique complement of genes for athletic performance can be identified early.</w:t>
      </w:r>
      <w:r w:rsidRPr="0002695B">
        <w:rPr>
          <w:rFonts w:hint="eastAsia"/>
          <w:i/>
          <w:szCs w:val="21"/>
        </w:rPr>
        <w:t>）</w:t>
      </w:r>
    </w:p>
    <w:p w:rsidR="002F3BC7" w:rsidRPr="00AD1E10" w:rsidRDefault="002F3BC7" w:rsidP="00CC7CC9">
      <w:pPr>
        <w:jc w:val="left"/>
        <w:rPr>
          <w:szCs w:val="21"/>
        </w:rPr>
      </w:pPr>
    </w:p>
    <w:p w:rsidR="00A45FD2" w:rsidRDefault="00A45FD2" w:rsidP="00A45FD2">
      <w:pPr>
        <w:jc w:val="left"/>
        <w:rPr>
          <w:szCs w:val="21"/>
        </w:rPr>
      </w:pPr>
      <w:r w:rsidRPr="00A45FD2">
        <w:rPr>
          <w:rFonts w:hint="eastAsia"/>
          <w:szCs w:val="21"/>
        </w:rPr>
        <w:t>32</w:t>
      </w:r>
      <w:r>
        <w:rPr>
          <w:rFonts w:hint="eastAsia"/>
          <w:szCs w:val="21"/>
        </w:rPr>
        <w:t>、</w:t>
      </w:r>
      <w:r w:rsidRPr="00A45FD2">
        <w:rPr>
          <w:rFonts w:hint="eastAsia"/>
          <w:szCs w:val="21"/>
        </w:rPr>
        <w:t xml:space="preserve">For the earliest tribes, the concept of sufficiency was more important than the concept of quantity. </w:t>
      </w:r>
    </w:p>
    <w:p w:rsidR="00A45FD2" w:rsidRPr="00694DF6" w:rsidRDefault="00A45FD2" w:rsidP="00694DF6">
      <w:pPr>
        <w:ind w:left="360"/>
        <w:rPr>
          <w:i/>
          <w:szCs w:val="21"/>
        </w:rPr>
      </w:pPr>
      <w:r w:rsidRPr="00694DF6">
        <w:rPr>
          <w:rFonts w:hint="eastAsia"/>
          <w:i/>
          <w:szCs w:val="21"/>
        </w:rPr>
        <w:t>（</w:t>
      </w:r>
      <w:r w:rsidRPr="00694DF6">
        <w:rPr>
          <w:rFonts w:hint="eastAsia"/>
          <w:i/>
          <w:szCs w:val="21"/>
        </w:rPr>
        <w:t xml:space="preserve">Our ancestors had little use for actual numbers; instead their considerations would have been more of the kind </w:t>
      </w:r>
      <w:r w:rsidRPr="00694DF6">
        <w:rPr>
          <w:i/>
          <w:szCs w:val="21"/>
        </w:rPr>
        <w:t>‘</w:t>
      </w:r>
      <w:r w:rsidRPr="00694DF6">
        <w:rPr>
          <w:rFonts w:hint="eastAsia"/>
          <w:i/>
          <w:szCs w:val="21"/>
        </w:rPr>
        <w:t>Is this enough?</w:t>
      </w:r>
      <w:r w:rsidRPr="00694DF6">
        <w:rPr>
          <w:i/>
          <w:szCs w:val="21"/>
        </w:rPr>
        <w:t>’</w:t>
      </w:r>
      <w:r w:rsidRPr="00694DF6">
        <w:rPr>
          <w:rFonts w:hint="eastAsia"/>
          <w:i/>
          <w:szCs w:val="21"/>
        </w:rPr>
        <w:t xml:space="preserve"> rather </w:t>
      </w:r>
      <w:r w:rsidRPr="00694DF6">
        <w:rPr>
          <w:i/>
          <w:szCs w:val="21"/>
        </w:rPr>
        <w:t>than</w:t>
      </w:r>
      <w:proofErr w:type="gramStart"/>
      <w:r w:rsidRPr="00694DF6">
        <w:rPr>
          <w:i/>
          <w:szCs w:val="21"/>
        </w:rPr>
        <w:t>’</w:t>
      </w:r>
      <w:proofErr w:type="gramEnd"/>
      <w:r w:rsidRPr="00694DF6">
        <w:rPr>
          <w:i/>
          <w:szCs w:val="21"/>
        </w:rPr>
        <w:t xml:space="preserve"> How</w:t>
      </w:r>
      <w:r w:rsidRPr="00694DF6">
        <w:rPr>
          <w:rFonts w:hint="eastAsia"/>
          <w:i/>
          <w:szCs w:val="21"/>
        </w:rPr>
        <w:t xml:space="preserve"> many?</w:t>
      </w:r>
      <w:proofErr w:type="gramStart"/>
      <w:r w:rsidRPr="00694DF6">
        <w:rPr>
          <w:i/>
          <w:szCs w:val="21"/>
        </w:rPr>
        <w:t>’</w:t>
      </w:r>
      <w:proofErr w:type="gramEnd"/>
      <w:r w:rsidRPr="00694DF6">
        <w:rPr>
          <w:rFonts w:hint="eastAsia"/>
          <w:i/>
          <w:szCs w:val="21"/>
        </w:rPr>
        <w:t xml:space="preserve"> </w:t>
      </w:r>
      <w:r w:rsidRPr="00694DF6">
        <w:rPr>
          <w:rFonts w:hint="eastAsia"/>
          <w:i/>
          <w:szCs w:val="21"/>
        </w:rPr>
        <w:t>）</w:t>
      </w:r>
    </w:p>
    <w:p w:rsidR="00A45FD2" w:rsidRDefault="00A45FD2" w:rsidP="00A45FD2">
      <w:pPr>
        <w:jc w:val="left"/>
        <w:rPr>
          <w:szCs w:val="21"/>
        </w:rPr>
      </w:pPr>
      <w:r w:rsidRPr="00A45FD2">
        <w:rPr>
          <w:rFonts w:hint="eastAsia"/>
          <w:szCs w:val="21"/>
        </w:rPr>
        <w:t>33</w:t>
      </w:r>
      <w:r>
        <w:rPr>
          <w:rFonts w:hint="eastAsia"/>
          <w:szCs w:val="21"/>
        </w:rPr>
        <w:t>、</w:t>
      </w:r>
      <w:r w:rsidRPr="00A45FD2">
        <w:rPr>
          <w:rFonts w:hint="eastAsia"/>
          <w:szCs w:val="21"/>
        </w:rPr>
        <w:t xml:space="preserve">Indigenous Tasmanians used only four terms </w:t>
      </w:r>
      <w:r>
        <w:rPr>
          <w:rFonts w:hint="eastAsia"/>
          <w:szCs w:val="21"/>
        </w:rPr>
        <w:t>to indicate numbers of objects.</w:t>
      </w:r>
    </w:p>
    <w:p w:rsidR="00A45FD2" w:rsidRPr="00694DF6" w:rsidRDefault="00A45FD2" w:rsidP="00694DF6">
      <w:pPr>
        <w:ind w:left="360"/>
        <w:rPr>
          <w:i/>
          <w:szCs w:val="21"/>
        </w:rPr>
      </w:pPr>
      <w:r w:rsidRPr="00694DF6">
        <w:rPr>
          <w:rFonts w:hint="eastAsia"/>
          <w:i/>
          <w:szCs w:val="21"/>
        </w:rPr>
        <w:t>（</w:t>
      </w:r>
      <w:r w:rsidRPr="00694DF6">
        <w:rPr>
          <w:rFonts w:hint="eastAsia"/>
          <w:i/>
          <w:szCs w:val="21"/>
        </w:rPr>
        <w:t>The indigenous peoples of Tasmania were only able to count one, two, many; those of South Africa counted one, two, two and one, two twos, two twos and one, and so on.</w:t>
      </w:r>
      <w:r w:rsidRPr="00694DF6">
        <w:rPr>
          <w:rFonts w:hint="eastAsia"/>
          <w:i/>
          <w:szCs w:val="21"/>
        </w:rPr>
        <w:t>）</w:t>
      </w:r>
    </w:p>
    <w:p w:rsidR="00A45FD2" w:rsidRDefault="00A45FD2" w:rsidP="00A45FD2">
      <w:pPr>
        <w:jc w:val="left"/>
        <w:rPr>
          <w:szCs w:val="21"/>
        </w:rPr>
      </w:pPr>
      <w:r w:rsidRPr="00A45FD2">
        <w:rPr>
          <w:rFonts w:hint="eastAsia"/>
          <w:szCs w:val="21"/>
        </w:rPr>
        <w:t>34</w:t>
      </w:r>
      <w:r>
        <w:rPr>
          <w:rFonts w:hint="eastAsia"/>
          <w:szCs w:val="21"/>
        </w:rPr>
        <w:t>、</w:t>
      </w:r>
      <w:r w:rsidRPr="00A45FD2">
        <w:rPr>
          <w:rFonts w:hint="eastAsia"/>
          <w:szCs w:val="21"/>
        </w:rPr>
        <w:t xml:space="preserve">Some peoples with simple number systems use body language to prevent misunderstanding of expressions of number. </w:t>
      </w:r>
    </w:p>
    <w:p w:rsidR="00A45FD2" w:rsidRPr="00694DF6" w:rsidRDefault="00A45FD2" w:rsidP="00694DF6">
      <w:pPr>
        <w:ind w:left="360"/>
        <w:rPr>
          <w:i/>
          <w:szCs w:val="21"/>
        </w:rPr>
      </w:pPr>
      <w:r w:rsidRPr="00694DF6">
        <w:rPr>
          <w:rFonts w:hint="eastAsia"/>
          <w:i/>
          <w:szCs w:val="21"/>
        </w:rPr>
        <w:t>（</w:t>
      </w:r>
      <w:r w:rsidRPr="00694DF6">
        <w:rPr>
          <w:rFonts w:hint="eastAsia"/>
          <w:i/>
          <w:szCs w:val="21"/>
        </w:rPr>
        <w:t>But in real situations the number and words are often accompanied by gestures to help resolve any confusion. For example, when using the one, two, many type of system, the word many would mean, Look at my hands and see how many fingers I am showing you.</w:t>
      </w:r>
      <w:r w:rsidRPr="00694DF6">
        <w:rPr>
          <w:rFonts w:hint="eastAsia"/>
          <w:i/>
          <w:szCs w:val="21"/>
        </w:rPr>
        <w:t>）</w:t>
      </w:r>
    </w:p>
    <w:p w:rsidR="00A45FD2" w:rsidRDefault="00A45FD2" w:rsidP="00A45FD2">
      <w:pPr>
        <w:jc w:val="left"/>
        <w:rPr>
          <w:szCs w:val="21"/>
        </w:rPr>
      </w:pPr>
      <w:r w:rsidRPr="00A45FD2">
        <w:rPr>
          <w:rFonts w:hint="eastAsia"/>
          <w:szCs w:val="21"/>
        </w:rPr>
        <w:t>35</w:t>
      </w:r>
      <w:r>
        <w:rPr>
          <w:rFonts w:hint="eastAsia"/>
          <w:b/>
          <w:bCs/>
          <w:szCs w:val="21"/>
        </w:rPr>
        <w:t>、</w:t>
      </w:r>
      <w:r w:rsidRPr="00A45FD2">
        <w:rPr>
          <w:rFonts w:hint="eastAsia"/>
          <w:szCs w:val="21"/>
        </w:rPr>
        <w:t xml:space="preserve">All cultures have been able to express large numbers clearly. </w:t>
      </w:r>
    </w:p>
    <w:p w:rsidR="00A45FD2" w:rsidRPr="00694DF6" w:rsidRDefault="00A45FD2" w:rsidP="00694DF6">
      <w:pPr>
        <w:ind w:left="360"/>
        <w:rPr>
          <w:i/>
          <w:szCs w:val="21"/>
        </w:rPr>
      </w:pPr>
      <w:r w:rsidRPr="00694DF6">
        <w:rPr>
          <w:rFonts w:hint="eastAsia"/>
          <w:i/>
          <w:szCs w:val="21"/>
        </w:rPr>
        <w:t>（</w:t>
      </w:r>
      <w:r w:rsidRPr="00694DF6">
        <w:rPr>
          <w:rFonts w:hint="eastAsia"/>
          <w:i/>
          <w:szCs w:val="21"/>
        </w:rPr>
        <w:t>The lack of ability of some cultures to deal with large numbers is not really surprising.</w:t>
      </w:r>
      <w:r w:rsidRPr="00694DF6">
        <w:rPr>
          <w:rFonts w:hint="eastAsia"/>
          <w:i/>
          <w:szCs w:val="21"/>
        </w:rPr>
        <w:t>）</w:t>
      </w:r>
    </w:p>
    <w:p w:rsidR="00A45FD2" w:rsidRDefault="00A45FD2" w:rsidP="00A45FD2">
      <w:pPr>
        <w:jc w:val="left"/>
        <w:rPr>
          <w:szCs w:val="21"/>
        </w:rPr>
      </w:pPr>
      <w:r w:rsidRPr="00A45FD2">
        <w:rPr>
          <w:rFonts w:hint="eastAsia"/>
          <w:szCs w:val="21"/>
        </w:rPr>
        <w:t>36</w:t>
      </w:r>
      <w:r>
        <w:rPr>
          <w:rFonts w:hint="eastAsia"/>
          <w:szCs w:val="21"/>
        </w:rPr>
        <w:t>、</w:t>
      </w:r>
      <w:r w:rsidRPr="00A45FD2">
        <w:rPr>
          <w:rFonts w:hint="eastAsia"/>
          <w:szCs w:val="21"/>
        </w:rPr>
        <w:t xml:space="preserve">The word 'thousand' has Anglo-Saxon origins. </w:t>
      </w:r>
    </w:p>
    <w:p w:rsidR="00A45FD2" w:rsidRPr="00694DF6" w:rsidRDefault="00A45FD2" w:rsidP="00694DF6">
      <w:pPr>
        <w:ind w:left="360"/>
        <w:rPr>
          <w:i/>
          <w:szCs w:val="21"/>
        </w:rPr>
      </w:pPr>
      <w:r w:rsidRPr="00694DF6">
        <w:rPr>
          <w:rFonts w:hint="eastAsia"/>
          <w:i/>
          <w:szCs w:val="21"/>
        </w:rPr>
        <w:t>（</w:t>
      </w:r>
      <w:r w:rsidRPr="00694DF6">
        <w:rPr>
          <w:rFonts w:hint="eastAsia"/>
          <w:i/>
          <w:szCs w:val="21"/>
        </w:rPr>
        <w:t xml:space="preserve">The ancient Gothic word for ten, </w:t>
      </w:r>
      <w:proofErr w:type="spellStart"/>
      <w:r w:rsidRPr="00694DF6">
        <w:rPr>
          <w:rFonts w:hint="eastAsia"/>
          <w:i/>
          <w:szCs w:val="21"/>
        </w:rPr>
        <w:t>tachund</w:t>
      </w:r>
      <w:proofErr w:type="spellEnd"/>
      <w:r w:rsidRPr="00694DF6">
        <w:rPr>
          <w:rFonts w:hint="eastAsia"/>
          <w:i/>
          <w:szCs w:val="21"/>
        </w:rPr>
        <w:t>, is used to express the number 100 as</w:t>
      </w:r>
      <w:proofErr w:type="gramStart"/>
      <w:r w:rsidRPr="00694DF6">
        <w:rPr>
          <w:rFonts w:hint="eastAsia"/>
          <w:i/>
          <w:szCs w:val="21"/>
        </w:rPr>
        <w:t xml:space="preserve"> </w:t>
      </w:r>
      <w:proofErr w:type="spellStart"/>
      <w:r w:rsidRPr="00694DF6">
        <w:rPr>
          <w:rFonts w:hint="eastAsia"/>
          <w:i/>
          <w:szCs w:val="21"/>
        </w:rPr>
        <w:t>tachund</w:t>
      </w:r>
      <w:proofErr w:type="spellEnd"/>
      <w:r w:rsidRPr="00694DF6">
        <w:rPr>
          <w:rFonts w:hint="eastAsia"/>
          <w:i/>
          <w:szCs w:val="21"/>
        </w:rPr>
        <w:t xml:space="preserve"> </w:t>
      </w:r>
      <w:proofErr w:type="spellStart"/>
      <w:r w:rsidRPr="00694DF6">
        <w:rPr>
          <w:rFonts w:hint="eastAsia"/>
          <w:i/>
          <w:szCs w:val="21"/>
        </w:rPr>
        <w:t>tachund</w:t>
      </w:r>
      <w:proofErr w:type="spellEnd"/>
      <w:proofErr w:type="gramEnd"/>
      <w:r w:rsidRPr="00694DF6">
        <w:rPr>
          <w:rFonts w:hint="eastAsia"/>
          <w:i/>
          <w:szCs w:val="21"/>
        </w:rPr>
        <w:t xml:space="preserve">. By the seventh century, the word </w:t>
      </w:r>
      <w:proofErr w:type="spellStart"/>
      <w:r w:rsidRPr="00694DF6">
        <w:rPr>
          <w:rFonts w:hint="eastAsia"/>
          <w:i/>
          <w:szCs w:val="21"/>
        </w:rPr>
        <w:t>teon</w:t>
      </w:r>
      <w:proofErr w:type="spellEnd"/>
      <w:r w:rsidRPr="00694DF6">
        <w:rPr>
          <w:rFonts w:hint="eastAsia"/>
          <w:i/>
          <w:szCs w:val="21"/>
        </w:rPr>
        <w:t xml:space="preserve"> had become interchangeable with the </w:t>
      </w:r>
      <w:proofErr w:type="spellStart"/>
      <w:r w:rsidRPr="00694DF6">
        <w:rPr>
          <w:rFonts w:hint="eastAsia"/>
          <w:i/>
          <w:szCs w:val="21"/>
        </w:rPr>
        <w:t>tachund</w:t>
      </w:r>
      <w:proofErr w:type="spellEnd"/>
      <w:r w:rsidRPr="00694DF6">
        <w:rPr>
          <w:rFonts w:hint="eastAsia"/>
          <w:i/>
          <w:szCs w:val="21"/>
        </w:rPr>
        <w:t xml:space="preserve"> or </w:t>
      </w:r>
      <w:proofErr w:type="spellStart"/>
      <w:r w:rsidRPr="00694DF6">
        <w:rPr>
          <w:rFonts w:hint="eastAsia"/>
          <w:i/>
          <w:szCs w:val="21"/>
        </w:rPr>
        <w:t>hund</w:t>
      </w:r>
      <w:proofErr w:type="spellEnd"/>
      <w:r w:rsidRPr="00694DF6">
        <w:rPr>
          <w:rFonts w:hint="eastAsia"/>
          <w:i/>
          <w:szCs w:val="21"/>
        </w:rPr>
        <w:t xml:space="preserve"> of the Anglo-Saxon language, and so 100 was denoted as </w:t>
      </w:r>
      <w:proofErr w:type="spellStart"/>
      <w:r w:rsidRPr="00694DF6">
        <w:rPr>
          <w:rFonts w:hint="eastAsia"/>
          <w:i/>
          <w:szCs w:val="21"/>
        </w:rPr>
        <w:t>hund</w:t>
      </w:r>
      <w:proofErr w:type="spellEnd"/>
      <w:r w:rsidRPr="00694DF6">
        <w:rPr>
          <w:rFonts w:hint="eastAsia"/>
          <w:i/>
          <w:szCs w:val="21"/>
        </w:rPr>
        <w:t xml:space="preserve"> </w:t>
      </w:r>
      <w:proofErr w:type="spellStart"/>
      <w:r w:rsidRPr="00694DF6">
        <w:rPr>
          <w:rFonts w:hint="eastAsia"/>
          <w:i/>
          <w:szCs w:val="21"/>
        </w:rPr>
        <w:t>teontig</w:t>
      </w:r>
      <w:proofErr w:type="spellEnd"/>
      <w:r w:rsidRPr="00694DF6">
        <w:rPr>
          <w:rFonts w:hint="eastAsia"/>
          <w:i/>
          <w:szCs w:val="21"/>
        </w:rPr>
        <w:t>, or ten times ten</w:t>
      </w:r>
      <w:r w:rsidRPr="00694DF6">
        <w:rPr>
          <w:rFonts w:hint="eastAsia"/>
          <w:i/>
          <w:szCs w:val="21"/>
        </w:rPr>
        <w:t>）</w:t>
      </w:r>
    </w:p>
    <w:p w:rsidR="00A45FD2" w:rsidRDefault="00A45FD2" w:rsidP="00A45FD2">
      <w:pPr>
        <w:jc w:val="left"/>
        <w:rPr>
          <w:szCs w:val="21"/>
        </w:rPr>
      </w:pPr>
      <w:r w:rsidRPr="00A45FD2">
        <w:rPr>
          <w:rFonts w:hint="eastAsia"/>
          <w:szCs w:val="21"/>
        </w:rPr>
        <w:t>37</w:t>
      </w:r>
      <w:r>
        <w:rPr>
          <w:rFonts w:hint="eastAsia"/>
          <w:szCs w:val="21"/>
        </w:rPr>
        <w:t>、</w:t>
      </w:r>
      <w:r w:rsidRPr="00A45FD2">
        <w:rPr>
          <w:rFonts w:hint="eastAsia"/>
          <w:szCs w:val="21"/>
        </w:rPr>
        <w:t xml:space="preserve">In general, people in seventh-century Europe had poor counting ability. </w:t>
      </w:r>
    </w:p>
    <w:p w:rsidR="00A45FD2" w:rsidRPr="00694DF6" w:rsidRDefault="00A45FD2" w:rsidP="00694DF6">
      <w:pPr>
        <w:ind w:left="360"/>
        <w:rPr>
          <w:i/>
          <w:szCs w:val="21"/>
        </w:rPr>
      </w:pPr>
      <w:r w:rsidRPr="00694DF6">
        <w:rPr>
          <w:rFonts w:hint="eastAsia"/>
          <w:i/>
          <w:szCs w:val="21"/>
        </w:rPr>
        <w:t>（</w:t>
      </w:r>
      <w:r w:rsidRPr="00694DF6">
        <w:rPr>
          <w:rFonts w:hint="eastAsia"/>
          <w:i/>
          <w:szCs w:val="21"/>
        </w:rPr>
        <w:t>The average person in the seventh century in Europe was not as familiar with numbers as we are today. In fact, to qualify as a witness in a court of law a man had to be able to count to nine!</w:t>
      </w:r>
      <w:r w:rsidRPr="00694DF6">
        <w:rPr>
          <w:rFonts w:hint="eastAsia"/>
          <w:i/>
          <w:szCs w:val="21"/>
        </w:rPr>
        <w:t>）</w:t>
      </w:r>
    </w:p>
    <w:p w:rsidR="00186A87" w:rsidRDefault="00A45FD2" w:rsidP="00186A87">
      <w:pPr>
        <w:rPr>
          <w:szCs w:val="21"/>
        </w:rPr>
      </w:pPr>
      <w:r w:rsidRPr="00A45FD2">
        <w:rPr>
          <w:rFonts w:hint="eastAsia"/>
          <w:szCs w:val="21"/>
        </w:rPr>
        <w:t>38</w:t>
      </w:r>
      <w:r>
        <w:rPr>
          <w:rFonts w:hint="eastAsia"/>
          <w:szCs w:val="21"/>
        </w:rPr>
        <w:t>、</w:t>
      </w:r>
      <w:r w:rsidRPr="00A45FD2">
        <w:rPr>
          <w:rFonts w:hint="eastAsia"/>
          <w:szCs w:val="21"/>
        </w:rPr>
        <w:t xml:space="preserve">In the </w:t>
      </w:r>
      <w:proofErr w:type="spellStart"/>
      <w:r w:rsidRPr="00A45FD2">
        <w:rPr>
          <w:rFonts w:hint="eastAsia"/>
          <w:szCs w:val="21"/>
        </w:rPr>
        <w:t>Tsimshian</w:t>
      </w:r>
      <w:proofErr w:type="spellEnd"/>
      <w:r w:rsidRPr="00A45FD2">
        <w:rPr>
          <w:rFonts w:hint="eastAsia"/>
          <w:szCs w:val="21"/>
        </w:rPr>
        <w:t xml:space="preserve"> language, the number for long objects and canoes is expressed with the same word. </w:t>
      </w:r>
    </w:p>
    <w:p w:rsidR="00186A87" w:rsidRPr="00694DF6" w:rsidRDefault="00186A87" w:rsidP="00694DF6">
      <w:pPr>
        <w:ind w:left="360"/>
        <w:rPr>
          <w:i/>
          <w:szCs w:val="21"/>
        </w:rPr>
      </w:pPr>
      <w:r w:rsidRPr="00694DF6">
        <w:rPr>
          <w:rFonts w:hint="eastAsia"/>
          <w:i/>
          <w:szCs w:val="21"/>
        </w:rPr>
        <w:t>（</w:t>
      </w:r>
      <w:r w:rsidRPr="00694DF6">
        <w:rPr>
          <w:rFonts w:hint="eastAsia"/>
          <w:i/>
          <w:szCs w:val="21"/>
        </w:rPr>
        <w:t xml:space="preserve">The numeration system of the </w:t>
      </w:r>
      <w:proofErr w:type="spellStart"/>
      <w:r w:rsidRPr="00694DF6">
        <w:rPr>
          <w:rFonts w:hint="eastAsia"/>
          <w:i/>
          <w:szCs w:val="21"/>
        </w:rPr>
        <w:t>Tsimshian</w:t>
      </w:r>
      <w:proofErr w:type="spellEnd"/>
      <w:r w:rsidRPr="00694DF6">
        <w:rPr>
          <w:rFonts w:hint="eastAsia"/>
          <w:i/>
          <w:szCs w:val="21"/>
        </w:rPr>
        <w:t xml:space="preserve"> language in British Columbia contains seven </w:t>
      </w:r>
      <w:r w:rsidRPr="00694DF6">
        <w:rPr>
          <w:rFonts w:hint="eastAsia"/>
          <w:i/>
          <w:szCs w:val="21"/>
        </w:rPr>
        <w:lastRenderedPageBreak/>
        <w:t>distinct sets of words for numbers according to the class of the item being counted: for counting flat objects and animals, for round objects and time, for people, for long objects and trees, for canoes, for measures, and for counting when no particular object is being numerated.</w:t>
      </w:r>
      <w:r w:rsidRPr="00694DF6">
        <w:rPr>
          <w:rFonts w:hint="eastAsia"/>
          <w:i/>
          <w:szCs w:val="21"/>
        </w:rPr>
        <w:t>）</w:t>
      </w:r>
    </w:p>
    <w:p w:rsidR="00A45FD2" w:rsidRDefault="00A45FD2" w:rsidP="00A45FD2">
      <w:pPr>
        <w:jc w:val="left"/>
        <w:rPr>
          <w:szCs w:val="21"/>
        </w:rPr>
      </w:pPr>
      <w:r w:rsidRPr="00A45FD2">
        <w:rPr>
          <w:rFonts w:hint="eastAsia"/>
          <w:szCs w:val="21"/>
        </w:rPr>
        <w:t>39</w:t>
      </w:r>
      <w:r>
        <w:rPr>
          <w:rFonts w:hint="eastAsia"/>
          <w:szCs w:val="21"/>
        </w:rPr>
        <w:t>、</w:t>
      </w:r>
      <w:r w:rsidRPr="00A45FD2">
        <w:rPr>
          <w:rFonts w:hint="eastAsia"/>
          <w:szCs w:val="21"/>
        </w:rPr>
        <w:t xml:space="preserve">The </w:t>
      </w:r>
      <w:proofErr w:type="spellStart"/>
      <w:r w:rsidRPr="00A45FD2">
        <w:rPr>
          <w:rFonts w:hint="eastAsia"/>
          <w:szCs w:val="21"/>
        </w:rPr>
        <w:t>Tsimshian</w:t>
      </w:r>
      <w:proofErr w:type="spellEnd"/>
      <w:r w:rsidRPr="00A45FD2">
        <w:rPr>
          <w:rFonts w:hint="eastAsia"/>
          <w:szCs w:val="21"/>
        </w:rPr>
        <w:t xml:space="preserve"> language contains both older and newer systems of counting. </w:t>
      </w:r>
    </w:p>
    <w:p w:rsidR="00186A87" w:rsidRPr="00694DF6" w:rsidRDefault="00186A87" w:rsidP="00694DF6">
      <w:pPr>
        <w:ind w:left="360"/>
        <w:rPr>
          <w:i/>
          <w:szCs w:val="21"/>
        </w:rPr>
      </w:pPr>
      <w:r w:rsidRPr="00694DF6">
        <w:rPr>
          <w:rFonts w:hint="eastAsia"/>
          <w:i/>
          <w:szCs w:val="21"/>
        </w:rPr>
        <w:t>（</w:t>
      </w:r>
      <w:r w:rsidRPr="00694DF6">
        <w:rPr>
          <w:rFonts w:hint="eastAsia"/>
          <w:i/>
          <w:szCs w:val="21"/>
        </w:rPr>
        <w:t>It seems that the last is a later development while the first six groups show the relics of an older system.</w:t>
      </w:r>
      <w:r w:rsidRPr="00694DF6">
        <w:rPr>
          <w:rFonts w:hint="eastAsia"/>
          <w:i/>
          <w:szCs w:val="21"/>
        </w:rPr>
        <w:t>）</w:t>
      </w:r>
    </w:p>
    <w:p w:rsidR="00A45FD2" w:rsidRPr="00A45FD2" w:rsidRDefault="00A45FD2" w:rsidP="00A45FD2">
      <w:pPr>
        <w:jc w:val="left"/>
        <w:rPr>
          <w:szCs w:val="21"/>
        </w:rPr>
      </w:pPr>
      <w:r w:rsidRPr="00A45FD2">
        <w:rPr>
          <w:rFonts w:hint="eastAsia"/>
          <w:szCs w:val="21"/>
        </w:rPr>
        <w:t>40</w:t>
      </w:r>
      <w:r>
        <w:rPr>
          <w:rFonts w:hint="eastAsia"/>
          <w:szCs w:val="21"/>
        </w:rPr>
        <w:t>、</w:t>
      </w:r>
      <w:r w:rsidRPr="00A45FD2">
        <w:rPr>
          <w:rFonts w:hint="eastAsia"/>
          <w:szCs w:val="21"/>
        </w:rPr>
        <w:t xml:space="preserve">Early peoples found it easier to count by using their fingers rather than a group of pebbles. </w:t>
      </w:r>
    </w:p>
    <w:p w:rsidR="00634A1C" w:rsidRPr="00186A87" w:rsidRDefault="00634A1C" w:rsidP="00186A87">
      <w:pPr>
        <w:jc w:val="left"/>
        <w:rPr>
          <w:b/>
          <w:szCs w:val="21"/>
        </w:rPr>
      </w:pPr>
      <w:r w:rsidRPr="00186A87">
        <w:rPr>
          <w:rFonts w:hint="eastAsia"/>
          <w:b/>
          <w:szCs w:val="21"/>
        </w:rPr>
        <w:t>解题步骤</w:t>
      </w:r>
      <w:r w:rsidRPr="00186A87">
        <w:rPr>
          <w:rFonts w:hint="eastAsia"/>
          <w:b/>
          <w:szCs w:val="21"/>
        </w:rPr>
        <w:t xml:space="preserve"> </w:t>
      </w:r>
    </w:p>
    <w:p w:rsidR="00186A87" w:rsidRDefault="00186A87" w:rsidP="00332646">
      <w:pPr>
        <w:numPr>
          <w:ilvl w:val="0"/>
          <w:numId w:val="14"/>
        </w:numPr>
        <w:jc w:val="left"/>
        <w:rPr>
          <w:szCs w:val="21"/>
        </w:rPr>
      </w:pPr>
      <w:r w:rsidRPr="00186A87">
        <w:rPr>
          <w:rFonts w:hint="eastAsia"/>
          <w:szCs w:val="21"/>
        </w:rPr>
        <w:t>STEP 1</w:t>
      </w:r>
      <w:r w:rsidRPr="00186A87">
        <w:rPr>
          <w:rFonts w:hint="eastAsia"/>
          <w:szCs w:val="21"/>
        </w:rPr>
        <w:t>：定位，找出题目在原文中的出处。</w:t>
      </w:r>
    </w:p>
    <w:p w:rsidR="00186A87" w:rsidRPr="00186A87" w:rsidRDefault="00186A87" w:rsidP="00186A87">
      <w:pPr>
        <w:ind w:leftChars="337" w:left="708"/>
        <w:rPr>
          <w:szCs w:val="21"/>
        </w:rPr>
      </w:pPr>
      <w:r w:rsidRPr="00186A87">
        <w:rPr>
          <w:rFonts w:hint="eastAsia"/>
          <w:szCs w:val="21"/>
        </w:rPr>
        <w:t>（</w:t>
      </w:r>
      <w:r w:rsidRPr="00186A87">
        <w:rPr>
          <w:rFonts w:hint="eastAsia"/>
          <w:szCs w:val="21"/>
        </w:rPr>
        <w:t>1</w:t>
      </w:r>
      <w:r w:rsidRPr="00186A87">
        <w:rPr>
          <w:rFonts w:hint="eastAsia"/>
          <w:szCs w:val="21"/>
        </w:rPr>
        <w:t>）该题型一般为细节题。首先需要找到题目中的定位词。</w:t>
      </w:r>
    </w:p>
    <w:p w:rsidR="00186A87" w:rsidRPr="00186A87" w:rsidRDefault="00186A87" w:rsidP="00186A87">
      <w:pPr>
        <w:ind w:leftChars="337" w:left="708"/>
        <w:rPr>
          <w:szCs w:val="21"/>
        </w:rPr>
      </w:pPr>
      <w:r w:rsidRPr="00186A87">
        <w:rPr>
          <w:rFonts w:hint="eastAsia"/>
          <w:szCs w:val="21"/>
        </w:rPr>
        <w:t xml:space="preserve">          </w:t>
      </w:r>
      <w:r w:rsidRPr="00186A87">
        <w:rPr>
          <w:rFonts w:hint="eastAsia"/>
          <w:szCs w:val="21"/>
        </w:rPr>
        <w:t>定位词一般选择特殊名词。</w:t>
      </w:r>
      <w:r w:rsidRPr="00186A87">
        <w:rPr>
          <w:rFonts w:hint="eastAsia"/>
          <w:szCs w:val="21"/>
        </w:rPr>
        <w:t xml:space="preserve"> </w:t>
      </w:r>
    </w:p>
    <w:p w:rsidR="00186A87" w:rsidRPr="00186A87" w:rsidRDefault="00186A87" w:rsidP="00186A87">
      <w:pPr>
        <w:ind w:leftChars="337" w:left="708"/>
        <w:rPr>
          <w:szCs w:val="21"/>
        </w:rPr>
      </w:pPr>
      <w:r w:rsidRPr="00186A87">
        <w:rPr>
          <w:rFonts w:hint="eastAsia"/>
          <w:szCs w:val="21"/>
        </w:rPr>
        <w:t xml:space="preserve">          </w:t>
      </w:r>
      <w:r w:rsidRPr="00186A87">
        <w:rPr>
          <w:rFonts w:hint="eastAsia"/>
          <w:szCs w:val="21"/>
        </w:rPr>
        <w:t>特殊名词</w:t>
      </w:r>
      <w:r w:rsidRPr="00186A87">
        <w:rPr>
          <w:rFonts w:hint="eastAsia"/>
          <w:szCs w:val="21"/>
        </w:rPr>
        <w:t>&gt;</w:t>
      </w:r>
      <w:r w:rsidRPr="00186A87">
        <w:rPr>
          <w:rFonts w:hint="eastAsia"/>
          <w:szCs w:val="21"/>
        </w:rPr>
        <w:t>一般名词</w:t>
      </w:r>
      <w:r w:rsidRPr="00186A87">
        <w:rPr>
          <w:rFonts w:hint="eastAsia"/>
          <w:szCs w:val="21"/>
        </w:rPr>
        <w:t>&gt;</w:t>
      </w:r>
      <w:r w:rsidRPr="00186A87">
        <w:rPr>
          <w:rFonts w:hint="eastAsia"/>
          <w:szCs w:val="21"/>
        </w:rPr>
        <w:t>动词</w:t>
      </w:r>
    </w:p>
    <w:p w:rsidR="00186A87" w:rsidRPr="00186A87" w:rsidRDefault="00186A87" w:rsidP="00186A87">
      <w:pPr>
        <w:ind w:leftChars="337" w:left="708"/>
        <w:rPr>
          <w:szCs w:val="21"/>
        </w:rPr>
      </w:pPr>
      <w:r w:rsidRPr="00186A87">
        <w:rPr>
          <w:rFonts w:hint="eastAsia"/>
          <w:szCs w:val="21"/>
        </w:rPr>
        <w:t>（</w:t>
      </w:r>
      <w:r w:rsidRPr="00186A87">
        <w:rPr>
          <w:rFonts w:hint="eastAsia"/>
          <w:szCs w:val="21"/>
        </w:rPr>
        <w:t>2</w:t>
      </w:r>
      <w:r w:rsidRPr="00186A87">
        <w:rPr>
          <w:rFonts w:hint="eastAsia"/>
          <w:szCs w:val="21"/>
        </w:rPr>
        <w:t>）根据所选定位词，在原文中找出相应的出处，找到出处后，阅读</w:t>
      </w:r>
      <w:proofErr w:type="gramStart"/>
      <w:r w:rsidRPr="00186A87">
        <w:rPr>
          <w:rFonts w:hint="eastAsia"/>
          <w:szCs w:val="21"/>
        </w:rPr>
        <w:t>本句及相关</w:t>
      </w:r>
      <w:proofErr w:type="gramEnd"/>
      <w:r w:rsidRPr="00186A87">
        <w:rPr>
          <w:rFonts w:hint="eastAsia"/>
          <w:szCs w:val="21"/>
        </w:rPr>
        <w:t>句子与题目比较</w:t>
      </w:r>
      <w:r w:rsidRPr="00186A87">
        <w:rPr>
          <w:rFonts w:hint="eastAsia"/>
          <w:szCs w:val="21"/>
        </w:rPr>
        <w:t xml:space="preserve"> </w:t>
      </w:r>
      <w:r w:rsidRPr="00186A87">
        <w:rPr>
          <w:rFonts w:hint="eastAsia"/>
          <w:szCs w:val="21"/>
        </w:rPr>
        <w:t>，做出选择。</w:t>
      </w:r>
      <w:r w:rsidRPr="00186A87">
        <w:rPr>
          <w:rFonts w:hint="eastAsia"/>
          <w:szCs w:val="21"/>
        </w:rPr>
        <w:t xml:space="preserve"> </w:t>
      </w:r>
    </w:p>
    <w:p w:rsidR="00186A87" w:rsidRPr="00186A87" w:rsidRDefault="00186A87" w:rsidP="00186A87">
      <w:pPr>
        <w:ind w:leftChars="337" w:left="708"/>
        <w:jc w:val="left"/>
        <w:rPr>
          <w:szCs w:val="21"/>
        </w:rPr>
      </w:pPr>
      <w:r w:rsidRPr="00186A87">
        <w:rPr>
          <w:rFonts w:hint="eastAsia"/>
          <w:szCs w:val="21"/>
        </w:rPr>
        <w:t>（</w:t>
      </w:r>
      <w:r w:rsidRPr="00186A87">
        <w:rPr>
          <w:rFonts w:hint="eastAsia"/>
          <w:szCs w:val="21"/>
        </w:rPr>
        <w:t>3</w:t>
      </w:r>
      <w:r w:rsidRPr="00186A87">
        <w:rPr>
          <w:rFonts w:hint="eastAsia"/>
          <w:szCs w:val="21"/>
        </w:rPr>
        <w:t>）要注意顺序性，即题目的顺序和原文的顺序基本一致。依靠顺序原则排除或验证</w:t>
      </w:r>
      <w:r w:rsidRPr="00186A87">
        <w:rPr>
          <w:rFonts w:hint="eastAsia"/>
          <w:szCs w:val="21"/>
        </w:rPr>
        <w:t xml:space="preserve">NG </w:t>
      </w:r>
    </w:p>
    <w:p w:rsidR="00634A1C" w:rsidRPr="00186A87" w:rsidRDefault="00634A1C" w:rsidP="00332646">
      <w:pPr>
        <w:numPr>
          <w:ilvl w:val="0"/>
          <w:numId w:val="14"/>
        </w:numPr>
        <w:jc w:val="left"/>
        <w:rPr>
          <w:szCs w:val="21"/>
        </w:rPr>
      </w:pPr>
      <w:r w:rsidRPr="00186A87">
        <w:rPr>
          <w:rFonts w:hint="eastAsia"/>
          <w:szCs w:val="21"/>
        </w:rPr>
        <w:t>STEP 2</w:t>
      </w:r>
      <w:r w:rsidRPr="00186A87">
        <w:rPr>
          <w:rFonts w:hint="eastAsia"/>
          <w:szCs w:val="21"/>
        </w:rPr>
        <w:t>：判断，确定</w:t>
      </w:r>
      <w:r w:rsidRPr="00186A87">
        <w:rPr>
          <w:rFonts w:hint="eastAsia"/>
          <w:szCs w:val="21"/>
        </w:rPr>
        <w:t>TFNG</w:t>
      </w:r>
      <w:r w:rsidRPr="00186A87">
        <w:rPr>
          <w:rFonts w:hint="eastAsia"/>
          <w:szCs w:val="21"/>
        </w:rPr>
        <w:t>或者</w:t>
      </w:r>
      <w:r w:rsidRPr="00186A87">
        <w:rPr>
          <w:rFonts w:hint="eastAsia"/>
          <w:szCs w:val="21"/>
        </w:rPr>
        <w:t xml:space="preserve">YNNG </w:t>
      </w:r>
    </w:p>
    <w:p w:rsidR="00186A87" w:rsidRPr="00186A87" w:rsidRDefault="00186A87" w:rsidP="00186A87">
      <w:pPr>
        <w:ind w:leftChars="337" w:left="708"/>
        <w:jc w:val="left"/>
        <w:rPr>
          <w:szCs w:val="21"/>
        </w:rPr>
      </w:pPr>
      <w:r w:rsidRPr="00186A87">
        <w:rPr>
          <w:rFonts w:hint="eastAsia"/>
          <w:szCs w:val="21"/>
        </w:rPr>
        <w:t>1</w:t>
      </w:r>
      <w:r w:rsidRPr="00186A87">
        <w:rPr>
          <w:rFonts w:hint="eastAsia"/>
          <w:szCs w:val="21"/>
        </w:rPr>
        <w:t>．</w:t>
      </w:r>
      <w:r w:rsidRPr="00186A87">
        <w:rPr>
          <w:rFonts w:hint="eastAsia"/>
          <w:szCs w:val="21"/>
        </w:rPr>
        <w:t xml:space="preserve">True </w:t>
      </w:r>
    </w:p>
    <w:p w:rsidR="00186A87" w:rsidRPr="00186A87" w:rsidRDefault="00186A87" w:rsidP="00186A87">
      <w:pPr>
        <w:ind w:leftChars="540" w:left="1134"/>
        <w:jc w:val="left"/>
        <w:rPr>
          <w:szCs w:val="21"/>
        </w:rPr>
      </w:pPr>
      <w:r w:rsidRPr="00186A87">
        <w:rPr>
          <w:rFonts w:hint="eastAsia"/>
          <w:szCs w:val="21"/>
        </w:rPr>
        <w:t>第一种情况：题目是原文的同义表达。通常用同义词或同义结构。</w:t>
      </w:r>
    </w:p>
    <w:p w:rsidR="00186A87" w:rsidRPr="00186A87" w:rsidRDefault="00186A87" w:rsidP="00186A87">
      <w:pPr>
        <w:ind w:leftChars="540" w:left="1134"/>
        <w:jc w:val="left"/>
        <w:rPr>
          <w:szCs w:val="21"/>
        </w:rPr>
      </w:pPr>
      <w:r w:rsidRPr="00186A87">
        <w:rPr>
          <w:rFonts w:hint="eastAsia"/>
          <w:szCs w:val="21"/>
        </w:rPr>
        <w:t>第二种情况：题目是根据原文中的几句话做出合理的归纳或同意替换。</w:t>
      </w:r>
    </w:p>
    <w:p w:rsidR="00186A87" w:rsidRPr="00186A87" w:rsidRDefault="00186A87" w:rsidP="00186A87">
      <w:pPr>
        <w:ind w:leftChars="337" w:left="708"/>
        <w:jc w:val="left"/>
        <w:rPr>
          <w:szCs w:val="21"/>
        </w:rPr>
      </w:pPr>
      <w:r w:rsidRPr="00186A87">
        <w:rPr>
          <w:rFonts w:hint="eastAsia"/>
          <w:szCs w:val="21"/>
        </w:rPr>
        <w:t>2. False</w:t>
      </w:r>
    </w:p>
    <w:p w:rsidR="00186A87" w:rsidRPr="00186A87" w:rsidRDefault="00186A87" w:rsidP="00186A87">
      <w:pPr>
        <w:ind w:leftChars="337" w:left="708" w:firstLineChars="202" w:firstLine="424"/>
        <w:jc w:val="left"/>
        <w:rPr>
          <w:szCs w:val="21"/>
        </w:rPr>
      </w:pPr>
      <w:r w:rsidRPr="00186A87">
        <w:rPr>
          <w:rFonts w:hint="eastAsia"/>
          <w:szCs w:val="21"/>
        </w:rPr>
        <w:t>第一种情况：题目与原文直接相反。通常用反义词、反义结构。</w:t>
      </w:r>
    </w:p>
    <w:p w:rsidR="00186A87" w:rsidRPr="00186A87" w:rsidRDefault="00186A87" w:rsidP="00186A87">
      <w:pPr>
        <w:ind w:leftChars="337" w:left="708" w:firstLineChars="202" w:firstLine="424"/>
        <w:jc w:val="left"/>
        <w:rPr>
          <w:szCs w:val="21"/>
        </w:rPr>
      </w:pPr>
      <w:r w:rsidRPr="00186A87">
        <w:rPr>
          <w:rFonts w:hint="eastAsia"/>
          <w:szCs w:val="21"/>
        </w:rPr>
        <w:t>第二种情况：原文是多个条件并列，题目是其中一个条件（出现</w:t>
      </w:r>
      <w:r w:rsidRPr="00186A87">
        <w:rPr>
          <w:rFonts w:hint="eastAsia"/>
          <w:szCs w:val="21"/>
        </w:rPr>
        <w:t>must</w:t>
      </w:r>
      <w:r w:rsidRPr="00186A87">
        <w:rPr>
          <w:rFonts w:hint="eastAsia"/>
          <w:szCs w:val="21"/>
        </w:rPr>
        <w:t>或</w:t>
      </w:r>
      <w:r w:rsidRPr="00186A87">
        <w:rPr>
          <w:rFonts w:hint="eastAsia"/>
          <w:szCs w:val="21"/>
        </w:rPr>
        <w:t>only</w:t>
      </w:r>
      <w:r w:rsidRPr="00186A87">
        <w:rPr>
          <w:rFonts w:hint="eastAsia"/>
          <w:szCs w:val="21"/>
        </w:rPr>
        <w:t>）原文是两个或多个情形（通常是两种情形）都可以</w:t>
      </w:r>
      <w:r w:rsidRPr="00186A87">
        <w:rPr>
          <w:rFonts w:hint="eastAsia"/>
          <w:szCs w:val="21"/>
        </w:rPr>
        <w:t xml:space="preserve">. </w:t>
      </w:r>
    </w:p>
    <w:p w:rsidR="00186A87" w:rsidRPr="00186A87" w:rsidRDefault="00186A87" w:rsidP="00186A87">
      <w:pPr>
        <w:ind w:leftChars="337" w:left="708" w:firstLineChars="202" w:firstLine="424"/>
        <w:jc w:val="left"/>
        <w:rPr>
          <w:szCs w:val="21"/>
        </w:rPr>
      </w:pPr>
      <w:r w:rsidRPr="00186A87">
        <w:rPr>
          <w:rFonts w:hint="eastAsia"/>
          <w:szCs w:val="21"/>
        </w:rPr>
        <w:t>第三种情况：原文和题目中使用了表示不同范围、频率、可能性的词。原文中常用</w:t>
      </w:r>
      <w:r w:rsidRPr="00186A87">
        <w:rPr>
          <w:rFonts w:hint="eastAsia"/>
          <w:szCs w:val="21"/>
        </w:rPr>
        <w:t>many</w:t>
      </w:r>
      <w:r w:rsidRPr="00186A87">
        <w:rPr>
          <w:rFonts w:hint="eastAsia"/>
          <w:szCs w:val="21"/>
        </w:rPr>
        <w:t>（很多）、</w:t>
      </w:r>
      <w:r w:rsidRPr="00186A87">
        <w:rPr>
          <w:rFonts w:hint="eastAsia"/>
          <w:szCs w:val="21"/>
        </w:rPr>
        <w:t>sometimes</w:t>
      </w:r>
      <w:r w:rsidRPr="00186A87">
        <w:rPr>
          <w:rFonts w:hint="eastAsia"/>
          <w:szCs w:val="21"/>
        </w:rPr>
        <w:t>（有时）及</w:t>
      </w:r>
      <w:r w:rsidRPr="00186A87">
        <w:rPr>
          <w:rFonts w:hint="eastAsia"/>
          <w:szCs w:val="21"/>
        </w:rPr>
        <w:t>unlikely</w:t>
      </w:r>
      <w:r w:rsidRPr="00186A87">
        <w:rPr>
          <w:rFonts w:hint="eastAsia"/>
          <w:szCs w:val="21"/>
        </w:rPr>
        <w:t>（不太可能）等词。题目中常用</w:t>
      </w:r>
      <w:r w:rsidRPr="00186A87">
        <w:rPr>
          <w:rFonts w:hint="eastAsia"/>
          <w:szCs w:val="21"/>
        </w:rPr>
        <w:t>all</w:t>
      </w:r>
      <w:r w:rsidRPr="00186A87">
        <w:rPr>
          <w:rFonts w:hint="eastAsia"/>
          <w:szCs w:val="21"/>
        </w:rPr>
        <w:t>（全部）、</w:t>
      </w:r>
      <w:r w:rsidRPr="00186A87">
        <w:rPr>
          <w:rFonts w:hint="eastAsia"/>
          <w:szCs w:val="21"/>
        </w:rPr>
        <w:t>usually</w:t>
      </w:r>
      <w:r w:rsidRPr="00186A87">
        <w:rPr>
          <w:rFonts w:hint="eastAsia"/>
          <w:szCs w:val="21"/>
        </w:rPr>
        <w:t>（通常）、</w:t>
      </w:r>
      <w:r w:rsidRPr="00186A87">
        <w:rPr>
          <w:rFonts w:hint="eastAsia"/>
          <w:szCs w:val="21"/>
        </w:rPr>
        <w:t>always</w:t>
      </w:r>
      <w:r w:rsidRPr="00186A87">
        <w:rPr>
          <w:rFonts w:hint="eastAsia"/>
          <w:szCs w:val="21"/>
        </w:rPr>
        <w:t>（总是）、及</w:t>
      </w:r>
      <w:r w:rsidRPr="00186A87">
        <w:rPr>
          <w:rFonts w:hint="eastAsia"/>
          <w:szCs w:val="21"/>
        </w:rPr>
        <w:t>impossible</w:t>
      </w:r>
      <w:r w:rsidRPr="00186A87">
        <w:rPr>
          <w:rFonts w:hint="eastAsia"/>
          <w:szCs w:val="21"/>
        </w:rPr>
        <w:t>（完全不可能）等词。</w:t>
      </w:r>
    </w:p>
    <w:p w:rsidR="00186A87" w:rsidRPr="00186A87" w:rsidRDefault="00186A87" w:rsidP="00186A87">
      <w:pPr>
        <w:ind w:leftChars="337" w:left="708" w:firstLineChars="202" w:firstLine="424"/>
        <w:jc w:val="left"/>
        <w:rPr>
          <w:szCs w:val="21"/>
        </w:rPr>
      </w:pPr>
      <w:r w:rsidRPr="00186A87">
        <w:rPr>
          <w:rFonts w:hint="eastAsia"/>
          <w:szCs w:val="21"/>
        </w:rPr>
        <w:t>第四种情况原文中某些结果是建立在一定条件基础上的，题目中去掉了这些条件。</w:t>
      </w:r>
      <w:r w:rsidRPr="00186A87">
        <w:rPr>
          <w:rFonts w:hint="eastAsia"/>
          <w:szCs w:val="21"/>
        </w:rPr>
        <w:t xml:space="preserve"> </w:t>
      </w:r>
    </w:p>
    <w:p w:rsidR="00634A1C" w:rsidRPr="00FD5DDB" w:rsidRDefault="00634A1C" w:rsidP="00FD5DDB">
      <w:pPr>
        <w:ind w:leftChars="337" w:left="708"/>
        <w:jc w:val="left"/>
        <w:rPr>
          <w:szCs w:val="21"/>
        </w:rPr>
      </w:pPr>
      <w:r w:rsidRPr="00FD5DDB">
        <w:rPr>
          <w:rFonts w:hint="eastAsia"/>
          <w:szCs w:val="21"/>
        </w:rPr>
        <w:t>3. Not Given</w:t>
      </w:r>
    </w:p>
    <w:p w:rsidR="00FD5DDB" w:rsidRPr="00FD5DDB" w:rsidRDefault="00FD5DDB" w:rsidP="00FD5DDB">
      <w:pPr>
        <w:ind w:leftChars="337" w:left="708" w:firstLineChars="202" w:firstLine="424"/>
        <w:jc w:val="left"/>
        <w:rPr>
          <w:szCs w:val="21"/>
        </w:rPr>
      </w:pPr>
      <w:r w:rsidRPr="00FD5DDB">
        <w:rPr>
          <w:rFonts w:hint="eastAsia"/>
          <w:szCs w:val="21"/>
        </w:rPr>
        <w:t>第一种情况：题目中的某些内容在原文中没有提及。题目中的某些内容在原文中找不到依据。</w:t>
      </w:r>
      <w:r w:rsidRPr="00FD5DDB">
        <w:rPr>
          <w:rFonts w:hint="eastAsia"/>
          <w:szCs w:val="21"/>
        </w:rPr>
        <w:t xml:space="preserve"> </w:t>
      </w:r>
    </w:p>
    <w:p w:rsidR="00FD5DDB" w:rsidRPr="00FD5DDB" w:rsidRDefault="00FD5DDB" w:rsidP="00FD5DDB">
      <w:pPr>
        <w:ind w:leftChars="337" w:left="708" w:firstLineChars="202" w:firstLine="424"/>
        <w:jc w:val="left"/>
        <w:rPr>
          <w:szCs w:val="21"/>
        </w:rPr>
      </w:pPr>
      <w:r w:rsidRPr="00FD5DDB">
        <w:rPr>
          <w:rFonts w:hint="eastAsia"/>
          <w:szCs w:val="21"/>
        </w:rPr>
        <w:t>第二种情况：题目中涉及的范围小于原文涉及的范围，也就是更具体。原文涉及一个较大范围的</w:t>
      </w:r>
      <w:proofErr w:type="gramStart"/>
      <w:r w:rsidRPr="00FD5DDB">
        <w:rPr>
          <w:rFonts w:hint="eastAsia"/>
          <w:szCs w:val="21"/>
        </w:rPr>
        <w:t>范筹</w:t>
      </w:r>
      <w:proofErr w:type="gramEnd"/>
      <w:r w:rsidRPr="00FD5DDB">
        <w:rPr>
          <w:rFonts w:hint="eastAsia"/>
          <w:szCs w:val="21"/>
        </w:rPr>
        <w:t>，而题目是一个具体概念。也就是说，题目中涉及的范围比原文要小。</w:t>
      </w:r>
    </w:p>
    <w:p w:rsidR="00FD5DDB" w:rsidRPr="00FD5DDB" w:rsidRDefault="00FD5DDB" w:rsidP="00FD5DDB">
      <w:pPr>
        <w:ind w:leftChars="337" w:left="708" w:firstLineChars="202" w:firstLine="424"/>
        <w:jc w:val="left"/>
        <w:rPr>
          <w:szCs w:val="21"/>
        </w:rPr>
      </w:pPr>
      <w:r w:rsidRPr="00FD5DDB">
        <w:rPr>
          <w:rFonts w:hint="eastAsia"/>
          <w:szCs w:val="21"/>
        </w:rPr>
        <w:t>第三种情况：原文是某人的目标、目的、想法、愿望、保证、发誓等，题目是事实。原文中常用</w:t>
      </w:r>
      <w:r w:rsidRPr="00FD5DDB">
        <w:rPr>
          <w:rFonts w:hint="eastAsia"/>
          <w:szCs w:val="21"/>
        </w:rPr>
        <w:t>aim</w:t>
      </w:r>
      <w:r w:rsidRPr="00FD5DDB">
        <w:rPr>
          <w:rFonts w:hint="eastAsia"/>
          <w:szCs w:val="21"/>
        </w:rPr>
        <w:t>（目的）、</w:t>
      </w:r>
      <w:r w:rsidRPr="00FD5DDB">
        <w:rPr>
          <w:rFonts w:hint="eastAsia"/>
          <w:szCs w:val="21"/>
        </w:rPr>
        <w:t>purpose</w:t>
      </w:r>
      <w:r w:rsidRPr="00FD5DDB">
        <w:rPr>
          <w:rFonts w:hint="eastAsia"/>
          <w:szCs w:val="21"/>
        </w:rPr>
        <w:t>（目的）、</w:t>
      </w:r>
      <w:r w:rsidRPr="00FD5DDB">
        <w:rPr>
          <w:rFonts w:hint="eastAsia"/>
          <w:szCs w:val="21"/>
        </w:rPr>
        <w:t>promise</w:t>
      </w:r>
      <w:r w:rsidRPr="00FD5DDB">
        <w:rPr>
          <w:rFonts w:hint="eastAsia"/>
          <w:szCs w:val="21"/>
        </w:rPr>
        <w:t>（保证）、</w:t>
      </w:r>
      <w:r w:rsidRPr="00FD5DDB">
        <w:rPr>
          <w:rFonts w:hint="eastAsia"/>
          <w:szCs w:val="21"/>
        </w:rPr>
        <w:t>swear</w:t>
      </w:r>
      <w:r w:rsidRPr="00FD5DDB">
        <w:rPr>
          <w:rFonts w:hint="eastAsia"/>
          <w:szCs w:val="21"/>
        </w:rPr>
        <w:t>（发誓）及</w:t>
      </w:r>
      <w:r w:rsidRPr="00FD5DDB">
        <w:rPr>
          <w:rFonts w:hint="eastAsia"/>
          <w:szCs w:val="21"/>
        </w:rPr>
        <w:t>vow</w:t>
      </w:r>
      <w:r w:rsidRPr="00FD5DDB">
        <w:rPr>
          <w:rFonts w:hint="eastAsia"/>
          <w:szCs w:val="21"/>
        </w:rPr>
        <w:t>（发誓）等词。题目中用实意动词。</w:t>
      </w:r>
    </w:p>
    <w:p w:rsidR="00FD5DDB" w:rsidRPr="00FD5DDB" w:rsidRDefault="00FD5DDB" w:rsidP="00FD5DDB">
      <w:pPr>
        <w:ind w:leftChars="337" w:left="708" w:firstLineChars="202" w:firstLine="424"/>
        <w:jc w:val="left"/>
        <w:rPr>
          <w:szCs w:val="21"/>
        </w:rPr>
      </w:pPr>
      <w:r w:rsidRPr="00FD5DDB">
        <w:rPr>
          <w:rFonts w:hint="eastAsia"/>
          <w:szCs w:val="21"/>
        </w:rPr>
        <w:t>第四种情况：题目中有比较级，原文中没有比较。</w:t>
      </w:r>
    </w:p>
    <w:p w:rsidR="00FD5DDB" w:rsidRPr="00FD5DDB" w:rsidRDefault="00FD5DDB" w:rsidP="00694DF6">
      <w:pPr>
        <w:jc w:val="left"/>
        <w:rPr>
          <w:szCs w:val="21"/>
        </w:rPr>
      </w:pPr>
      <w:r w:rsidRPr="00FD5DDB">
        <w:rPr>
          <w:rFonts w:hint="eastAsia"/>
          <w:b/>
          <w:bCs/>
          <w:szCs w:val="21"/>
        </w:rPr>
        <w:t>NOTICE</w:t>
      </w:r>
      <w:r w:rsidRPr="00FD5DDB">
        <w:rPr>
          <w:rFonts w:hint="eastAsia"/>
          <w:szCs w:val="21"/>
        </w:rPr>
        <w:t xml:space="preserve"> </w:t>
      </w:r>
    </w:p>
    <w:p w:rsidR="00FD5DDB" w:rsidRPr="00FD5DDB" w:rsidRDefault="00FD5DDB" w:rsidP="00FD5DDB">
      <w:pPr>
        <w:ind w:firstLineChars="200" w:firstLine="420"/>
        <w:jc w:val="left"/>
        <w:rPr>
          <w:szCs w:val="21"/>
        </w:rPr>
      </w:pPr>
      <w:r>
        <w:rPr>
          <w:rFonts w:hint="eastAsia"/>
          <w:szCs w:val="21"/>
        </w:rPr>
        <w:t>1</w:t>
      </w:r>
      <w:r w:rsidRPr="00FD5DDB">
        <w:rPr>
          <w:rFonts w:hint="eastAsia"/>
          <w:szCs w:val="21"/>
        </w:rPr>
        <w:t>．题目中若出现</w:t>
      </w:r>
      <w:r w:rsidRPr="00FD5DDB">
        <w:rPr>
          <w:rFonts w:hint="eastAsia"/>
          <w:szCs w:val="21"/>
        </w:rPr>
        <w:t>must</w:t>
      </w:r>
      <w:r w:rsidRPr="00FD5DDB">
        <w:rPr>
          <w:rFonts w:hint="eastAsia"/>
          <w:szCs w:val="21"/>
        </w:rPr>
        <w:t>、</w:t>
      </w:r>
      <w:r w:rsidRPr="00FD5DDB">
        <w:rPr>
          <w:rFonts w:hint="eastAsia"/>
          <w:szCs w:val="21"/>
        </w:rPr>
        <w:t>only</w:t>
      </w:r>
      <w:r w:rsidRPr="00FD5DDB">
        <w:rPr>
          <w:rFonts w:hint="eastAsia"/>
          <w:szCs w:val="21"/>
        </w:rPr>
        <w:t>、</w:t>
      </w:r>
      <w:r w:rsidRPr="00FD5DDB">
        <w:rPr>
          <w:rFonts w:hint="eastAsia"/>
          <w:szCs w:val="21"/>
        </w:rPr>
        <w:t>all</w:t>
      </w:r>
      <w:r w:rsidRPr="00FD5DDB">
        <w:rPr>
          <w:rFonts w:hint="eastAsia"/>
          <w:szCs w:val="21"/>
        </w:rPr>
        <w:t>及</w:t>
      </w:r>
      <w:r w:rsidRPr="00FD5DDB">
        <w:rPr>
          <w:rFonts w:hint="eastAsia"/>
          <w:szCs w:val="21"/>
        </w:rPr>
        <w:t>always</w:t>
      </w:r>
      <w:r w:rsidRPr="00FD5DDB">
        <w:rPr>
          <w:rFonts w:hint="eastAsia"/>
          <w:szCs w:val="21"/>
        </w:rPr>
        <w:t>，答案一般不会是</w:t>
      </w:r>
      <w:r w:rsidRPr="00FD5DDB">
        <w:rPr>
          <w:rFonts w:hint="eastAsia"/>
          <w:szCs w:val="21"/>
        </w:rPr>
        <w:t>True</w:t>
      </w:r>
      <w:r w:rsidRPr="00FD5DDB">
        <w:rPr>
          <w:rFonts w:hint="eastAsia"/>
          <w:szCs w:val="21"/>
        </w:rPr>
        <w:t>。</w:t>
      </w:r>
    </w:p>
    <w:p w:rsidR="00FD5DDB" w:rsidRPr="00FD5DDB" w:rsidRDefault="00FD5DDB" w:rsidP="00FD5DDB">
      <w:pPr>
        <w:ind w:firstLineChars="200" w:firstLine="420"/>
        <w:jc w:val="left"/>
        <w:rPr>
          <w:szCs w:val="21"/>
        </w:rPr>
      </w:pPr>
      <w:r>
        <w:rPr>
          <w:rFonts w:hint="eastAsia"/>
          <w:szCs w:val="21"/>
        </w:rPr>
        <w:t>2</w:t>
      </w:r>
      <w:r w:rsidRPr="00FD5DDB">
        <w:rPr>
          <w:rFonts w:hint="eastAsia"/>
          <w:szCs w:val="21"/>
        </w:rPr>
        <w:t>．答案选择有一定的规律。</w:t>
      </w:r>
    </w:p>
    <w:p w:rsidR="00634A1C" w:rsidRPr="003A11C4" w:rsidRDefault="00634A1C" w:rsidP="00332646">
      <w:pPr>
        <w:numPr>
          <w:ilvl w:val="0"/>
          <w:numId w:val="15"/>
        </w:numPr>
        <w:ind w:firstLineChars="200" w:firstLine="420"/>
        <w:jc w:val="left"/>
        <w:rPr>
          <w:szCs w:val="21"/>
        </w:rPr>
      </w:pPr>
      <w:r w:rsidRPr="003A11C4">
        <w:rPr>
          <w:rFonts w:hint="eastAsia"/>
          <w:szCs w:val="21"/>
        </w:rPr>
        <w:t xml:space="preserve">Any street child can set up their own small business if given enough support. </w:t>
      </w:r>
    </w:p>
    <w:p w:rsidR="00634A1C" w:rsidRPr="003A11C4" w:rsidRDefault="00634A1C" w:rsidP="00332646">
      <w:pPr>
        <w:numPr>
          <w:ilvl w:val="0"/>
          <w:numId w:val="15"/>
        </w:numPr>
        <w:ind w:firstLineChars="200" w:firstLine="420"/>
        <w:jc w:val="left"/>
        <w:rPr>
          <w:szCs w:val="21"/>
        </w:rPr>
      </w:pPr>
      <w:r w:rsidRPr="003A11C4">
        <w:rPr>
          <w:rFonts w:hint="eastAsia"/>
          <w:szCs w:val="21"/>
        </w:rPr>
        <w:lastRenderedPageBreak/>
        <w:t xml:space="preserve">In some cases, the families of street children may need financial support from S.K.I. </w:t>
      </w:r>
    </w:p>
    <w:p w:rsidR="00634A1C" w:rsidRPr="003A11C4" w:rsidRDefault="00634A1C" w:rsidP="00332646">
      <w:pPr>
        <w:numPr>
          <w:ilvl w:val="0"/>
          <w:numId w:val="15"/>
        </w:numPr>
        <w:ind w:firstLineChars="200" w:firstLine="420"/>
        <w:jc w:val="left"/>
        <w:rPr>
          <w:szCs w:val="21"/>
        </w:rPr>
      </w:pPr>
      <w:r w:rsidRPr="003A11C4">
        <w:rPr>
          <w:rFonts w:hint="eastAsia"/>
          <w:szCs w:val="21"/>
        </w:rPr>
        <w:t xml:space="preserve">Only one fixed loan should be given to each child. </w:t>
      </w:r>
    </w:p>
    <w:p w:rsidR="00634A1C" w:rsidRPr="003A11C4" w:rsidRDefault="00634A1C" w:rsidP="00332646">
      <w:pPr>
        <w:numPr>
          <w:ilvl w:val="0"/>
          <w:numId w:val="15"/>
        </w:numPr>
        <w:ind w:firstLineChars="200" w:firstLine="420"/>
        <w:jc w:val="left"/>
        <w:rPr>
          <w:szCs w:val="21"/>
        </w:rPr>
      </w:pPr>
      <w:r w:rsidRPr="003A11C4">
        <w:rPr>
          <w:rFonts w:hint="eastAsia"/>
          <w:szCs w:val="21"/>
        </w:rPr>
        <w:t xml:space="preserve">The children have to pay back slightly more money than they borrowed. </w:t>
      </w:r>
    </w:p>
    <w:p w:rsidR="00634A1C" w:rsidRDefault="00634A1C" w:rsidP="00332646">
      <w:pPr>
        <w:numPr>
          <w:ilvl w:val="0"/>
          <w:numId w:val="16"/>
        </w:numPr>
        <w:tabs>
          <w:tab w:val="clear" w:pos="720"/>
          <w:tab w:val="num" w:pos="0"/>
        </w:tabs>
        <w:ind w:left="0" w:firstLine="0"/>
        <w:jc w:val="left"/>
        <w:rPr>
          <w:szCs w:val="21"/>
        </w:rPr>
      </w:pPr>
      <w:r w:rsidRPr="003A11C4">
        <w:rPr>
          <w:rFonts w:hint="eastAsia"/>
          <w:szCs w:val="21"/>
        </w:rPr>
        <w:t xml:space="preserve">Sales representatives like Kim Schaefer work to a very limited budget </w:t>
      </w:r>
    </w:p>
    <w:p w:rsidR="003A11C4" w:rsidRPr="00313E9E" w:rsidRDefault="003A11C4" w:rsidP="003A11C4">
      <w:pPr>
        <w:ind w:left="360"/>
        <w:rPr>
          <w:i/>
          <w:szCs w:val="21"/>
        </w:rPr>
      </w:pPr>
      <w:r w:rsidRPr="00313E9E">
        <w:rPr>
          <w:rFonts w:hint="eastAsia"/>
          <w:i/>
          <w:szCs w:val="21"/>
        </w:rPr>
        <w:t>（</w:t>
      </w:r>
      <w:r w:rsidRPr="00313E9E">
        <w:rPr>
          <w:rFonts w:hint="eastAsia"/>
          <w:i/>
          <w:szCs w:val="21"/>
        </w:rPr>
        <w:t>But on any given day what Schaefer can offer is typical for today</w:t>
      </w:r>
      <w:proofErr w:type="gramStart"/>
      <w:r w:rsidRPr="00313E9E">
        <w:rPr>
          <w:i/>
          <w:szCs w:val="21"/>
        </w:rPr>
        <w:t>’</w:t>
      </w:r>
      <w:proofErr w:type="gramEnd"/>
      <w:r w:rsidRPr="00313E9E">
        <w:rPr>
          <w:rFonts w:hint="eastAsia"/>
          <w:i/>
          <w:szCs w:val="21"/>
        </w:rPr>
        <w:t>s drug rep- a car trunk full of promotional gifts and gadgets, a budget that could buy lunches and dinners for a small county hundreds of free drug samples and the freedom to give a physician $200 to prescribe her new product to the next six patients who fit the drug</w:t>
      </w:r>
      <w:proofErr w:type="gramStart"/>
      <w:r w:rsidRPr="00313E9E">
        <w:rPr>
          <w:i/>
          <w:szCs w:val="21"/>
        </w:rPr>
        <w:t>’</w:t>
      </w:r>
      <w:proofErr w:type="gramEnd"/>
      <w:r w:rsidRPr="00313E9E">
        <w:rPr>
          <w:rFonts w:hint="eastAsia"/>
          <w:i/>
          <w:szCs w:val="21"/>
        </w:rPr>
        <w:t>s profile.</w:t>
      </w:r>
      <w:r w:rsidRPr="00313E9E">
        <w:rPr>
          <w:rFonts w:hint="eastAsia"/>
          <w:i/>
          <w:szCs w:val="21"/>
        </w:rPr>
        <w:t>）</w:t>
      </w:r>
    </w:p>
    <w:p w:rsidR="00634A1C" w:rsidRDefault="00634A1C" w:rsidP="00332646">
      <w:pPr>
        <w:numPr>
          <w:ilvl w:val="0"/>
          <w:numId w:val="16"/>
        </w:numPr>
        <w:tabs>
          <w:tab w:val="clear" w:pos="720"/>
          <w:tab w:val="num" w:pos="0"/>
        </w:tabs>
        <w:ind w:left="0" w:firstLine="0"/>
        <w:jc w:val="left"/>
        <w:rPr>
          <w:szCs w:val="21"/>
        </w:rPr>
      </w:pPr>
      <w:r w:rsidRPr="003A11C4">
        <w:rPr>
          <w:rFonts w:hint="eastAsia"/>
          <w:szCs w:val="21"/>
        </w:rPr>
        <w:t>Kim Schaefer</w:t>
      </w:r>
      <w:r w:rsidR="003A11C4">
        <w:rPr>
          <w:szCs w:val="21"/>
        </w:rPr>
        <w:t>’</w:t>
      </w:r>
      <w:r w:rsidRPr="003A11C4">
        <w:rPr>
          <w:rFonts w:hint="eastAsia"/>
          <w:szCs w:val="21"/>
        </w:rPr>
        <w:t xml:space="preserve">s marketing technique may be open to criticism on moral ground. </w:t>
      </w:r>
    </w:p>
    <w:p w:rsidR="003A11C4" w:rsidRPr="00313E9E" w:rsidRDefault="003A11C4" w:rsidP="003A11C4">
      <w:pPr>
        <w:ind w:left="360"/>
        <w:rPr>
          <w:i/>
          <w:szCs w:val="21"/>
        </w:rPr>
      </w:pPr>
      <w:r w:rsidRPr="00313E9E">
        <w:rPr>
          <w:rFonts w:hint="eastAsia"/>
          <w:i/>
          <w:szCs w:val="21"/>
        </w:rPr>
        <w:t>（</w:t>
      </w:r>
      <w:r w:rsidRPr="00313E9E">
        <w:rPr>
          <w:rFonts w:hint="eastAsia"/>
          <w:i/>
          <w:szCs w:val="21"/>
        </w:rPr>
        <w:t xml:space="preserve">Selling Pharmaceuticals in a daily exercise in ethical judgment. </w:t>
      </w:r>
    </w:p>
    <w:p w:rsidR="003A11C4" w:rsidRPr="00313E9E" w:rsidRDefault="003A11C4" w:rsidP="00313E9E">
      <w:pPr>
        <w:ind w:left="360"/>
        <w:rPr>
          <w:i/>
          <w:szCs w:val="21"/>
        </w:rPr>
      </w:pPr>
      <w:r w:rsidRPr="00313E9E">
        <w:rPr>
          <w:rFonts w:hint="eastAsia"/>
          <w:i/>
          <w:szCs w:val="21"/>
        </w:rPr>
        <w:t>They work in an industry highly criticized for its sales and marketing practices.</w:t>
      </w:r>
      <w:r w:rsidRPr="00313E9E">
        <w:rPr>
          <w:rFonts w:hint="eastAsia"/>
          <w:i/>
          <w:szCs w:val="21"/>
        </w:rPr>
        <w:t>）</w:t>
      </w:r>
    </w:p>
    <w:p w:rsidR="00634A1C" w:rsidRDefault="00634A1C" w:rsidP="00332646">
      <w:pPr>
        <w:numPr>
          <w:ilvl w:val="0"/>
          <w:numId w:val="16"/>
        </w:numPr>
        <w:tabs>
          <w:tab w:val="clear" w:pos="720"/>
          <w:tab w:val="num" w:pos="0"/>
        </w:tabs>
        <w:ind w:left="0" w:firstLine="0"/>
        <w:jc w:val="left"/>
        <w:rPr>
          <w:szCs w:val="21"/>
        </w:rPr>
      </w:pPr>
      <w:r w:rsidRPr="003A11C4">
        <w:rPr>
          <w:rFonts w:hint="eastAsia"/>
          <w:szCs w:val="21"/>
        </w:rPr>
        <w:t>The information provided by drug compani</w:t>
      </w:r>
      <w:r w:rsidR="003A11C4">
        <w:rPr>
          <w:rFonts w:hint="eastAsia"/>
          <w:szCs w:val="21"/>
        </w:rPr>
        <w:t>es is of little use to doctors.</w:t>
      </w:r>
    </w:p>
    <w:p w:rsidR="003A11C4" w:rsidRPr="00313E9E" w:rsidRDefault="003A11C4" w:rsidP="003A11C4">
      <w:pPr>
        <w:ind w:left="360"/>
        <w:rPr>
          <w:i/>
          <w:szCs w:val="21"/>
        </w:rPr>
      </w:pPr>
      <w:r w:rsidRPr="00313E9E">
        <w:rPr>
          <w:rFonts w:hint="eastAsia"/>
          <w:i/>
          <w:szCs w:val="21"/>
        </w:rPr>
        <w:t>（</w:t>
      </w:r>
      <w:r w:rsidRPr="00313E9E">
        <w:rPr>
          <w:rFonts w:hint="eastAsia"/>
          <w:i/>
          <w:szCs w:val="21"/>
        </w:rPr>
        <w:t xml:space="preserve">Salespeople provide much-needed information and education to physicians. </w:t>
      </w:r>
      <w:r w:rsidRPr="00313E9E">
        <w:rPr>
          <w:rFonts w:hint="eastAsia"/>
          <w:i/>
          <w:szCs w:val="21"/>
        </w:rPr>
        <w:t>）</w:t>
      </w:r>
    </w:p>
    <w:p w:rsidR="00634A1C" w:rsidRDefault="00634A1C" w:rsidP="00332646">
      <w:pPr>
        <w:numPr>
          <w:ilvl w:val="0"/>
          <w:numId w:val="16"/>
        </w:numPr>
        <w:tabs>
          <w:tab w:val="clear" w:pos="720"/>
          <w:tab w:val="num" w:pos="0"/>
        </w:tabs>
        <w:ind w:left="0" w:firstLine="0"/>
        <w:jc w:val="left"/>
        <w:rPr>
          <w:szCs w:val="21"/>
        </w:rPr>
      </w:pPr>
      <w:r w:rsidRPr="003A11C4">
        <w:rPr>
          <w:rFonts w:hint="eastAsia"/>
          <w:szCs w:val="21"/>
        </w:rPr>
        <w:t>Evidence of drug promotion is clearly visible</w:t>
      </w:r>
      <w:r w:rsidR="003A11C4">
        <w:rPr>
          <w:rFonts w:hint="eastAsia"/>
          <w:szCs w:val="21"/>
        </w:rPr>
        <w:t xml:space="preserve"> in the healthcare environment.</w:t>
      </w:r>
    </w:p>
    <w:p w:rsidR="003A11C4" w:rsidRPr="00313E9E" w:rsidRDefault="003A11C4" w:rsidP="003A11C4">
      <w:pPr>
        <w:ind w:left="360"/>
        <w:rPr>
          <w:i/>
          <w:szCs w:val="21"/>
        </w:rPr>
      </w:pPr>
      <w:r w:rsidRPr="00313E9E">
        <w:rPr>
          <w:rFonts w:hint="eastAsia"/>
          <w:i/>
          <w:szCs w:val="21"/>
        </w:rPr>
        <w:t>（</w:t>
      </w:r>
      <w:r w:rsidRPr="00313E9E">
        <w:rPr>
          <w:rFonts w:hint="eastAsia"/>
          <w:i/>
          <w:szCs w:val="21"/>
        </w:rPr>
        <w:t>Rarely do patients watch a doctor write with a pen that isn</w:t>
      </w:r>
      <w:proofErr w:type="gramStart"/>
      <w:r w:rsidRPr="00313E9E">
        <w:rPr>
          <w:i/>
          <w:szCs w:val="21"/>
        </w:rPr>
        <w:t>’</w:t>
      </w:r>
      <w:proofErr w:type="gramEnd"/>
      <w:r w:rsidRPr="00313E9E">
        <w:rPr>
          <w:rFonts w:hint="eastAsia"/>
          <w:i/>
          <w:szCs w:val="21"/>
        </w:rPr>
        <w:t>t emblazoned with a drug</w:t>
      </w:r>
      <w:proofErr w:type="gramStart"/>
      <w:r w:rsidRPr="00313E9E">
        <w:rPr>
          <w:i/>
          <w:szCs w:val="21"/>
        </w:rPr>
        <w:t>’</w:t>
      </w:r>
      <w:proofErr w:type="gramEnd"/>
      <w:r w:rsidRPr="00313E9E">
        <w:rPr>
          <w:rFonts w:hint="eastAsia"/>
          <w:i/>
          <w:szCs w:val="21"/>
        </w:rPr>
        <w:t>s name, or see a nurse use a tablet not bearing a pharmaceutical company</w:t>
      </w:r>
      <w:proofErr w:type="gramStart"/>
      <w:r w:rsidRPr="00313E9E">
        <w:rPr>
          <w:i/>
          <w:szCs w:val="21"/>
        </w:rPr>
        <w:t>’</w:t>
      </w:r>
      <w:proofErr w:type="gramEnd"/>
      <w:r w:rsidRPr="00313E9E">
        <w:rPr>
          <w:rFonts w:hint="eastAsia"/>
          <w:i/>
          <w:szCs w:val="21"/>
        </w:rPr>
        <w:t>s logo.</w:t>
      </w:r>
      <w:r w:rsidRPr="00313E9E">
        <w:rPr>
          <w:rFonts w:hint="eastAsia"/>
          <w:i/>
          <w:szCs w:val="21"/>
        </w:rPr>
        <w:t>）</w:t>
      </w:r>
    </w:p>
    <w:p w:rsidR="00634A1C" w:rsidRDefault="00634A1C" w:rsidP="00332646">
      <w:pPr>
        <w:numPr>
          <w:ilvl w:val="0"/>
          <w:numId w:val="16"/>
        </w:numPr>
        <w:tabs>
          <w:tab w:val="clear" w:pos="720"/>
          <w:tab w:val="num" w:pos="0"/>
        </w:tabs>
        <w:ind w:left="0" w:firstLine="0"/>
        <w:jc w:val="left"/>
        <w:rPr>
          <w:szCs w:val="21"/>
        </w:rPr>
      </w:pPr>
      <w:r w:rsidRPr="003A11C4">
        <w:rPr>
          <w:rFonts w:hint="eastAsia"/>
          <w:szCs w:val="21"/>
        </w:rPr>
        <w:t>The drug companies may give free drug samples to patients without doctors</w:t>
      </w:r>
      <w:r w:rsidR="003A11C4">
        <w:rPr>
          <w:szCs w:val="21"/>
        </w:rPr>
        <w:t>’</w:t>
      </w:r>
      <w:r w:rsidRPr="003A11C4">
        <w:rPr>
          <w:rFonts w:hint="eastAsia"/>
          <w:szCs w:val="21"/>
        </w:rPr>
        <w:t xml:space="preserve"> prescriptions. </w:t>
      </w:r>
    </w:p>
    <w:p w:rsidR="003A11C4" w:rsidRPr="00313E9E" w:rsidRDefault="003A11C4" w:rsidP="003A11C4">
      <w:pPr>
        <w:ind w:left="360"/>
        <w:rPr>
          <w:i/>
          <w:szCs w:val="21"/>
        </w:rPr>
      </w:pPr>
      <w:r w:rsidRPr="00313E9E">
        <w:rPr>
          <w:rFonts w:hint="eastAsia"/>
          <w:i/>
          <w:szCs w:val="21"/>
        </w:rPr>
        <w:t>（</w:t>
      </w:r>
      <w:r w:rsidRPr="00313E9E">
        <w:rPr>
          <w:rFonts w:hint="eastAsia"/>
          <w:i/>
          <w:szCs w:val="21"/>
        </w:rPr>
        <w:t>Free samples of new and expensive drugs might be the single most effective way of getting doctors and patients to become loyal to a product.</w:t>
      </w:r>
      <w:r w:rsidRPr="00313E9E">
        <w:rPr>
          <w:rFonts w:hint="eastAsia"/>
          <w:i/>
          <w:szCs w:val="21"/>
        </w:rPr>
        <w:t>）</w:t>
      </w:r>
    </w:p>
    <w:p w:rsidR="00634A1C" w:rsidRPr="003A11C4" w:rsidRDefault="00634A1C" w:rsidP="00332646">
      <w:pPr>
        <w:numPr>
          <w:ilvl w:val="0"/>
          <w:numId w:val="16"/>
        </w:numPr>
        <w:tabs>
          <w:tab w:val="clear" w:pos="720"/>
          <w:tab w:val="num" w:pos="0"/>
        </w:tabs>
        <w:ind w:left="0" w:firstLine="0"/>
        <w:jc w:val="left"/>
        <w:rPr>
          <w:szCs w:val="21"/>
        </w:rPr>
      </w:pPr>
      <w:r w:rsidRPr="003A11C4">
        <w:rPr>
          <w:rFonts w:hint="eastAsia"/>
          <w:szCs w:val="21"/>
        </w:rPr>
        <w:t xml:space="preserve">It is legitimate for drug companies to make money. </w:t>
      </w:r>
    </w:p>
    <w:p w:rsidR="00FD5DDB" w:rsidRPr="00313E9E" w:rsidRDefault="003A11C4" w:rsidP="00313E9E">
      <w:pPr>
        <w:ind w:left="360"/>
        <w:rPr>
          <w:i/>
          <w:szCs w:val="21"/>
        </w:rPr>
      </w:pPr>
      <w:r w:rsidRPr="00313E9E">
        <w:rPr>
          <w:rFonts w:hint="eastAsia"/>
          <w:i/>
          <w:szCs w:val="21"/>
        </w:rPr>
        <w:t>（</w:t>
      </w:r>
      <w:r w:rsidRPr="00313E9E">
        <w:rPr>
          <w:rFonts w:hint="eastAsia"/>
          <w:i/>
          <w:szCs w:val="21"/>
        </w:rPr>
        <w:t>But as the medical world continues to grapple with what</w:t>
      </w:r>
      <w:proofErr w:type="gramStart"/>
      <w:r w:rsidRPr="00313E9E">
        <w:rPr>
          <w:rFonts w:hint="eastAsia"/>
          <w:i/>
          <w:szCs w:val="21"/>
        </w:rPr>
        <w:t>’</w:t>
      </w:r>
      <w:proofErr w:type="gramEnd"/>
      <w:r w:rsidRPr="00313E9E">
        <w:rPr>
          <w:rFonts w:hint="eastAsia"/>
          <w:i/>
          <w:szCs w:val="21"/>
        </w:rPr>
        <w:t>s acceptable and what</w:t>
      </w:r>
      <w:proofErr w:type="gramStart"/>
      <w:r w:rsidRPr="00313E9E">
        <w:rPr>
          <w:rFonts w:hint="eastAsia"/>
          <w:i/>
          <w:szCs w:val="21"/>
        </w:rPr>
        <w:t>’</w:t>
      </w:r>
      <w:proofErr w:type="gramEnd"/>
      <w:r w:rsidRPr="00313E9E">
        <w:rPr>
          <w:rFonts w:hint="eastAsia"/>
          <w:i/>
          <w:szCs w:val="21"/>
        </w:rPr>
        <w:t xml:space="preserve">s not, it is clear that companies must continue to be heavily scrutinized for their sales and marketing strategies. </w:t>
      </w:r>
      <w:r w:rsidRPr="00313E9E">
        <w:rPr>
          <w:rFonts w:hint="eastAsia"/>
          <w:i/>
          <w:szCs w:val="21"/>
        </w:rPr>
        <w:t>）</w:t>
      </w:r>
    </w:p>
    <w:p w:rsidR="00D14813" w:rsidRPr="00AD1E10" w:rsidRDefault="00D14813" w:rsidP="00D14813">
      <w:pPr>
        <w:rPr>
          <w:rFonts w:ascii="黑体" w:eastAsia="黑体"/>
          <w:sz w:val="30"/>
          <w:szCs w:val="30"/>
        </w:rPr>
      </w:pPr>
      <w:r w:rsidRPr="00AD1E10">
        <w:rPr>
          <w:rFonts w:ascii="黑体" w:eastAsia="黑体" w:hint="eastAsia"/>
          <w:sz w:val="30"/>
          <w:szCs w:val="30"/>
        </w:rPr>
        <w:t>List of Headings</w:t>
      </w:r>
      <w:r w:rsidRPr="00D14813">
        <w:rPr>
          <w:rFonts w:ascii="黑体" w:eastAsia="黑体" w:hint="eastAsia"/>
          <w:sz w:val="30"/>
          <w:szCs w:val="30"/>
          <w:lang w:val="es-ES_tradnl"/>
        </w:rPr>
        <w:t>题型</w:t>
      </w:r>
    </w:p>
    <w:p w:rsidR="00D14813" w:rsidRPr="00D14813" w:rsidRDefault="00D14813" w:rsidP="00D14813">
      <w:pPr>
        <w:jc w:val="left"/>
        <w:rPr>
          <w:szCs w:val="21"/>
        </w:rPr>
      </w:pPr>
      <w:r w:rsidRPr="00D14813">
        <w:rPr>
          <w:rFonts w:hint="eastAsia"/>
          <w:szCs w:val="21"/>
        </w:rPr>
        <w:t>Questions 28</w:t>
      </w:r>
      <w:r w:rsidRPr="00D14813">
        <w:rPr>
          <w:rFonts w:hint="eastAsia"/>
          <w:szCs w:val="21"/>
        </w:rPr>
        <w:t>—</w:t>
      </w:r>
      <w:r w:rsidRPr="00D14813">
        <w:rPr>
          <w:rFonts w:hint="eastAsia"/>
          <w:szCs w:val="21"/>
        </w:rPr>
        <w:t>31</w:t>
      </w:r>
    </w:p>
    <w:p w:rsidR="00D14813" w:rsidRPr="00D14813" w:rsidRDefault="00D14813" w:rsidP="00D14813">
      <w:pPr>
        <w:ind w:firstLineChars="202" w:firstLine="424"/>
        <w:jc w:val="left"/>
        <w:rPr>
          <w:szCs w:val="21"/>
        </w:rPr>
      </w:pPr>
      <w:r w:rsidRPr="00D14813">
        <w:rPr>
          <w:rFonts w:hint="eastAsia"/>
          <w:szCs w:val="21"/>
        </w:rPr>
        <w:t>Reading Passage 3 has five sections A</w:t>
      </w:r>
      <w:r w:rsidRPr="00D14813">
        <w:rPr>
          <w:rFonts w:hint="eastAsia"/>
          <w:szCs w:val="21"/>
        </w:rPr>
        <w:t>—</w:t>
      </w:r>
      <w:r w:rsidRPr="00D14813">
        <w:rPr>
          <w:rFonts w:hint="eastAsia"/>
          <w:szCs w:val="21"/>
        </w:rPr>
        <w:t>E.</w:t>
      </w:r>
      <w:r>
        <w:rPr>
          <w:rFonts w:hint="eastAsia"/>
          <w:szCs w:val="21"/>
        </w:rPr>
        <w:t xml:space="preserve"> </w:t>
      </w:r>
      <w:r w:rsidRPr="00D14813">
        <w:rPr>
          <w:rFonts w:hint="eastAsia"/>
          <w:szCs w:val="21"/>
        </w:rPr>
        <w:t>Choose the correct heading for section A and C</w:t>
      </w:r>
      <w:r w:rsidRPr="00D14813">
        <w:rPr>
          <w:rFonts w:hint="eastAsia"/>
          <w:szCs w:val="21"/>
        </w:rPr>
        <w:t>—</w:t>
      </w:r>
      <w:r w:rsidRPr="00D14813">
        <w:rPr>
          <w:rFonts w:hint="eastAsia"/>
          <w:szCs w:val="21"/>
        </w:rPr>
        <w:t>E from the list of headings below.</w:t>
      </w:r>
      <w:r>
        <w:rPr>
          <w:rFonts w:hint="eastAsia"/>
          <w:szCs w:val="21"/>
        </w:rPr>
        <w:t xml:space="preserve"> </w:t>
      </w:r>
      <w:r w:rsidRPr="00D14813">
        <w:rPr>
          <w:rFonts w:hint="eastAsia"/>
          <w:szCs w:val="21"/>
        </w:rPr>
        <w:t xml:space="preserve">Write the correct number </w:t>
      </w:r>
      <w:proofErr w:type="spellStart"/>
      <w:r w:rsidRPr="00D14813">
        <w:rPr>
          <w:rFonts w:hint="eastAsia"/>
          <w:szCs w:val="21"/>
        </w:rPr>
        <w:t>i</w:t>
      </w:r>
      <w:proofErr w:type="spellEnd"/>
      <w:r w:rsidRPr="00D14813">
        <w:rPr>
          <w:rFonts w:hint="eastAsia"/>
          <w:szCs w:val="21"/>
        </w:rPr>
        <w:t>—</w:t>
      </w:r>
      <w:r w:rsidRPr="00D14813">
        <w:rPr>
          <w:rFonts w:hint="eastAsia"/>
          <w:szCs w:val="21"/>
        </w:rPr>
        <w:t>viii in the boxes 28</w:t>
      </w:r>
      <w:r w:rsidRPr="00D14813">
        <w:rPr>
          <w:rFonts w:hint="eastAsia"/>
          <w:szCs w:val="21"/>
        </w:rPr>
        <w:t>—</w:t>
      </w:r>
      <w:r w:rsidRPr="00D14813">
        <w:rPr>
          <w:rFonts w:hint="eastAsia"/>
          <w:szCs w:val="21"/>
        </w:rPr>
        <w:t>31 on your answer sheet.</w:t>
      </w:r>
    </w:p>
    <w:p w:rsidR="00D14813" w:rsidRPr="00D14813" w:rsidRDefault="00D14813" w:rsidP="00D14813">
      <w:pPr>
        <w:jc w:val="left"/>
        <w:rPr>
          <w:szCs w:val="21"/>
        </w:rPr>
      </w:pPr>
      <w:r w:rsidRPr="00D14813">
        <w:rPr>
          <w:rFonts w:hint="eastAsia"/>
          <w:szCs w:val="21"/>
        </w:rPr>
        <w:t>List of Headings</w:t>
      </w:r>
    </w:p>
    <w:p w:rsidR="00D14813" w:rsidRPr="00D14813" w:rsidRDefault="00D14813" w:rsidP="00D14813">
      <w:pPr>
        <w:jc w:val="left"/>
        <w:rPr>
          <w:szCs w:val="21"/>
        </w:rPr>
      </w:pPr>
      <w:proofErr w:type="spellStart"/>
      <w:proofErr w:type="gramStart"/>
      <w:r w:rsidRPr="00D14813">
        <w:rPr>
          <w:rFonts w:hint="eastAsia"/>
          <w:szCs w:val="21"/>
        </w:rPr>
        <w:t>i</w:t>
      </w:r>
      <w:proofErr w:type="spellEnd"/>
      <w:proofErr w:type="gramEnd"/>
      <w:r w:rsidRPr="00D14813">
        <w:rPr>
          <w:rFonts w:hint="eastAsia"/>
          <w:szCs w:val="21"/>
        </w:rPr>
        <w:t xml:space="preserve">    The connection between health-care and other human rights</w:t>
      </w:r>
    </w:p>
    <w:p w:rsidR="00D14813" w:rsidRPr="00D14813" w:rsidRDefault="00D14813" w:rsidP="00D14813">
      <w:pPr>
        <w:jc w:val="left"/>
        <w:rPr>
          <w:szCs w:val="21"/>
        </w:rPr>
      </w:pPr>
      <w:proofErr w:type="gramStart"/>
      <w:r w:rsidRPr="00D14813">
        <w:rPr>
          <w:rFonts w:hint="eastAsia"/>
          <w:szCs w:val="21"/>
        </w:rPr>
        <w:t>ii</w:t>
      </w:r>
      <w:proofErr w:type="gramEnd"/>
      <w:r w:rsidRPr="00D14813">
        <w:rPr>
          <w:rFonts w:hint="eastAsia"/>
          <w:szCs w:val="21"/>
        </w:rPr>
        <w:t xml:space="preserve">    The development of market-based health systems</w:t>
      </w:r>
    </w:p>
    <w:p w:rsidR="00D14813" w:rsidRPr="00D14813" w:rsidRDefault="00D14813" w:rsidP="00D14813">
      <w:pPr>
        <w:jc w:val="left"/>
        <w:rPr>
          <w:szCs w:val="21"/>
        </w:rPr>
      </w:pPr>
      <w:proofErr w:type="gramStart"/>
      <w:r w:rsidRPr="00D14813">
        <w:rPr>
          <w:rFonts w:hint="eastAsia"/>
          <w:szCs w:val="21"/>
        </w:rPr>
        <w:t>iii</w:t>
      </w:r>
      <w:proofErr w:type="gramEnd"/>
      <w:r w:rsidRPr="00D14813">
        <w:rPr>
          <w:rFonts w:hint="eastAsia"/>
          <w:szCs w:val="21"/>
        </w:rPr>
        <w:t xml:space="preserve">   The role of the state in health-care</w:t>
      </w:r>
    </w:p>
    <w:p w:rsidR="00D14813" w:rsidRPr="00D14813" w:rsidRDefault="00D14813" w:rsidP="00D14813">
      <w:pPr>
        <w:jc w:val="left"/>
        <w:rPr>
          <w:szCs w:val="21"/>
        </w:rPr>
      </w:pPr>
      <w:proofErr w:type="gramStart"/>
      <w:r w:rsidRPr="00D14813">
        <w:rPr>
          <w:rFonts w:hint="eastAsia"/>
          <w:szCs w:val="21"/>
        </w:rPr>
        <w:t>iv</w:t>
      </w:r>
      <w:proofErr w:type="gramEnd"/>
      <w:r w:rsidRPr="00D14813">
        <w:rPr>
          <w:rFonts w:hint="eastAsia"/>
          <w:szCs w:val="21"/>
        </w:rPr>
        <w:t xml:space="preserve">   A problem shared by every economically developed country</w:t>
      </w:r>
    </w:p>
    <w:p w:rsidR="00D14813" w:rsidRPr="00D14813" w:rsidRDefault="00D14813" w:rsidP="00D14813">
      <w:pPr>
        <w:jc w:val="left"/>
        <w:rPr>
          <w:szCs w:val="21"/>
        </w:rPr>
      </w:pPr>
      <w:proofErr w:type="gramStart"/>
      <w:r w:rsidRPr="00D14813">
        <w:rPr>
          <w:rFonts w:hint="eastAsia"/>
          <w:szCs w:val="21"/>
        </w:rPr>
        <w:t>v</w:t>
      </w:r>
      <w:proofErr w:type="gramEnd"/>
      <w:r w:rsidRPr="00D14813">
        <w:rPr>
          <w:rFonts w:hint="eastAsia"/>
          <w:szCs w:val="21"/>
        </w:rPr>
        <w:t xml:space="preserve">    The impact of recent change</w:t>
      </w:r>
    </w:p>
    <w:p w:rsidR="00D14813" w:rsidRPr="00D14813" w:rsidRDefault="00D14813" w:rsidP="00D14813">
      <w:pPr>
        <w:jc w:val="left"/>
        <w:rPr>
          <w:szCs w:val="21"/>
        </w:rPr>
      </w:pPr>
      <w:proofErr w:type="gramStart"/>
      <w:r w:rsidRPr="00D14813">
        <w:rPr>
          <w:rFonts w:hint="eastAsia"/>
          <w:szCs w:val="21"/>
        </w:rPr>
        <w:t>vi</w:t>
      </w:r>
      <w:proofErr w:type="gramEnd"/>
      <w:r w:rsidRPr="00D14813">
        <w:rPr>
          <w:rFonts w:hint="eastAsia"/>
          <w:szCs w:val="21"/>
        </w:rPr>
        <w:t xml:space="preserve">   The views of the medical establishment</w:t>
      </w:r>
    </w:p>
    <w:p w:rsidR="00D14813" w:rsidRPr="00D14813" w:rsidRDefault="00D14813" w:rsidP="00D14813">
      <w:pPr>
        <w:jc w:val="left"/>
        <w:rPr>
          <w:szCs w:val="21"/>
        </w:rPr>
      </w:pPr>
      <w:proofErr w:type="gramStart"/>
      <w:r w:rsidRPr="00D14813">
        <w:rPr>
          <w:rFonts w:hint="eastAsia"/>
          <w:szCs w:val="21"/>
        </w:rPr>
        <w:t>vii</w:t>
      </w:r>
      <w:proofErr w:type="gramEnd"/>
      <w:r w:rsidRPr="00D14813">
        <w:rPr>
          <w:rFonts w:hint="eastAsia"/>
          <w:szCs w:val="21"/>
        </w:rPr>
        <w:t xml:space="preserve">   The end of an illusion</w:t>
      </w:r>
    </w:p>
    <w:p w:rsidR="00D14813" w:rsidRPr="00D14813" w:rsidRDefault="00D14813" w:rsidP="00D14813">
      <w:pPr>
        <w:jc w:val="left"/>
        <w:rPr>
          <w:szCs w:val="21"/>
        </w:rPr>
      </w:pPr>
      <w:proofErr w:type="gramStart"/>
      <w:r w:rsidRPr="00D14813">
        <w:rPr>
          <w:rFonts w:hint="eastAsia"/>
          <w:szCs w:val="21"/>
        </w:rPr>
        <w:t>viii  Sustainable</w:t>
      </w:r>
      <w:proofErr w:type="gramEnd"/>
      <w:r w:rsidRPr="00D14813">
        <w:rPr>
          <w:rFonts w:hint="eastAsia"/>
          <w:szCs w:val="21"/>
        </w:rPr>
        <w:t xml:space="preserve"> economic development</w:t>
      </w:r>
    </w:p>
    <w:p w:rsidR="00D14813" w:rsidRPr="00D14813" w:rsidRDefault="00D14813" w:rsidP="00D14813">
      <w:pPr>
        <w:ind w:firstLineChars="202" w:firstLine="424"/>
        <w:jc w:val="left"/>
        <w:rPr>
          <w:szCs w:val="21"/>
        </w:rPr>
      </w:pPr>
      <w:r w:rsidRPr="00D14813">
        <w:rPr>
          <w:rFonts w:hint="eastAsia"/>
          <w:szCs w:val="21"/>
        </w:rPr>
        <w:t xml:space="preserve">The problem of how health-care resources should be allocated or apportioned, so that they are distributed in both the most just and most efficient way, is not a new one. </w:t>
      </w:r>
    </w:p>
    <w:p w:rsidR="00D14813" w:rsidRPr="00D14813" w:rsidRDefault="00D14813" w:rsidP="00D14813">
      <w:pPr>
        <w:ind w:firstLineChars="202" w:firstLine="424"/>
        <w:jc w:val="left"/>
        <w:rPr>
          <w:szCs w:val="21"/>
        </w:rPr>
      </w:pPr>
      <w:r w:rsidRPr="00D14813">
        <w:rPr>
          <w:rFonts w:hint="eastAsia"/>
          <w:szCs w:val="21"/>
        </w:rPr>
        <w:t xml:space="preserve">However, at exactly the same time as this new realization of the finite character of health-care resources was sinking in, an awareness of a contrary kind was developing in Western societies: that people have a basic right to health-care as a necessary condition of a proper human </w:t>
      </w:r>
      <w:r w:rsidRPr="00D14813">
        <w:rPr>
          <w:rFonts w:hint="eastAsia"/>
          <w:szCs w:val="21"/>
        </w:rPr>
        <w:lastRenderedPageBreak/>
        <w:t xml:space="preserve">life. Like education, political and legal processes and institutions, public order, communication, transport and money supply,  </w:t>
      </w:r>
    </w:p>
    <w:p w:rsidR="00D14813" w:rsidRPr="00D14813" w:rsidRDefault="00D14813" w:rsidP="00D14813">
      <w:pPr>
        <w:ind w:firstLineChars="202" w:firstLine="424"/>
        <w:jc w:val="left"/>
        <w:rPr>
          <w:szCs w:val="21"/>
        </w:rPr>
      </w:pPr>
      <w:r w:rsidRPr="00D14813">
        <w:rPr>
          <w:rFonts w:hint="eastAsia"/>
          <w:szCs w:val="21"/>
        </w:rPr>
        <w:t xml:space="preserve">Although the language of </w:t>
      </w:r>
      <w:r w:rsidRPr="00D14813">
        <w:rPr>
          <w:rFonts w:hint="eastAsia"/>
          <w:szCs w:val="21"/>
        </w:rPr>
        <w:t>‘</w:t>
      </w:r>
      <w:r w:rsidRPr="00D14813">
        <w:rPr>
          <w:rFonts w:hint="eastAsia"/>
          <w:szCs w:val="21"/>
        </w:rPr>
        <w:t>rights</w:t>
      </w:r>
      <w:r w:rsidRPr="00D14813">
        <w:rPr>
          <w:rFonts w:hint="eastAsia"/>
          <w:szCs w:val="21"/>
        </w:rPr>
        <w:t>’</w:t>
      </w:r>
      <w:r w:rsidRPr="00D14813">
        <w:rPr>
          <w:rFonts w:hint="eastAsia"/>
          <w:szCs w:val="21"/>
        </w:rPr>
        <w:t xml:space="preserve"> sometimes leads to confusion, by the late 1970s it was recognized in most societies that people have a right to health-care (though there has been considerable resistance in the United States to the idea that there is a formal right to health-care). It is also accepted that this right generates an obligation or duty for the state to ensure that adequate health-care resources are provided out of the public purse.  </w:t>
      </w:r>
    </w:p>
    <w:p w:rsidR="00D14813" w:rsidRPr="00D14813" w:rsidRDefault="00D14813" w:rsidP="00D14813">
      <w:pPr>
        <w:ind w:firstLineChars="202" w:firstLine="424"/>
        <w:jc w:val="left"/>
        <w:rPr>
          <w:szCs w:val="21"/>
        </w:rPr>
      </w:pPr>
      <w:r w:rsidRPr="00D14813">
        <w:rPr>
          <w:rFonts w:hint="eastAsia"/>
          <w:szCs w:val="21"/>
        </w:rPr>
        <w:t xml:space="preserve">As a consequence, during the 1980s a kind of doomsday scenario (analogous to similar doomsday extrapolations about energy needs and fossil fuels or about population increases) was projected by health administrators, economists and politicians. In this scenario, ever-rising health costs were matched against static or declining resources. </w:t>
      </w:r>
    </w:p>
    <w:p w:rsidR="00634A1C" w:rsidRPr="009866FF" w:rsidRDefault="00634A1C" w:rsidP="00332646">
      <w:pPr>
        <w:numPr>
          <w:ilvl w:val="0"/>
          <w:numId w:val="17"/>
        </w:numPr>
        <w:jc w:val="left"/>
        <w:rPr>
          <w:szCs w:val="21"/>
        </w:rPr>
      </w:pPr>
      <w:r w:rsidRPr="009866FF">
        <w:rPr>
          <w:rFonts w:hint="eastAsia"/>
          <w:szCs w:val="21"/>
        </w:rPr>
        <w:t>1.</w:t>
      </w:r>
      <w:r w:rsidRPr="009866FF">
        <w:rPr>
          <w:rFonts w:hint="eastAsia"/>
          <w:szCs w:val="21"/>
        </w:rPr>
        <w:t>去掉例子中的</w:t>
      </w:r>
      <w:r w:rsidRPr="009866FF">
        <w:rPr>
          <w:rFonts w:hint="eastAsia"/>
          <w:szCs w:val="21"/>
        </w:rPr>
        <w:t>heading</w:t>
      </w:r>
    </w:p>
    <w:p w:rsidR="00634A1C" w:rsidRPr="009866FF" w:rsidRDefault="00634A1C" w:rsidP="00332646">
      <w:pPr>
        <w:numPr>
          <w:ilvl w:val="0"/>
          <w:numId w:val="17"/>
        </w:numPr>
        <w:jc w:val="left"/>
        <w:rPr>
          <w:szCs w:val="21"/>
        </w:rPr>
      </w:pPr>
      <w:r w:rsidRPr="009866FF">
        <w:rPr>
          <w:rFonts w:hint="eastAsia"/>
          <w:szCs w:val="21"/>
        </w:rPr>
        <w:t>2.</w:t>
      </w:r>
      <w:r w:rsidRPr="009866FF">
        <w:rPr>
          <w:rFonts w:hint="eastAsia"/>
          <w:szCs w:val="21"/>
        </w:rPr>
        <w:t>浏览</w:t>
      </w:r>
      <w:r w:rsidRPr="009866FF">
        <w:rPr>
          <w:rFonts w:hint="eastAsia"/>
          <w:szCs w:val="21"/>
        </w:rPr>
        <w:t>Headings</w:t>
      </w:r>
      <w:r w:rsidRPr="009866FF">
        <w:rPr>
          <w:rFonts w:hint="eastAsia"/>
          <w:szCs w:val="21"/>
        </w:rPr>
        <w:t>，找出关键词</w:t>
      </w:r>
      <w:r w:rsidRPr="009866FF">
        <w:rPr>
          <w:rFonts w:hint="eastAsia"/>
          <w:szCs w:val="21"/>
        </w:rPr>
        <w:t xml:space="preserve">Key Words (KW) </w:t>
      </w:r>
    </w:p>
    <w:p w:rsidR="00634A1C" w:rsidRPr="009866FF" w:rsidRDefault="00634A1C" w:rsidP="00332646">
      <w:pPr>
        <w:numPr>
          <w:ilvl w:val="1"/>
          <w:numId w:val="17"/>
        </w:numPr>
        <w:jc w:val="left"/>
        <w:rPr>
          <w:szCs w:val="21"/>
        </w:rPr>
      </w:pPr>
      <w:r w:rsidRPr="009866FF">
        <w:rPr>
          <w:rFonts w:hint="eastAsia"/>
          <w:szCs w:val="21"/>
          <w:u w:val="single"/>
        </w:rPr>
        <w:t>双胞胎型的</w:t>
      </w:r>
      <w:r w:rsidRPr="009866FF">
        <w:rPr>
          <w:rFonts w:hint="eastAsia"/>
          <w:szCs w:val="21"/>
          <w:u w:val="single"/>
        </w:rPr>
        <w:t>headings</w:t>
      </w:r>
      <w:r w:rsidRPr="009866FF">
        <w:rPr>
          <w:rFonts w:hint="eastAsia"/>
          <w:szCs w:val="21"/>
          <w:u w:val="single"/>
        </w:rPr>
        <w:t>中必有正确答案</w:t>
      </w:r>
      <w:r w:rsidRPr="009866FF">
        <w:rPr>
          <w:rFonts w:hint="eastAsia"/>
          <w:szCs w:val="21"/>
          <w:u w:val="single"/>
        </w:rPr>
        <w:t xml:space="preserve"> </w:t>
      </w:r>
    </w:p>
    <w:p w:rsidR="00634A1C" w:rsidRPr="009866FF" w:rsidRDefault="00634A1C" w:rsidP="00332646">
      <w:pPr>
        <w:numPr>
          <w:ilvl w:val="1"/>
          <w:numId w:val="17"/>
        </w:numPr>
        <w:jc w:val="left"/>
        <w:rPr>
          <w:szCs w:val="21"/>
        </w:rPr>
      </w:pPr>
      <w:r w:rsidRPr="009866FF">
        <w:rPr>
          <w:rFonts w:hint="eastAsia"/>
          <w:szCs w:val="21"/>
          <w:u w:val="single"/>
        </w:rPr>
        <w:t>人名、地名尽量不选</w:t>
      </w:r>
      <w:r w:rsidRPr="009866FF">
        <w:rPr>
          <w:rFonts w:hint="eastAsia"/>
          <w:szCs w:val="21"/>
          <w:u w:val="single"/>
        </w:rPr>
        <w:t xml:space="preserve"> </w:t>
      </w:r>
    </w:p>
    <w:p w:rsidR="00634A1C" w:rsidRPr="009866FF" w:rsidRDefault="00634A1C" w:rsidP="00332646">
      <w:pPr>
        <w:numPr>
          <w:ilvl w:val="1"/>
          <w:numId w:val="17"/>
        </w:numPr>
        <w:jc w:val="left"/>
        <w:rPr>
          <w:szCs w:val="21"/>
        </w:rPr>
      </w:pPr>
      <w:r w:rsidRPr="009866FF">
        <w:rPr>
          <w:rFonts w:hint="eastAsia"/>
          <w:szCs w:val="21"/>
          <w:u w:val="single"/>
        </w:rPr>
        <w:t>用词一样的不选</w:t>
      </w:r>
      <w:r w:rsidRPr="009866FF">
        <w:rPr>
          <w:rFonts w:hint="eastAsia"/>
          <w:szCs w:val="21"/>
        </w:rPr>
        <w:t xml:space="preserve"> </w:t>
      </w:r>
    </w:p>
    <w:p w:rsidR="00634A1C" w:rsidRPr="009866FF" w:rsidRDefault="00634A1C" w:rsidP="00332646">
      <w:pPr>
        <w:numPr>
          <w:ilvl w:val="0"/>
          <w:numId w:val="17"/>
        </w:numPr>
        <w:jc w:val="left"/>
        <w:rPr>
          <w:szCs w:val="21"/>
        </w:rPr>
      </w:pPr>
      <w:r w:rsidRPr="009866FF">
        <w:rPr>
          <w:rFonts w:hint="eastAsia"/>
          <w:szCs w:val="21"/>
        </w:rPr>
        <w:t>3.</w:t>
      </w:r>
      <w:r w:rsidRPr="009866FF">
        <w:rPr>
          <w:rFonts w:hint="eastAsia"/>
          <w:szCs w:val="21"/>
        </w:rPr>
        <w:t>通读段落，寻找段落主题句</w:t>
      </w:r>
      <w:r w:rsidRPr="009866FF">
        <w:rPr>
          <w:rFonts w:hint="eastAsia"/>
          <w:szCs w:val="21"/>
        </w:rPr>
        <w:t xml:space="preserve">TOPIC SENTENCE </w:t>
      </w:r>
    </w:p>
    <w:p w:rsidR="009866FF" w:rsidRPr="009866FF" w:rsidRDefault="009866FF" w:rsidP="009866FF">
      <w:pPr>
        <w:ind w:firstLineChars="472" w:firstLine="991"/>
        <w:jc w:val="left"/>
        <w:rPr>
          <w:szCs w:val="21"/>
        </w:rPr>
      </w:pPr>
      <w:r w:rsidRPr="009866FF">
        <w:rPr>
          <w:rFonts w:hint="eastAsia"/>
          <w:szCs w:val="21"/>
        </w:rPr>
        <w:t>首句</w:t>
      </w:r>
    </w:p>
    <w:p w:rsidR="009866FF" w:rsidRPr="009866FF" w:rsidRDefault="009866FF" w:rsidP="009866FF">
      <w:pPr>
        <w:ind w:firstLineChars="472" w:firstLine="991"/>
        <w:jc w:val="left"/>
        <w:rPr>
          <w:szCs w:val="21"/>
        </w:rPr>
      </w:pPr>
      <w:r w:rsidRPr="009866FF">
        <w:rPr>
          <w:rFonts w:hint="eastAsia"/>
          <w:szCs w:val="21"/>
        </w:rPr>
        <w:t>二句</w:t>
      </w:r>
      <w:r w:rsidRPr="009866FF">
        <w:rPr>
          <w:rFonts w:hint="eastAsia"/>
          <w:szCs w:val="21"/>
        </w:rPr>
        <w:t xml:space="preserve"> </w:t>
      </w:r>
    </w:p>
    <w:p w:rsidR="009866FF" w:rsidRPr="009866FF" w:rsidRDefault="009866FF" w:rsidP="009866FF">
      <w:pPr>
        <w:ind w:firstLineChars="472" w:firstLine="991"/>
        <w:jc w:val="left"/>
        <w:rPr>
          <w:szCs w:val="21"/>
        </w:rPr>
      </w:pPr>
      <w:r w:rsidRPr="009866FF">
        <w:rPr>
          <w:rFonts w:hint="eastAsia"/>
          <w:szCs w:val="21"/>
        </w:rPr>
        <w:t>末句</w:t>
      </w:r>
    </w:p>
    <w:p w:rsidR="00634A1C" w:rsidRPr="009866FF" w:rsidRDefault="00634A1C" w:rsidP="00332646">
      <w:pPr>
        <w:numPr>
          <w:ilvl w:val="0"/>
          <w:numId w:val="18"/>
        </w:numPr>
        <w:tabs>
          <w:tab w:val="clear" w:pos="720"/>
          <w:tab w:val="num" w:pos="993"/>
        </w:tabs>
        <w:ind w:left="993"/>
        <w:jc w:val="left"/>
        <w:rPr>
          <w:szCs w:val="21"/>
        </w:rPr>
      </w:pPr>
      <w:r w:rsidRPr="009866FF">
        <w:rPr>
          <w:rFonts w:hint="eastAsia"/>
          <w:szCs w:val="21"/>
        </w:rPr>
        <w:t>注意文中的</w:t>
      </w:r>
      <w:r w:rsidRPr="009866FF">
        <w:rPr>
          <w:rFonts w:hint="eastAsia"/>
          <w:szCs w:val="21"/>
        </w:rPr>
        <w:t>But yet However</w:t>
      </w:r>
    </w:p>
    <w:p w:rsidR="00634A1C" w:rsidRPr="009866FF" w:rsidRDefault="00634A1C" w:rsidP="00332646">
      <w:pPr>
        <w:numPr>
          <w:ilvl w:val="0"/>
          <w:numId w:val="18"/>
        </w:numPr>
        <w:tabs>
          <w:tab w:val="clear" w:pos="720"/>
          <w:tab w:val="num" w:pos="993"/>
        </w:tabs>
        <w:ind w:left="993"/>
        <w:jc w:val="left"/>
        <w:rPr>
          <w:szCs w:val="21"/>
        </w:rPr>
      </w:pPr>
      <w:r w:rsidRPr="009866FF">
        <w:rPr>
          <w:rFonts w:hint="eastAsia"/>
          <w:szCs w:val="21"/>
        </w:rPr>
        <w:t>“”</w:t>
      </w:r>
      <w:r w:rsidRPr="009866FF">
        <w:rPr>
          <w:rFonts w:hint="eastAsia"/>
          <w:szCs w:val="21"/>
        </w:rPr>
        <w:t xml:space="preserve">? </w:t>
      </w:r>
    </w:p>
    <w:p w:rsidR="00634A1C" w:rsidRPr="009866FF" w:rsidRDefault="00634A1C" w:rsidP="00332646">
      <w:pPr>
        <w:numPr>
          <w:ilvl w:val="0"/>
          <w:numId w:val="18"/>
        </w:numPr>
        <w:tabs>
          <w:tab w:val="clear" w:pos="720"/>
          <w:tab w:val="num" w:pos="993"/>
        </w:tabs>
        <w:ind w:left="993"/>
        <w:jc w:val="left"/>
        <w:rPr>
          <w:szCs w:val="21"/>
        </w:rPr>
      </w:pPr>
      <w:r w:rsidRPr="009866FF">
        <w:rPr>
          <w:rFonts w:hint="eastAsia"/>
          <w:szCs w:val="21"/>
        </w:rPr>
        <w:t>定义句型必是主题句</w:t>
      </w:r>
    </w:p>
    <w:p w:rsidR="009866FF" w:rsidRPr="009866FF" w:rsidRDefault="009866FF" w:rsidP="009866FF">
      <w:pPr>
        <w:ind w:firstLineChars="472" w:firstLine="991"/>
        <w:jc w:val="left"/>
        <w:rPr>
          <w:szCs w:val="21"/>
        </w:rPr>
      </w:pPr>
      <w:r w:rsidRPr="009866FF">
        <w:rPr>
          <w:rFonts w:hint="eastAsia"/>
          <w:szCs w:val="21"/>
        </w:rPr>
        <w:t>This is</w:t>
      </w:r>
      <w:r w:rsidRPr="009866FF">
        <w:rPr>
          <w:rFonts w:hint="eastAsia"/>
          <w:szCs w:val="21"/>
        </w:rPr>
        <w:t>…</w:t>
      </w:r>
      <w:r w:rsidRPr="009866FF">
        <w:rPr>
          <w:rFonts w:hint="eastAsia"/>
          <w:szCs w:val="21"/>
        </w:rPr>
        <w:t>That is</w:t>
      </w:r>
      <w:r w:rsidRPr="009866FF">
        <w:rPr>
          <w:rFonts w:hint="eastAsia"/>
          <w:szCs w:val="21"/>
        </w:rPr>
        <w:t>…</w:t>
      </w:r>
      <w:r w:rsidRPr="009866FF">
        <w:rPr>
          <w:rFonts w:hint="eastAsia"/>
          <w:szCs w:val="21"/>
        </w:rPr>
        <w:t xml:space="preserve"> it is </w:t>
      </w:r>
    </w:p>
    <w:p w:rsidR="009866FF" w:rsidRPr="009866FF" w:rsidRDefault="009866FF" w:rsidP="009866FF">
      <w:pPr>
        <w:ind w:firstLineChars="472" w:firstLine="991"/>
        <w:jc w:val="left"/>
        <w:rPr>
          <w:szCs w:val="21"/>
        </w:rPr>
      </w:pPr>
      <w:r w:rsidRPr="009866FF">
        <w:rPr>
          <w:rFonts w:hint="eastAsia"/>
          <w:szCs w:val="21"/>
        </w:rPr>
        <w:t xml:space="preserve">A is called </w:t>
      </w:r>
    </w:p>
    <w:p w:rsidR="009866FF" w:rsidRPr="009866FF" w:rsidRDefault="009866FF" w:rsidP="009866FF">
      <w:pPr>
        <w:ind w:firstLineChars="472" w:firstLine="991"/>
        <w:jc w:val="left"/>
        <w:rPr>
          <w:szCs w:val="21"/>
        </w:rPr>
      </w:pPr>
      <w:r w:rsidRPr="009866FF">
        <w:rPr>
          <w:rFonts w:hint="eastAsia"/>
          <w:szCs w:val="21"/>
        </w:rPr>
        <w:t xml:space="preserve">A is known as </w:t>
      </w:r>
    </w:p>
    <w:p w:rsidR="009866FF" w:rsidRPr="009866FF" w:rsidRDefault="009866FF" w:rsidP="009866FF">
      <w:pPr>
        <w:ind w:firstLineChars="472" w:firstLine="991"/>
        <w:jc w:val="left"/>
        <w:rPr>
          <w:szCs w:val="21"/>
        </w:rPr>
      </w:pPr>
      <w:r w:rsidRPr="009866FF">
        <w:rPr>
          <w:rFonts w:hint="eastAsia"/>
          <w:szCs w:val="21"/>
        </w:rPr>
        <w:t>A is defined as</w:t>
      </w:r>
      <w:r w:rsidRPr="009866FF">
        <w:rPr>
          <w:rFonts w:hint="eastAsia"/>
          <w:szCs w:val="21"/>
        </w:rPr>
        <w:t>…</w:t>
      </w:r>
      <w:r w:rsidRPr="009866FF">
        <w:rPr>
          <w:rFonts w:hint="eastAsia"/>
          <w:szCs w:val="21"/>
        </w:rPr>
        <w:t xml:space="preserve"> </w:t>
      </w:r>
    </w:p>
    <w:p w:rsidR="00634A1C" w:rsidRPr="009866FF" w:rsidRDefault="00634A1C" w:rsidP="00332646">
      <w:pPr>
        <w:numPr>
          <w:ilvl w:val="0"/>
          <w:numId w:val="18"/>
        </w:numPr>
        <w:tabs>
          <w:tab w:val="clear" w:pos="720"/>
          <w:tab w:val="num" w:pos="993"/>
        </w:tabs>
        <w:ind w:left="993"/>
        <w:jc w:val="left"/>
        <w:rPr>
          <w:szCs w:val="21"/>
        </w:rPr>
      </w:pPr>
      <w:r w:rsidRPr="009866FF">
        <w:rPr>
          <w:rFonts w:hint="eastAsia"/>
          <w:szCs w:val="21"/>
        </w:rPr>
        <w:t>例子：如</w:t>
      </w:r>
      <w:r w:rsidRPr="009866FF">
        <w:rPr>
          <w:rFonts w:hint="eastAsia"/>
          <w:szCs w:val="21"/>
        </w:rPr>
        <w:t xml:space="preserve">for example/instance </w:t>
      </w:r>
    </w:p>
    <w:p w:rsidR="009866FF" w:rsidRPr="009866FF" w:rsidRDefault="00634A1C" w:rsidP="00332646">
      <w:pPr>
        <w:numPr>
          <w:ilvl w:val="0"/>
          <w:numId w:val="17"/>
        </w:numPr>
        <w:jc w:val="left"/>
        <w:rPr>
          <w:szCs w:val="21"/>
        </w:rPr>
      </w:pPr>
      <w:r w:rsidRPr="009866FF">
        <w:rPr>
          <w:rFonts w:hint="eastAsia"/>
          <w:szCs w:val="21"/>
        </w:rPr>
        <w:t>4.</w:t>
      </w:r>
      <w:r w:rsidRPr="009866FF">
        <w:rPr>
          <w:rFonts w:hint="eastAsia"/>
          <w:szCs w:val="21"/>
        </w:rPr>
        <w:t>回到</w:t>
      </w:r>
      <w:r w:rsidRPr="009866FF">
        <w:rPr>
          <w:rFonts w:hint="eastAsia"/>
          <w:szCs w:val="21"/>
        </w:rPr>
        <w:t xml:space="preserve">heading </w:t>
      </w:r>
      <w:r w:rsidRPr="009866FF">
        <w:rPr>
          <w:rFonts w:hint="eastAsia"/>
          <w:szCs w:val="21"/>
        </w:rPr>
        <w:t>中</w:t>
      </w:r>
      <w:r w:rsidRPr="009866FF">
        <w:rPr>
          <w:rFonts w:hint="eastAsia"/>
          <w:szCs w:val="21"/>
        </w:rPr>
        <w:t>,</w:t>
      </w:r>
      <w:r w:rsidRPr="009866FF">
        <w:rPr>
          <w:rFonts w:hint="eastAsia"/>
          <w:szCs w:val="21"/>
        </w:rPr>
        <w:t>对比主题句与</w:t>
      </w:r>
      <w:r w:rsidRPr="009866FF">
        <w:rPr>
          <w:rFonts w:hint="eastAsia"/>
          <w:szCs w:val="21"/>
        </w:rPr>
        <w:t>heading</w:t>
      </w:r>
      <w:r w:rsidRPr="009866FF">
        <w:rPr>
          <w:rFonts w:hint="eastAsia"/>
          <w:szCs w:val="21"/>
        </w:rPr>
        <w:t>中的关键字，寻</w:t>
      </w:r>
      <w:r w:rsidR="009866FF" w:rsidRPr="009866FF">
        <w:rPr>
          <w:rFonts w:hint="eastAsia"/>
          <w:szCs w:val="21"/>
        </w:rPr>
        <w:t>同义词</w:t>
      </w:r>
      <w:r w:rsidR="009866FF">
        <w:rPr>
          <w:rFonts w:hint="eastAsia"/>
          <w:szCs w:val="21"/>
        </w:rPr>
        <w:t>，</w:t>
      </w:r>
      <w:r w:rsidR="009866FF" w:rsidRPr="009866FF">
        <w:rPr>
          <w:rFonts w:hint="eastAsia"/>
          <w:szCs w:val="21"/>
        </w:rPr>
        <w:t>或者概括词</w:t>
      </w:r>
      <w:r w:rsidR="009866FF" w:rsidRPr="009866FF">
        <w:rPr>
          <w:rFonts w:hint="eastAsia"/>
          <w:szCs w:val="21"/>
        </w:rPr>
        <w:t xml:space="preserve"> </w:t>
      </w:r>
    </w:p>
    <w:p w:rsidR="00634A1C" w:rsidRPr="009866FF" w:rsidRDefault="00634A1C" w:rsidP="00332646">
      <w:pPr>
        <w:numPr>
          <w:ilvl w:val="0"/>
          <w:numId w:val="17"/>
        </w:numPr>
        <w:jc w:val="left"/>
        <w:rPr>
          <w:szCs w:val="21"/>
        </w:rPr>
      </w:pPr>
      <w:r w:rsidRPr="009866FF">
        <w:rPr>
          <w:rFonts w:hint="eastAsia"/>
          <w:szCs w:val="21"/>
        </w:rPr>
        <w:t>5.</w:t>
      </w:r>
      <w:r w:rsidRPr="009866FF">
        <w:rPr>
          <w:rFonts w:hint="eastAsia"/>
          <w:szCs w:val="21"/>
        </w:rPr>
        <w:t>如果没有</w:t>
      </w:r>
      <w:r w:rsidRPr="009866FF">
        <w:rPr>
          <w:rFonts w:hint="eastAsia"/>
          <w:szCs w:val="21"/>
        </w:rPr>
        <w:t>,</w:t>
      </w:r>
      <w:r w:rsidRPr="009866FF">
        <w:rPr>
          <w:rFonts w:hint="eastAsia"/>
          <w:szCs w:val="21"/>
        </w:rPr>
        <w:t>再次返回浏览段落</w:t>
      </w:r>
      <w:r w:rsidR="009866FF">
        <w:rPr>
          <w:rFonts w:hint="eastAsia"/>
          <w:szCs w:val="21"/>
        </w:rPr>
        <w:t>。</w:t>
      </w:r>
    </w:p>
    <w:p w:rsidR="009866FF" w:rsidRPr="009866FF" w:rsidRDefault="009866FF" w:rsidP="009866FF">
      <w:pPr>
        <w:ind w:firstLineChars="472" w:firstLine="991"/>
        <w:jc w:val="left"/>
        <w:rPr>
          <w:szCs w:val="21"/>
        </w:rPr>
      </w:pPr>
      <w:r w:rsidRPr="009866FF">
        <w:rPr>
          <w:rFonts w:hint="eastAsia"/>
          <w:szCs w:val="21"/>
        </w:rPr>
        <w:t>如果段落比较短</w:t>
      </w:r>
      <w:r w:rsidRPr="009866FF">
        <w:rPr>
          <w:rFonts w:hint="eastAsia"/>
          <w:szCs w:val="21"/>
        </w:rPr>
        <w:t>,</w:t>
      </w:r>
      <w:r w:rsidRPr="009866FF">
        <w:rPr>
          <w:rFonts w:hint="eastAsia"/>
          <w:szCs w:val="21"/>
        </w:rPr>
        <w:t>一般需要浏览全段</w:t>
      </w:r>
      <w:r w:rsidRPr="009866FF">
        <w:rPr>
          <w:rFonts w:hint="eastAsia"/>
          <w:szCs w:val="21"/>
        </w:rPr>
        <w:t>,</w:t>
      </w:r>
      <w:r w:rsidRPr="009866FF">
        <w:rPr>
          <w:rFonts w:hint="eastAsia"/>
          <w:szCs w:val="21"/>
        </w:rPr>
        <w:t>推测段意</w:t>
      </w:r>
      <w:r w:rsidRPr="009866FF">
        <w:rPr>
          <w:rFonts w:hint="eastAsia"/>
          <w:szCs w:val="21"/>
        </w:rPr>
        <w:t xml:space="preserve"> ;</w:t>
      </w:r>
    </w:p>
    <w:p w:rsidR="009866FF" w:rsidRPr="009866FF" w:rsidRDefault="009866FF" w:rsidP="009866FF">
      <w:pPr>
        <w:ind w:firstLineChars="472" w:firstLine="991"/>
        <w:jc w:val="left"/>
        <w:rPr>
          <w:szCs w:val="21"/>
        </w:rPr>
      </w:pPr>
      <w:r w:rsidRPr="009866FF">
        <w:rPr>
          <w:rFonts w:hint="eastAsia"/>
          <w:szCs w:val="21"/>
        </w:rPr>
        <w:t>如果段落很长</w:t>
      </w:r>
      <w:r w:rsidRPr="009866FF">
        <w:rPr>
          <w:rFonts w:hint="eastAsia"/>
          <w:szCs w:val="21"/>
        </w:rPr>
        <w:t>,</w:t>
      </w:r>
      <w:r w:rsidRPr="009866FF">
        <w:rPr>
          <w:rFonts w:hint="eastAsia"/>
          <w:szCs w:val="21"/>
        </w:rPr>
        <w:t>则直接再次浏览首二末句</w:t>
      </w:r>
      <w:r w:rsidRPr="009866FF">
        <w:rPr>
          <w:rFonts w:hint="eastAsia"/>
          <w:szCs w:val="21"/>
        </w:rPr>
        <w:t xml:space="preserve"> </w:t>
      </w:r>
    </w:p>
    <w:p w:rsidR="009866FF" w:rsidRPr="009866FF" w:rsidRDefault="009866FF" w:rsidP="009866FF">
      <w:pPr>
        <w:ind w:firstLineChars="472" w:firstLine="991"/>
        <w:jc w:val="left"/>
        <w:rPr>
          <w:szCs w:val="21"/>
        </w:rPr>
      </w:pPr>
      <w:r w:rsidRPr="009866FF">
        <w:rPr>
          <w:rFonts w:hint="eastAsia"/>
          <w:szCs w:val="21"/>
        </w:rPr>
        <w:t>“”</w:t>
      </w:r>
      <w:r w:rsidRPr="009866FF">
        <w:rPr>
          <w:rFonts w:hint="eastAsia"/>
          <w:szCs w:val="21"/>
        </w:rPr>
        <w:t xml:space="preserve">  ?   : </w:t>
      </w:r>
    </w:p>
    <w:p w:rsidR="009866FF" w:rsidRPr="009866FF" w:rsidRDefault="009866FF" w:rsidP="009866FF">
      <w:pPr>
        <w:ind w:firstLineChars="472" w:firstLine="991"/>
        <w:jc w:val="left"/>
        <w:rPr>
          <w:szCs w:val="21"/>
        </w:rPr>
      </w:pPr>
      <w:r w:rsidRPr="009866FF">
        <w:rPr>
          <w:rFonts w:hint="eastAsia"/>
          <w:szCs w:val="21"/>
        </w:rPr>
        <w:t>要注意频繁在段落中出现的名词</w:t>
      </w:r>
      <w:r>
        <w:rPr>
          <w:rFonts w:hint="eastAsia"/>
          <w:szCs w:val="21"/>
        </w:rPr>
        <w:t>。</w:t>
      </w:r>
    </w:p>
    <w:p w:rsidR="009866FF" w:rsidRPr="00634A1C" w:rsidRDefault="009866FF" w:rsidP="009866FF">
      <w:pPr>
        <w:jc w:val="left"/>
        <w:rPr>
          <w:b/>
          <w:szCs w:val="21"/>
        </w:rPr>
      </w:pPr>
      <w:r w:rsidRPr="00634A1C">
        <w:rPr>
          <w:rFonts w:hint="eastAsia"/>
          <w:b/>
          <w:szCs w:val="21"/>
        </w:rPr>
        <w:t>NOTICE</w:t>
      </w:r>
    </w:p>
    <w:p w:rsidR="00634A1C" w:rsidRPr="009866FF" w:rsidRDefault="00634A1C" w:rsidP="00332646">
      <w:pPr>
        <w:numPr>
          <w:ilvl w:val="0"/>
          <w:numId w:val="17"/>
        </w:numPr>
        <w:jc w:val="left"/>
        <w:rPr>
          <w:szCs w:val="21"/>
        </w:rPr>
      </w:pPr>
      <w:r w:rsidRPr="009866FF">
        <w:rPr>
          <w:rFonts w:hint="eastAsia"/>
          <w:szCs w:val="21"/>
        </w:rPr>
        <w:t>如果答案不确定，先将可能的选项全部选出。</w:t>
      </w:r>
      <w:r w:rsidRPr="009866FF">
        <w:rPr>
          <w:rFonts w:hint="eastAsia"/>
          <w:szCs w:val="21"/>
        </w:rPr>
        <w:t xml:space="preserve"> </w:t>
      </w:r>
    </w:p>
    <w:p w:rsidR="00634A1C" w:rsidRPr="009866FF" w:rsidRDefault="00634A1C" w:rsidP="00332646">
      <w:pPr>
        <w:numPr>
          <w:ilvl w:val="0"/>
          <w:numId w:val="17"/>
        </w:numPr>
        <w:jc w:val="left"/>
        <w:rPr>
          <w:szCs w:val="21"/>
        </w:rPr>
      </w:pPr>
      <w:r w:rsidRPr="009866FF">
        <w:rPr>
          <w:rFonts w:hint="eastAsia"/>
          <w:szCs w:val="21"/>
        </w:rPr>
        <w:t>干扰选项的特点是：段落中未展开说明的细节。</w:t>
      </w:r>
      <w:r w:rsidRPr="009866FF">
        <w:rPr>
          <w:rFonts w:hint="eastAsia"/>
          <w:szCs w:val="21"/>
        </w:rPr>
        <w:t xml:space="preserve"> </w:t>
      </w:r>
    </w:p>
    <w:p w:rsidR="00634A1C" w:rsidRPr="009866FF" w:rsidRDefault="00634A1C" w:rsidP="00332646">
      <w:pPr>
        <w:numPr>
          <w:ilvl w:val="0"/>
          <w:numId w:val="17"/>
        </w:numPr>
        <w:jc w:val="left"/>
        <w:rPr>
          <w:szCs w:val="21"/>
        </w:rPr>
      </w:pPr>
      <w:r w:rsidRPr="009866FF">
        <w:rPr>
          <w:rFonts w:hint="eastAsia"/>
          <w:szCs w:val="21"/>
        </w:rPr>
        <w:t>正确答案应是主题句的改写，所以与主题</w:t>
      </w:r>
      <w:proofErr w:type="gramStart"/>
      <w:r w:rsidRPr="009866FF">
        <w:rPr>
          <w:rFonts w:hint="eastAsia"/>
          <w:szCs w:val="21"/>
        </w:rPr>
        <w:t>句特别</w:t>
      </w:r>
      <w:proofErr w:type="gramEnd"/>
      <w:r w:rsidRPr="009866FF">
        <w:rPr>
          <w:rFonts w:hint="eastAsia"/>
          <w:szCs w:val="21"/>
        </w:rPr>
        <w:t>一致的选项应引起怀疑。</w:t>
      </w:r>
      <w:r w:rsidRPr="009866FF">
        <w:rPr>
          <w:rFonts w:hint="eastAsia"/>
          <w:szCs w:val="21"/>
        </w:rPr>
        <w:t xml:space="preserve"> </w:t>
      </w:r>
    </w:p>
    <w:p w:rsidR="00634A1C" w:rsidRPr="009866FF" w:rsidRDefault="00634A1C" w:rsidP="00332646">
      <w:pPr>
        <w:numPr>
          <w:ilvl w:val="0"/>
          <w:numId w:val="17"/>
        </w:numPr>
        <w:jc w:val="left"/>
        <w:rPr>
          <w:szCs w:val="21"/>
        </w:rPr>
      </w:pPr>
      <w:r w:rsidRPr="009866FF">
        <w:rPr>
          <w:rFonts w:hint="eastAsia"/>
          <w:szCs w:val="21"/>
        </w:rPr>
        <w:t>如果需要阅读整个段落，应重点阅读该段落中的重点词句</w:t>
      </w:r>
      <w:r w:rsidRPr="009866FF">
        <w:rPr>
          <w:rFonts w:hint="eastAsia"/>
          <w:szCs w:val="21"/>
        </w:rPr>
        <w:br/>
        <w:t>A</w:t>
      </w:r>
      <w:r w:rsidRPr="009866FF">
        <w:rPr>
          <w:rFonts w:hint="eastAsia"/>
          <w:szCs w:val="21"/>
        </w:rPr>
        <w:t>．</w:t>
      </w:r>
      <w:r w:rsidRPr="009866FF">
        <w:rPr>
          <w:rFonts w:hint="eastAsia"/>
          <w:szCs w:val="21"/>
        </w:rPr>
        <w:t xml:space="preserve"> </w:t>
      </w:r>
      <w:r w:rsidRPr="009866FF">
        <w:rPr>
          <w:rFonts w:hint="eastAsia"/>
          <w:szCs w:val="21"/>
        </w:rPr>
        <w:t>反复出现的词</w:t>
      </w:r>
      <w:r w:rsidRPr="009866FF">
        <w:rPr>
          <w:rFonts w:hint="eastAsia"/>
          <w:szCs w:val="21"/>
        </w:rPr>
        <w:br/>
        <w:t>B</w:t>
      </w:r>
      <w:r w:rsidRPr="009866FF">
        <w:rPr>
          <w:rFonts w:hint="eastAsia"/>
          <w:szCs w:val="21"/>
        </w:rPr>
        <w:t>．</w:t>
      </w:r>
      <w:r w:rsidRPr="009866FF">
        <w:rPr>
          <w:rFonts w:hint="eastAsia"/>
          <w:szCs w:val="21"/>
        </w:rPr>
        <w:t xml:space="preserve"> </w:t>
      </w:r>
      <w:r w:rsidRPr="009866FF">
        <w:rPr>
          <w:rFonts w:hint="eastAsia"/>
          <w:szCs w:val="21"/>
        </w:rPr>
        <w:t>问号里的词</w:t>
      </w:r>
      <w:r w:rsidRPr="009866FF">
        <w:rPr>
          <w:rFonts w:hint="eastAsia"/>
          <w:szCs w:val="21"/>
        </w:rPr>
        <w:br/>
        <w:t>C</w:t>
      </w:r>
      <w:r w:rsidRPr="009866FF">
        <w:rPr>
          <w:rFonts w:hint="eastAsia"/>
          <w:szCs w:val="21"/>
        </w:rPr>
        <w:t>．</w:t>
      </w:r>
      <w:r w:rsidRPr="009866FF">
        <w:rPr>
          <w:rFonts w:hint="eastAsia"/>
          <w:szCs w:val="21"/>
        </w:rPr>
        <w:t xml:space="preserve"> </w:t>
      </w:r>
      <w:r w:rsidRPr="009866FF">
        <w:rPr>
          <w:rFonts w:hint="eastAsia"/>
          <w:szCs w:val="21"/>
        </w:rPr>
        <w:t>引号里的词</w:t>
      </w:r>
      <w:r w:rsidRPr="009866FF">
        <w:rPr>
          <w:rFonts w:hint="eastAsia"/>
          <w:szCs w:val="21"/>
        </w:rPr>
        <w:br/>
        <w:t>D</w:t>
      </w:r>
      <w:r w:rsidRPr="009866FF">
        <w:rPr>
          <w:rFonts w:hint="eastAsia"/>
          <w:szCs w:val="21"/>
        </w:rPr>
        <w:t>．</w:t>
      </w:r>
      <w:r w:rsidRPr="009866FF">
        <w:rPr>
          <w:rFonts w:hint="eastAsia"/>
          <w:szCs w:val="21"/>
        </w:rPr>
        <w:t xml:space="preserve"> </w:t>
      </w:r>
      <w:r w:rsidRPr="009866FF">
        <w:rPr>
          <w:rFonts w:hint="eastAsia"/>
          <w:szCs w:val="21"/>
        </w:rPr>
        <w:t>黑体字</w:t>
      </w:r>
    </w:p>
    <w:p w:rsidR="009866FF" w:rsidRPr="009866FF" w:rsidRDefault="00634A1C" w:rsidP="00332646">
      <w:pPr>
        <w:numPr>
          <w:ilvl w:val="0"/>
          <w:numId w:val="19"/>
        </w:numPr>
        <w:jc w:val="left"/>
        <w:rPr>
          <w:szCs w:val="21"/>
        </w:rPr>
      </w:pPr>
      <w:r w:rsidRPr="009866FF">
        <w:rPr>
          <w:rFonts w:hint="eastAsia"/>
          <w:szCs w:val="21"/>
        </w:rPr>
        <w:t>1</w:t>
      </w:r>
      <w:r w:rsidRPr="009866FF">
        <w:rPr>
          <w:rFonts w:hint="eastAsia"/>
          <w:szCs w:val="21"/>
        </w:rPr>
        <w:t>．</w:t>
      </w:r>
      <w:r w:rsidRPr="009866FF">
        <w:rPr>
          <w:rFonts w:hint="eastAsia"/>
          <w:szCs w:val="21"/>
        </w:rPr>
        <w:t> </w:t>
      </w:r>
      <w:r w:rsidRPr="009866FF">
        <w:rPr>
          <w:rFonts w:hint="eastAsia"/>
          <w:szCs w:val="21"/>
        </w:rPr>
        <w:t>起始选项</w:t>
      </w:r>
      <w:r w:rsidR="009866FF" w:rsidRPr="009866FF">
        <w:rPr>
          <w:rFonts w:hint="eastAsia"/>
          <w:szCs w:val="21"/>
        </w:rPr>
        <w:br/>
      </w:r>
      <w:r w:rsidR="009866FF" w:rsidRPr="009866FF">
        <w:rPr>
          <w:rFonts w:hint="eastAsia"/>
          <w:szCs w:val="21"/>
        </w:rPr>
        <w:lastRenderedPageBreak/>
        <w:t xml:space="preserve">    </w:t>
      </w:r>
      <w:r w:rsidR="009866FF" w:rsidRPr="009866FF">
        <w:rPr>
          <w:rFonts w:hint="eastAsia"/>
          <w:szCs w:val="21"/>
        </w:rPr>
        <w:t>文章标题</w:t>
      </w:r>
      <w:r w:rsidR="009866FF" w:rsidRPr="009866FF">
        <w:rPr>
          <w:rFonts w:hint="eastAsia"/>
          <w:szCs w:val="21"/>
        </w:rPr>
        <w:t> </w:t>
      </w:r>
    </w:p>
    <w:p w:rsidR="00634A1C" w:rsidRPr="009866FF" w:rsidRDefault="00634A1C" w:rsidP="00332646">
      <w:pPr>
        <w:pStyle w:val="a7"/>
        <w:numPr>
          <w:ilvl w:val="0"/>
          <w:numId w:val="20"/>
        </w:numPr>
        <w:ind w:firstLineChars="0"/>
        <w:rPr>
          <w:rFonts w:ascii="Times New Roman" w:hAnsi="Times New Roman" w:cs="Times New Roman"/>
          <w:kern w:val="2"/>
          <w:sz w:val="21"/>
          <w:szCs w:val="21"/>
        </w:rPr>
      </w:pPr>
      <w:r w:rsidRPr="009866FF">
        <w:rPr>
          <w:rFonts w:ascii="Times New Roman" w:hAnsi="Times New Roman" w:cs="Times New Roman" w:hint="eastAsia"/>
          <w:kern w:val="2"/>
          <w:sz w:val="21"/>
          <w:szCs w:val="21"/>
        </w:rPr>
        <w:t>2</w:t>
      </w:r>
      <w:r w:rsidRPr="009866FF">
        <w:rPr>
          <w:rFonts w:ascii="Times New Roman" w:hAnsi="Times New Roman" w:cs="Times New Roman" w:hint="eastAsia"/>
          <w:kern w:val="2"/>
          <w:sz w:val="21"/>
          <w:szCs w:val="21"/>
        </w:rPr>
        <w:t>．结尾选项</w:t>
      </w:r>
      <w:r w:rsidRPr="009866FF">
        <w:rPr>
          <w:rFonts w:ascii="Times New Roman" w:hAnsi="Times New Roman" w:cs="Times New Roman" w:hint="eastAsia"/>
          <w:kern w:val="2"/>
          <w:sz w:val="21"/>
          <w:szCs w:val="21"/>
        </w:rPr>
        <w:t> </w:t>
      </w:r>
    </w:p>
    <w:p w:rsidR="00634A1C" w:rsidRPr="009866FF" w:rsidRDefault="00634A1C" w:rsidP="009625B0">
      <w:pPr>
        <w:ind w:leftChars="522" w:left="1096"/>
        <w:jc w:val="left"/>
        <w:rPr>
          <w:szCs w:val="21"/>
        </w:rPr>
      </w:pPr>
      <w:r w:rsidRPr="009866FF">
        <w:rPr>
          <w:rFonts w:hint="eastAsia"/>
          <w:szCs w:val="21"/>
        </w:rPr>
        <w:t>名词</w:t>
      </w:r>
      <w:r w:rsidRPr="009866FF">
        <w:rPr>
          <w:rFonts w:hint="eastAsia"/>
          <w:szCs w:val="21"/>
        </w:rPr>
        <w:t>+of+</w:t>
      </w:r>
      <w:r w:rsidRPr="009866FF">
        <w:rPr>
          <w:rFonts w:hint="eastAsia"/>
          <w:szCs w:val="21"/>
        </w:rPr>
        <w:t>文章主题</w:t>
      </w:r>
      <w:r w:rsidRPr="009866FF">
        <w:rPr>
          <w:rFonts w:hint="eastAsia"/>
          <w:szCs w:val="21"/>
        </w:rPr>
        <w:br/>
        <w:t> Summary</w:t>
      </w:r>
      <w:r w:rsidR="009625B0">
        <w:rPr>
          <w:rFonts w:hint="eastAsia"/>
          <w:szCs w:val="21"/>
        </w:rPr>
        <w:t xml:space="preserve">, </w:t>
      </w:r>
      <w:r w:rsidRPr="009866FF">
        <w:rPr>
          <w:rFonts w:hint="eastAsia"/>
          <w:szCs w:val="21"/>
        </w:rPr>
        <w:t>conclusion,</w:t>
      </w:r>
      <w:r w:rsidR="009625B0">
        <w:rPr>
          <w:rFonts w:hint="eastAsia"/>
          <w:szCs w:val="21"/>
        </w:rPr>
        <w:t xml:space="preserve"> </w:t>
      </w:r>
      <w:r w:rsidRPr="009866FF">
        <w:rPr>
          <w:rFonts w:hint="eastAsia"/>
          <w:szCs w:val="21"/>
        </w:rPr>
        <w:t>Effect</w:t>
      </w:r>
      <w:r w:rsidR="009625B0">
        <w:rPr>
          <w:rFonts w:hint="eastAsia"/>
          <w:szCs w:val="21"/>
        </w:rPr>
        <w:t xml:space="preserve">, </w:t>
      </w:r>
      <w:r w:rsidRPr="009866FF">
        <w:rPr>
          <w:rFonts w:hint="eastAsia"/>
          <w:szCs w:val="21"/>
        </w:rPr>
        <w:t>impact</w:t>
      </w:r>
      <w:r w:rsidR="009625B0">
        <w:rPr>
          <w:rFonts w:hint="eastAsia"/>
          <w:szCs w:val="21"/>
        </w:rPr>
        <w:t xml:space="preserve">, </w:t>
      </w:r>
      <w:r w:rsidRPr="009866FF">
        <w:rPr>
          <w:rFonts w:hint="eastAsia"/>
          <w:szCs w:val="21"/>
        </w:rPr>
        <w:t>influence</w:t>
      </w:r>
      <w:r w:rsidR="009625B0">
        <w:rPr>
          <w:rFonts w:hint="eastAsia"/>
          <w:szCs w:val="21"/>
        </w:rPr>
        <w:t xml:space="preserve">, </w:t>
      </w:r>
      <w:r w:rsidRPr="009866FF">
        <w:rPr>
          <w:rFonts w:hint="eastAsia"/>
          <w:szCs w:val="21"/>
        </w:rPr>
        <w:t>long-term,</w:t>
      </w:r>
      <w:r w:rsidR="009625B0">
        <w:rPr>
          <w:rFonts w:hint="eastAsia"/>
          <w:szCs w:val="21"/>
        </w:rPr>
        <w:t xml:space="preserve"> </w:t>
      </w:r>
      <w:r w:rsidRPr="009866FF">
        <w:rPr>
          <w:rFonts w:hint="eastAsia"/>
          <w:szCs w:val="21"/>
        </w:rPr>
        <w:t xml:space="preserve">Future </w:t>
      </w:r>
    </w:p>
    <w:p w:rsidR="00634A1C" w:rsidRPr="009625B0" w:rsidRDefault="00634A1C" w:rsidP="00332646">
      <w:pPr>
        <w:numPr>
          <w:ilvl w:val="0"/>
          <w:numId w:val="22"/>
        </w:numPr>
        <w:jc w:val="left"/>
        <w:rPr>
          <w:szCs w:val="21"/>
        </w:rPr>
      </w:pPr>
      <w:r w:rsidRPr="009625B0">
        <w:rPr>
          <w:rFonts w:hint="eastAsia"/>
          <w:szCs w:val="21"/>
        </w:rPr>
        <w:t>选项对应数字重复出现段落</w:t>
      </w:r>
    </w:p>
    <w:p w:rsidR="00634A1C" w:rsidRPr="009866FF" w:rsidRDefault="00634A1C" w:rsidP="009625B0">
      <w:pPr>
        <w:ind w:left="360" w:firstLineChars="350" w:firstLine="735"/>
        <w:jc w:val="left"/>
        <w:rPr>
          <w:szCs w:val="21"/>
        </w:rPr>
      </w:pPr>
      <w:r w:rsidRPr="009866FF">
        <w:rPr>
          <w:rFonts w:hint="eastAsia"/>
          <w:szCs w:val="21"/>
        </w:rPr>
        <w:t>Data, figure, calculation, statistic demography</w:t>
      </w:r>
    </w:p>
    <w:p w:rsidR="00634A1C" w:rsidRPr="009866FF" w:rsidRDefault="00634A1C" w:rsidP="00332646">
      <w:pPr>
        <w:numPr>
          <w:ilvl w:val="0"/>
          <w:numId w:val="21"/>
        </w:numPr>
        <w:jc w:val="left"/>
        <w:rPr>
          <w:szCs w:val="21"/>
        </w:rPr>
      </w:pPr>
      <w:r w:rsidRPr="009866FF">
        <w:rPr>
          <w:rFonts w:hint="eastAsia"/>
          <w:szCs w:val="21"/>
        </w:rPr>
        <w:t>选项对应百分比较多段落</w:t>
      </w:r>
      <w:r w:rsidR="009625B0">
        <w:rPr>
          <w:rFonts w:hint="eastAsia"/>
          <w:szCs w:val="21"/>
        </w:rPr>
        <w:br/>
        <w:t xml:space="preserve">    </w:t>
      </w:r>
      <w:r w:rsidRPr="009866FF">
        <w:rPr>
          <w:rFonts w:hint="eastAsia"/>
          <w:szCs w:val="21"/>
        </w:rPr>
        <w:t xml:space="preserve">percentage, </w:t>
      </w:r>
      <w:r w:rsidR="009625B0">
        <w:rPr>
          <w:rFonts w:hint="eastAsia"/>
          <w:szCs w:val="21"/>
        </w:rPr>
        <w:t>proportion , rate</w:t>
      </w:r>
    </w:p>
    <w:p w:rsidR="00634A1C" w:rsidRPr="009866FF" w:rsidRDefault="00634A1C" w:rsidP="00332646">
      <w:pPr>
        <w:numPr>
          <w:ilvl w:val="0"/>
          <w:numId w:val="22"/>
        </w:numPr>
        <w:jc w:val="left"/>
        <w:rPr>
          <w:szCs w:val="21"/>
        </w:rPr>
      </w:pPr>
      <w:r w:rsidRPr="009866FF">
        <w:rPr>
          <w:rFonts w:hint="eastAsia"/>
          <w:szCs w:val="21"/>
        </w:rPr>
        <w:t>对应金钱较多段落</w:t>
      </w:r>
    </w:p>
    <w:p w:rsidR="00634A1C" w:rsidRPr="009866FF" w:rsidRDefault="00634A1C" w:rsidP="009625B0">
      <w:pPr>
        <w:ind w:left="360" w:firstLineChars="350" w:firstLine="735"/>
        <w:jc w:val="left"/>
        <w:rPr>
          <w:szCs w:val="21"/>
        </w:rPr>
      </w:pPr>
      <w:r w:rsidRPr="009866FF">
        <w:rPr>
          <w:rFonts w:hint="eastAsia"/>
          <w:szCs w:val="21"/>
        </w:rPr>
        <w:t>Revenue</w:t>
      </w:r>
      <w:r w:rsidR="009625B0">
        <w:rPr>
          <w:rFonts w:hint="eastAsia"/>
          <w:szCs w:val="21"/>
        </w:rPr>
        <w:t>,</w:t>
      </w:r>
      <w:r w:rsidRPr="009866FF">
        <w:rPr>
          <w:rFonts w:hint="eastAsia"/>
          <w:szCs w:val="21"/>
        </w:rPr>
        <w:t xml:space="preserve"> budget</w:t>
      </w:r>
      <w:r w:rsidR="009625B0">
        <w:rPr>
          <w:rFonts w:hint="eastAsia"/>
          <w:szCs w:val="21"/>
        </w:rPr>
        <w:t>,</w:t>
      </w:r>
      <w:r w:rsidRPr="009866FF">
        <w:rPr>
          <w:rFonts w:hint="eastAsia"/>
          <w:szCs w:val="21"/>
        </w:rPr>
        <w:t xml:space="preserve"> cost </w:t>
      </w:r>
    </w:p>
    <w:p w:rsidR="009625B0" w:rsidRPr="009625B0" w:rsidRDefault="009625B0" w:rsidP="009625B0">
      <w:pPr>
        <w:jc w:val="left"/>
        <w:rPr>
          <w:szCs w:val="21"/>
        </w:rPr>
      </w:pPr>
      <w:r w:rsidRPr="009625B0">
        <w:rPr>
          <w:rFonts w:hint="eastAsia"/>
          <w:bCs/>
          <w:szCs w:val="21"/>
        </w:rPr>
        <w:t>List of Headings</w:t>
      </w:r>
      <w:r w:rsidRPr="009625B0">
        <w:rPr>
          <w:rFonts w:hint="eastAsia"/>
          <w:szCs w:val="21"/>
        </w:rPr>
        <w:t xml:space="preserve"> </w:t>
      </w:r>
    </w:p>
    <w:p w:rsidR="00634A1C" w:rsidRPr="009625B0" w:rsidRDefault="00634A1C" w:rsidP="009625B0">
      <w:pPr>
        <w:ind w:left="360"/>
        <w:jc w:val="left"/>
        <w:rPr>
          <w:szCs w:val="21"/>
        </w:rPr>
      </w:pPr>
      <w:proofErr w:type="spellStart"/>
      <w:proofErr w:type="gramStart"/>
      <w:r w:rsidRPr="009625B0">
        <w:rPr>
          <w:rFonts w:hint="eastAsia"/>
          <w:bCs/>
          <w:szCs w:val="21"/>
        </w:rPr>
        <w:t>i</w:t>
      </w:r>
      <w:proofErr w:type="spellEnd"/>
      <w:proofErr w:type="gramEnd"/>
      <w:r w:rsidRPr="009625B0">
        <w:rPr>
          <w:rFonts w:hint="eastAsia"/>
          <w:bCs/>
          <w:szCs w:val="21"/>
        </w:rPr>
        <w:tab/>
      </w:r>
      <w:r w:rsidR="009625B0">
        <w:rPr>
          <w:rFonts w:hint="eastAsia"/>
          <w:bCs/>
          <w:szCs w:val="21"/>
        </w:rPr>
        <w:t xml:space="preserve">    </w:t>
      </w:r>
      <w:r w:rsidRPr="009625B0">
        <w:rPr>
          <w:rFonts w:hint="eastAsia"/>
          <w:szCs w:val="21"/>
        </w:rPr>
        <w:t xml:space="preserve">Effects of irrigation on sedimentation </w:t>
      </w:r>
    </w:p>
    <w:p w:rsidR="00634A1C" w:rsidRPr="009625B0" w:rsidRDefault="00634A1C" w:rsidP="009625B0">
      <w:pPr>
        <w:ind w:left="360"/>
        <w:jc w:val="left"/>
        <w:rPr>
          <w:szCs w:val="21"/>
        </w:rPr>
      </w:pPr>
      <w:proofErr w:type="gramStart"/>
      <w:r w:rsidRPr="009625B0">
        <w:rPr>
          <w:rFonts w:hint="eastAsia"/>
          <w:bCs/>
          <w:szCs w:val="21"/>
        </w:rPr>
        <w:t>ii</w:t>
      </w:r>
      <w:proofErr w:type="gramEnd"/>
      <w:r w:rsidRPr="009625B0">
        <w:rPr>
          <w:rFonts w:hint="eastAsia"/>
          <w:bCs/>
          <w:szCs w:val="21"/>
        </w:rPr>
        <w:tab/>
      </w:r>
      <w:r w:rsidRPr="009625B0">
        <w:rPr>
          <w:rFonts w:hint="eastAsia"/>
          <w:szCs w:val="21"/>
        </w:rPr>
        <w:t xml:space="preserve">The danger of flooding the Cairo area </w:t>
      </w:r>
    </w:p>
    <w:p w:rsidR="00634A1C" w:rsidRPr="009625B0" w:rsidRDefault="00634A1C" w:rsidP="009625B0">
      <w:pPr>
        <w:ind w:left="360"/>
        <w:jc w:val="left"/>
        <w:rPr>
          <w:szCs w:val="21"/>
        </w:rPr>
      </w:pPr>
      <w:proofErr w:type="gramStart"/>
      <w:r w:rsidRPr="009625B0">
        <w:rPr>
          <w:rFonts w:hint="eastAsia"/>
          <w:bCs/>
          <w:szCs w:val="21"/>
        </w:rPr>
        <w:t>iii</w:t>
      </w:r>
      <w:proofErr w:type="gramEnd"/>
      <w:r w:rsidRPr="009625B0">
        <w:rPr>
          <w:rFonts w:hint="eastAsia"/>
          <w:bCs/>
          <w:szCs w:val="21"/>
        </w:rPr>
        <w:tab/>
      </w:r>
      <w:r w:rsidRPr="009625B0">
        <w:rPr>
          <w:rFonts w:hint="eastAsia"/>
          <w:szCs w:val="21"/>
        </w:rPr>
        <w:t xml:space="preserve">Causing pollution in the Mediterranean </w:t>
      </w:r>
    </w:p>
    <w:p w:rsidR="00634A1C" w:rsidRPr="009625B0" w:rsidRDefault="00634A1C" w:rsidP="009625B0">
      <w:pPr>
        <w:ind w:left="360"/>
        <w:jc w:val="left"/>
        <w:rPr>
          <w:szCs w:val="21"/>
        </w:rPr>
      </w:pPr>
      <w:proofErr w:type="gramStart"/>
      <w:r w:rsidRPr="009625B0">
        <w:rPr>
          <w:rFonts w:hint="eastAsia"/>
          <w:bCs/>
          <w:szCs w:val="21"/>
        </w:rPr>
        <w:t>iv</w:t>
      </w:r>
      <w:proofErr w:type="gramEnd"/>
      <w:r w:rsidRPr="009625B0">
        <w:rPr>
          <w:rFonts w:hint="eastAsia"/>
          <w:bCs/>
          <w:szCs w:val="21"/>
        </w:rPr>
        <w:tab/>
      </w:r>
      <w:r w:rsidRPr="009625B0">
        <w:rPr>
          <w:rFonts w:hint="eastAsia"/>
          <w:szCs w:val="21"/>
        </w:rPr>
        <w:t xml:space="preserve">Interrupting a natural process </w:t>
      </w:r>
    </w:p>
    <w:p w:rsidR="00634A1C" w:rsidRPr="009625B0" w:rsidRDefault="00634A1C" w:rsidP="009625B0">
      <w:pPr>
        <w:ind w:left="360"/>
        <w:jc w:val="left"/>
        <w:rPr>
          <w:szCs w:val="21"/>
        </w:rPr>
      </w:pPr>
      <w:proofErr w:type="gramStart"/>
      <w:r w:rsidRPr="009625B0">
        <w:rPr>
          <w:rFonts w:hint="eastAsia"/>
          <w:bCs/>
          <w:szCs w:val="21"/>
        </w:rPr>
        <w:t>v</w:t>
      </w:r>
      <w:proofErr w:type="gramEnd"/>
      <w:r w:rsidRPr="009625B0">
        <w:rPr>
          <w:rFonts w:hint="eastAsia"/>
          <w:bCs/>
          <w:szCs w:val="21"/>
        </w:rPr>
        <w:tab/>
      </w:r>
      <w:r w:rsidRPr="009625B0">
        <w:rPr>
          <w:rFonts w:hint="eastAsia"/>
          <w:szCs w:val="21"/>
        </w:rPr>
        <w:t xml:space="preserve">The threat to food production </w:t>
      </w:r>
    </w:p>
    <w:p w:rsidR="00634A1C" w:rsidRPr="009625B0" w:rsidRDefault="00634A1C" w:rsidP="009625B0">
      <w:pPr>
        <w:ind w:left="360"/>
        <w:jc w:val="left"/>
        <w:rPr>
          <w:szCs w:val="21"/>
        </w:rPr>
      </w:pPr>
      <w:proofErr w:type="gramStart"/>
      <w:r w:rsidRPr="009625B0">
        <w:rPr>
          <w:rFonts w:hint="eastAsia"/>
          <w:bCs/>
          <w:szCs w:val="21"/>
        </w:rPr>
        <w:t>vi</w:t>
      </w:r>
      <w:proofErr w:type="gramEnd"/>
      <w:r w:rsidRPr="009625B0">
        <w:rPr>
          <w:rFonts w:hint="eastAsia"/>
          <w:bCs/>
          <w:szCs w:val="21"/>
        </w:rPr>
        <w:tab/>
      </w:r>
      <w:r w:rsidRPr="009625B0">
        <w:rPr>
          <w:rFonts w:hint="eastAsia"/>
          <w:szCs w:val="21"/>
        </w:rPr>
        <w:t xml:space="preserve">Less valuable sediment than before </w:t>
      </w:r>
    </w:p>
    <w:p w:rsidR="00634A1C" w:rsidRPr="009625B0" w:rsidRDefault="00634A1C" w:rsidP="009625B0">
      <w:pPr>
        <w:ind w:left="360"/>
        <w:jc w:val="left"/>
        <w:rPr>
          <w:szCs w:val="21"/>
        </w:rPr>
      </w:pPr>
      <w:proofErr w:type="gramStart"/>
      <w:r w:rsidRPr="009625B0">
        <w:rPr>
          <w:rFonts w:hint="eastAsia"/>
          <w:szCs w:val="21"/>
        </w:rPr>
        <w:t>vii</w:t>
      </w:r>
      <w:proofErr w:type="gramEnd"/>
      <w:r w:rsidRPr="009625B0">
        <w:rPr>
          <w:rFonts w:hint="eastAsia"/>
          <w:szCs w:val="21"/>
        </w:rPr>
        <w:tab/>
        <w:t xml:space="preserve">Egypt's disappearing coastline </w:t>
      </w:r>
    </w:p>
    <w:p w:rsidR="00634A1C" w:rsidRPr="009625B0" w:rsidRDefault="00634A1C" w:rsidP="009625B0">
      <w:pPr>
        <w:ind w:left="360"/>
        <w:jc w:val="left"/>
        <w:rPr>
          <w:szCs w:val="21"/>
        </w:rPr>
      </w:pPr>
      <w:proofErr w:type="gramStart"/>
      <w:r w:rsidRPr="009625B0">
        <w:rPr>
          <w:rFonts w:hint="eastAsia"/>
          <w:bCs/>
          <w:szCs w:val="21"/>
        </w:rPr>
        <w:t>viii</w:t>
      </w:r>
      <w:proofErr w:type="gramEnd"/>
      <w:r w:rsidRPr="009625B0">
        <w:rPr>
          <w:rFonts w:hint="eastAsia"/>
          <w:bCs/>
          <w:szCs w:val="21"/>
        </w:rPr>
        <w:tab/>
      </w:r>
      <w:r w:rsidRPr="009625B0">
        <w:rPr>
          <w:rFonts w:hint="eastAsia"/>
          <w:szCs w:val="21"/>
        </w:rPr>
        <w:t xml:space="preserve">Looking at the long-term impact </w:t>
      </w:r>
    </w:p>
    <w:p w:rsidR="00634A1C" w:rsidRPr="009625B0" w:rsidRDefault="00634A1C" w:rsidP="009625B0">
      <w:pPr>
        <w:ind w:firstLineChars="202" w:firstLine="424"/>
        <w:jc w:val="left"/>
        <w:rPr>
          <w:szCs w:val="21"/>
        </w:rPr>
      </w:pPr>
      <w:r w:rsidRPr="009625B0">
        <w:rPr>
          <w:rFonts w:hint="eastAsia"/>
          <w:szCs w:val="21"/>
        </w:rPr>
        <w:t>Up to now, people have blamed this loss of delta land on the</w:t>
      </w:r>
      <w:r w:rsidR="009625B0">
        <w:rPr>
          <w:rFonts w:hint="eastAsia"/>
          <w:szCs w:val="21"/>
        </w:rPr>
        <w:t xml:space="preserve"> two large dams at Aswan in the </w:t>
      </w:r>
      <w:r w:rsidRPr="009625B0">
        <w:rPr>
          <w:rFonts w:hint="eastAsia"/>
          <w:szCs w:val="21"/>
        </w:rPr>
        <w:t xml:space="preserve">south of Egypt, which hold back virtually all of the sediment that used to flow down the river. </w:t>
      </w:r>
    </w:p>
    <w:p w:rsidR="009625B0" w:rsidRPr="009625B0" w:rsidRDefault="009625B0" w:rsidP="009625B0">
      <w:pPr>
        <w:ind w:firstLineChars="202" w:firstLine="424"/>
        <w:jc w:val="left"/>
        <w:rPr>
          <w:szCs w:val="21"/>
        </w:rPr>
      </w:pPr>
      <w:r w:rsidRPr="009625B0">
        <w:rPr>
          <w:rFonts w:hint="eastAsia"/>
          <w:szCs w:val="21"/>
        </w:rPr>
        <w:t xml:space="preserve">The farms on the delta plains and fishing and aquaculture in the lagoons account for much of Egypt's food supply. But by the lime the sediment has come to rest in the fields and lagoons it is laden with municipal, industrial and agricultural waste from the Cairo region, which is home to more than 40 million people. 'Pollutants are building up faster and faster,' says Stanley. </w:t>
      </w:r>
    </w:p>
    <w:p w:rsidR="008E09A3" w:rsidRDefault="008E09A3" w:rsidP="009625B0">
      <w:pPr>
        <w:ind w:firstLineChars="202" w:firstLine="424"/>
        <w:jc w:val="left"/>
        <w:rPr>
          <w:szCs w:val="21"/>
        </w:rPr>
      </w:pPr>
    </w:p>
    <w:p w:rsidR="009625B0" w:rsidRPr="009625B0" w:rsidRDefault="009625B0" w:rsidP="009625B0">
      <w:pPr>
        <w:ind w:firstLineChars="202" w:firstLine="424"/>
        <w:jc w:val="left"/>
        <w:rPr>
          <w:szCs w:val="21"/>
        </w:rPr>
      </w:pPr>
      <w:r w:rsidRPr="009625B0">
        <w:rPr>
          <w:rFonts w:hint="eastAsia"/>
          <w:szCs w:val="21"/>
        </w:rPr>
        <w:t xml:space="preserve">Write the correct number, </w:t>
      </w:r>
      <w:proofErr w:type="spellStart"/>
      <w:r w:rsidRPr="009625B0">
        <w:rPr>
          <w:rFonts w:hint="eastAsia"/>
          <w:szCs w:val="21"/>
        </w:rPr>
        <w:t>i</w:t>
      </w:r>
      <w:proofErr w:type="spellEnd"/>
      <w:r w:rsidRPr="009625B0">
        <w:rPr>
          <w:rFonts w:hint="eastAsia"/>
          <w:szCs w:val="21"/>
        </w:rPr>
        <w:t xml:space="preserve">-xi, in boxes 14-20 on your answer sheet. </w:t>
      </w:r>
    </w:p>
    <w:p w:rsidR="009625B0" w:rsidRPr="009625B0" w:rsidRDefault="009625B0" w:rsidP="009625B0">
      <w:pPr>
        <w:jc w:val="left"/>
        <w:rPr>
          <w:szCs w:val="21"/>
        </w:rPr>
      </w:pPr>
      <w:r w:rsidRPr="009625B0">
        <w:rPr>
          <w:rFonts w:hint="eastAsia"/>
          <w:szCs w:val="21"/>
        </w:rPr>
        <w:t xml:space="preserve">List of Headings </w:t>
      </w:r>
    </w:p>
    <w:p w:rsidR="009625B0" w:rsidRPr="009F2E3B" w:rsidRDefault="009625B0" w:rsidP="00332646">
      <w:pPr>
        <w:pStyle w:val="a7"/>
        <w:numPr>
          <w:ilvl w:val="0"/>
          <w:numId w:val="27"/>
        </w:numPr>
        <w:ind w:firstLineChars="0"/>
        <w:rPr>
          <w:rFonts w:ascii="Times New Roman" w:hAnsi="Times New Roman" w:cs="Times New Roman"/>
          <w:bCs/>
          <w:sz w:val="21"/>
          <w:szCs w:val="21"/>
        </w:rPr>
      </w:pPr>
      <w:r w:rsidRPr="009F2E3B">
        <w:rPr>
          <w:rFonts w:ascii="Times New Roman" w:hAnsi="Times New Roman" w:cs="Times New Roman"/>
          <w:bCs/>
          <w:sz w:val="21"/>
          <w:szCs w:val="21"/>
        </w:rPr>
        <w:t xml:space="preserve">Scientists' call for a revision of policy </w:t>
      </w:r>
    </w:p>
    <w:p w:rsidR="009625B0" w:rsidRPr="009F2E3B" w:rsidRDefault="009625B0" w:rsidP="00332646">
      <w:pPr>
        <w:pStyle w:val="a7"/>
        <w:numPr>
          <w:ilvl w:val="0"/>
          <w:numId w:val="27"/>
        </w:numPr>
        <w:ind w:firstLineChars="0"/>
        <w:rPr>
          <w:rFonts w:ascii="Times New Roman" w:hAnsi="Times New Roman" w:cs="Times New Roman"/>
          <w:bCs/>
          <w:sz w:val="21"/>
          <w:szCs w:val="21"/>
        </w:rPr>
      </w:pPr>
      <w:r w:rsidRPr="009F2E3B">
        <w:rPr>
          <w:rFonts w:ascii="Times New Roman" w:hAnsi="Times New Roman" w:cs="Times New Roman"/>
          <w:bCs/>
          <w:sz w:val="21"/>
          <w:szCs w:val="21"/>
        </w:rPr>
        <w:t xml:space="preserve">An explanation for reduced water use </w:t>
      </w:r>
    </w:p>
    <w:p w:rsidR="009625B0" w:rsidRPr="009F2E3B" w:rsidRDefault="009625B0" w:rsidP="00332646">
      <w:pPr>
        <w:pStyle w:val="a7"/>
        <w:numPr>
          <w:ilvl w:val="0"/>
          <w:numId w:val="27"/>
        </w:numPr>
        <w:ind w:firstLineChars="0"/>
        <w:rPr>
          <w:rFonts w:ascii="Times New Roman" w:hAnsi="Times New Roman" w:cs="Times New Roman"/>
          <w:bCs/>
          <w:sz w:val="21"/>
          <w:szCs w:val="21"/>
        </w:rPr>
      </w:pPr>
      <w:r w:rsidRPr="009F2E3B">
        <w:rPr>
          <w:rFonts w:ascii="Times New Roman" w:hAnsi="Times New Roman" w:cs="Times New Roman"/>
          <w:bCs/>
          <w:sz w:val="21"/>
          <w:szCs w:val="21"/>
        </w:rPr>
        <w:t xml:space="preserve">How a global challenge was met </w:t>
      </w:r>
    </w:p>
    <w:p w:rsidR="009625B0" w:rsidRPr="009F2E3B" w:rsidRDefault="009625B0" w:rsidP="00332646">
      <w:pPr>
        <w:pStyle w:val="a7"/>
        <w:numPr>
          <w:ilvl w:val="0"/>
          <w:numId w:val="27"/>
        </w:numPr>
        <w:ind w:firstLineChars="0"/>
        <w:rPr>
          <w:rFonts w:ascii="Times New Roman" w:hAnsi="Times New Roman" w:cs="Times New Roman"/>
          <w:bCs/>
          <w:sz w:val="21"/>
          <w:szCs w:val="21"/>
        </w:rPr>
      </w:pPr>
      <w:r w:rsidRPr="009F2E3B">
        <w:rPr>
          <w:rFonts w:ascii="Times New Roman" w:hAnsi="Times New Roman" w:cs="Times New Roman"/>
          <w:bCs/>
          <w:sz w:val="21"/>
          <w:szCs w:val="21"/>
        </w:rPr>
        <w:t xml:space="preserve">Irrigation systems fall into disuse </w:t>
      </w:r>
    </w:p>
    <w:p w:rsidR="009625B0" w:rsidRPr="009F2E3B" w:rsidRDefault="009625B0" w:rsidP="00332646">
      <w:pPr>
        <w:pStyle w:val="a7"/>
        <w:numPr>
          <w:ilvl w:val="0"/>
          <w:numId w:val="27"/>
        </w:numPr>
        <w:ind w:firstLineChars="0"/>
        <w:rPr>
          <w:rFonts w:ascii="Times New Roman" w:hAnsi="Times New Roman" w:cs="Times New Roman"/>
          <w:bCs/>
          <w:sz w:val="21"/>
          <w:szCs w:val="21"/>
        </w:rPr>
      </w:pPr>
      <w:r w:rsidRPr="009F2E3B">
        <w:rPr>
          <w:rFonts w:ascii="Times New Roman" w:hAnsi="Times New Roman" w:cs="Times New Roman"/>
          <w:bCs/>
          <w:sz w:val="21"/>
          <w:szCs w:val="21"/>
        </w:rPr>
        <w:t xml:space="preserve">Environmental effects </w:t>
      </w:r>
    </w:p>
    <w:p w:rsidR="009625B0" w:rsidRPr="009F2E3B" w:rsidRDefault="009625B0" w:rsidP="00332646">
      <w:pPr>
        <w:pStyle w:val="a7"/>
        <w:numPr>
          <w:ilvl w:val="0"/>
          <w:numId w:val="27"/>
        </w:numPr>
        <w:ind w:firstLineChars="0"/>
        <w:rPr>
          <w:rFonts w:ascii="Times New Roman" w:hAnsi="Times New Roman" w:cs="Times New Roman"/>
          <w:bCs/>
          <w:sz w:val="21"/>
          <w:szCs w:val="21"/>
        </w:rPr>
      </w:pPr>
      <w:r w:rsidRPr="009F2E3B">
        <w:rPr>
          <w:rFonts w:ascii="Times New Roman" w:hAnsi="Times New Roman" w:cs="Times New Roman"/>
          <w:bCs/>
          <w:sz w:val="21"/>
          <w:szCs w:val="21"/>
        </w:rPr>
        <w:t xml:space="preserve">The financial cost of recent technological improvements </w:t>
      </w:r>
    </w:p>
    <w:p w:rsidR="009625B0" w:rsidRPr="009F2E3B" w:rsidRDefault="009625B0" w:rsidP="00332646">
      <w:pPr>
        <w:pStyle w:val="a7"/>
        <w:numPr>
          <w:ilvl w:val="0"/>
          <w:numId w:val="27"/>
        </w:numPr>
        <w:ind w:firstLineChars="0"/>
        <w:rPr>
          <w:rFonts w:ascii="Times New Roman" w:hAnsi="Times New Roman" w:cs="Times New Roman"/>
          <w:bCs/>
          <w:sz w:val="21"/>
          <w:szCs w:val="21"/>
        </w:rPr>
      </w:pPr>
      <w:r w:rsidRPr="009F2E3B">
        <w:rPr>
          <w:rFonts w:ascii="Times New Roman" w:hAnsi="Times New Roman" w:cs="Times New Roman"/>
          <w:bCs/>
          <w:sz w:val="21"/>
          <w:szCs w:val="21"/>
        </w:rPr>
        <w:t xml:space="preserve">The relevance to health </w:t>
      </w:r>
    </w:p>
    <w:p w:rsidR="009625B0" w:rsidRPr="009F2E3B" w:rsidRDefault="009625B0" w:rsidP="00332646">
      <w:pPr>
        <w:pStyle w:val="a7"/>
        <w:numPr>
          <w:ilvl w:val="0"/>
          <w:numId w:val="27"/>
        </w:numPr>
        <w:ind w:firstLineChars="0"/>
        <w:rPr>
          <w:rFonts w:ascii="Times New Roman" w:hAnsi="Times New Roman" w:cs="Times New Roman"/>
          <w:bCs/>
          <w:sz w:val="21"/>
          <w:szCs w:val="21"/>
        </w:rPr>
      </w:pPr>
      <w:r w:rsidRPr="009F2E3B">
        <w:rPr>
          <w:rFonts w:ascii="Times New Roman" w:hAnsi="Times New Roman" w:cs="Times New Roman"/>
          <w:bCs/>
          <w:sz w:val="21"/>
          <w:szCs w:val="21"/>
        </w:rPr>
        <w:t xml:space="preserve">Addressing the concern over increasing populations </w:t>
      </w:r>
    </w:p>
    <w:p w:rsidR="009625B0" w:rsidRPr="009F2E3B" w:rsidRDefault="009625B0" w:rsidP="00332646">
      <w:pPr>
        <w:pStyle w:val="a7"/>
        <w:numPr>
          <w:ilvl w:val="0"/>
          <w:numId w:val="27"/>
        </w:numPr>
        <w:ind w:firstLineChars="0"/>
        <w:rPr>
          <w:rFonts w:ascii="Times New Roman" w:hAnsi="Times New Roman" w:cs="Times New Roman"/>
          <w:bCs/>
          <w:sz w:val="21"/>
          <w:szCs w:val="21"/>
        </w:rPr>
      </w:pPr>
      <w:r w:rsidRPr="009F2E3B">
        <w:rPr>
          <w:rFonts w:ascii="Times New Roman" w:hAnsi="Times New Roman" w:cs="Times New Roman"/>
          <w:bCs/>
          <w:sz w:val="21"/>
          <w:szCs w:val="21"/>
        </w:rPr>
        <w:t xml:space="preserve">A surprising downward trend in demand for water </w:t>
      </w:r>
    </w:p>
    <w:p w:rsidR="009625B0" w:rsidRPr="009F2E3B" w:rsidRDefault="009625B0" w:rsidP="00332646">
      <w:pPr>
        <w:pStyle w:val="a7"/>
        <w:numPr>
          <w:ilvl w:val="0"/>
          <w:numId w:val="27"/>
        </w:numPr>
        <w:ind w:firstLineChars="0"/>
        <w:rPr>
          <w:rFonts w:ascii="Times New Roman" w:hAnsi="Times New Roman" w:cs="Times New Roman"/>
          <w:bCs/>
          <w:sz w:val="21"/>
          <w:szCs w:val="21"/>
        </w:rPr>
      </w:pPr>
      <w:r w:rsidRPr="009F2E3B">
        <w:rPr>
          <w:rFonts w:ascii="Times New Roman" w:hAnsi="Times New Roman" w:cs="Times New Roman"/>
          <w:bCs/>
          <w:sz w:val="21"/>
          <w:szCs w:val="21"/>
        </w:rPr>
        <w:t xml:space="preserve">The need to raise standards </w:t>
      </w:r>
    </w:p>
    <w:p w:rsidR="009625B0" w:rsidRPr="009F2E3B" w:rsidRDefault="009625B0" w:rsidP="00332646">
      <w:pPr>
        <w:pStyle w:val="a7"/>
        <w:numPr>
          <w:ilvl w:val="0"/>
          <w:numId w:val="27"/>
        </w:numPr>
        <w:ind w:firstLineChars="0"/>
        <w:rPr>
          <w:rFonts w:ascii="Times New Roman" w:hAnsi="Times New Roman" w:cs="Times New Roman"/>
          <w:bCs/>
          <w:sz w:val="21"/>
          <w:szCs w:val="21"/>
        </w:rPr>
      </w:pPr>
      <w:r w:rsidRPr="009F2E3B">
        <w:rPr>
          <w:rFonts w:ascii="Times New Roman" w:hAnsi="Times New Roman" w:cs="Times New Roman"/>
          <w:bCs/>
          <w:sz w:val="21"/>
          <w:szCs w:val="21"/>
        </w:rPr>
        <w:t xml:space="preserve">A description of ancient water supplies </w:t>
      </w:r>
    </w:p>
    <w:p w:rsidR="009625B0" w:rsidRPr="009625B0" w:rsidRDefault="009625B0" w:rsidP="002543EB">
      <w:pPr>
        <w:ind w:firstLineChars="202" w:firstLine="424"/>
        <w:jc w:val="left"/>
        <w:rPr>
          <w:szCs w:val="21"/>
        </w:rPr>
      </w:pPr>
      <w:r w:rsidRPr="009625B0">
        <w:rPr>
          <w:rFonts w:hint="eastAsia"/>
          <w:szCs w:val="21"/>
        </w:rPr>
        <w:t xml:space="preserve">14 </w:t>
      </w:r>
      <w:proofErr w:type="gramStart"/>
      <w:r w:rsidRPr="009625B0">
        <w:rPr>
          <w:rFonts w:hint="eastAsia"/>
          <w:szCs w:val="21"/>
        </w:rPr>
        <w:t>Paragraph</w:t>
      </w:r>
      <w:proofErr w:type="gramEnd"/>
      <w:r w:rsidRPr="009625B0">
        <w:rPr>
          <w:rFonts w:hint="eastAsia"/>
          <w:szCs w:val="21"/>
        </w:rPr>
        <w:t xml:space="preserve"> A </w:t>
      </w:r>
    </w:p>
    <w:p w:rsidR="009625B0" w:rsidRPr="009625B0" w:rsidRDefault="009625B0" w:rsidP="009625B0">
      <w:pPr>
        <w:jc w:val="left"/>
        <w:rPr>
          <w:szCs w:val="21"/>
        </w:rPr>
      </w:pPr>
      <w:r w:rsidRPr="009625B0">
        <w:rPr>
          <w:rFonts w:hint="eastAsia"/>
          <w:szCs w:val="21"/>
        </w:rPr>
        <w:t>Example</w:t>
      </w:r>
      <w:r w:rsidR="008E09A3">
        <w:rPr>
          <w:rFonts w:hint="eastAsia"/>
          <w:szCs w:val="21"/>
        </w:rPr>
        <w:t>:</w:t>
      </w:r>
      <w:r w:rsidRPr="009625B0">
        <w:rPr>
          <w:rFonts w:hint="eastAsia"/>
          <w:szCs w:val="21"/>
        </w:rPr>
        <w:t xml:space="preserve"> Paragraph B   Answer iii </w:t>
      </w:r>
    </w:p>
    <w:p w:rsidR="009625B0" w:rsidRPr="00AD1E10" w:rsidRDefault="009625B0" w:rsidP="009F2E3B">
      <w:pPr>
        <w:ind w:firstLineChars="202" w:firstLine="424"/>
        <w:jc w:val="left"/>
        <w:rPr>
          <w:szCs w:val="21"/>
          <w:lang w:val="de-DE"/>
        </w:rPr>
      </w:pPr>
      <w:r w:rsidRPr="00AD1E10">
        <w:rPr>
          <w:rFonts w:hint="eastAsia"/>
          <w:szCs w:val="21"/>
          <w:lang w:val="de-DE"/>
        </w:rPr>
        <w:t xml:space="preserve">15 Paragraph C </w:t>
      </w:r>
    </w:p>
    <w:p w:rsidR="009625B0" w:rsidRPr="00AD1E10" w:rsidRDefault="009625B0" w:rsidP="009F2E3B">
      <w:pPr>
        <w:ind w:firstLineChars="202" w:firstLine="424"/>
        <w:jc w:val="left"/>
        <w:rPr>
          <w:szCs w:val="21"/>
          <w:lang w:val="de-DE"/>
        </w:rPr>
      </w:pPr>
      <w:r w:rsidRPr="00AD1E10">
        <w:rPr>
          <w:rFonts w:hint="eastAsia"/>
          <w:szCs w:val="21"/>
          <w:lang w:val="de-DE"/>
        </w:rPr>
        <w:t xml:space="preserve">16 Paragraph D </w:t>
      </w:r>
    </w:p>
    <w:p w:rsidR="009625B0" w:rsidRPr="00AD1E10" w:rsidRDefault="009625B0" w:rsidP="009F2E3B">
      <w:pPr>
        <w:ind w:firstLineChars="202" w:firstLine="424"/>
        <w:jc w:val="left"/>
        <w:rPr>
          <w:szCs w:val="21"/>
          <w:lang w:val="de-DE"/>
        </w:rPr>
      </w:pPr>
      <w:r w:rsidRPr="00AD1E10">
        <w:rPr>
          <w:rFonts w:hint="eastAsia"/>
          <w:szCs w:val="21"/>
          <w:lang w:val="de-DE"/>
        </w:rPr>
        <w:t xml:space="preserve">17 Paragraph E </w:t>
      </w:r>
    </w:p>
    <w:p w:rsidR="009625B0" w:rsidRPr="00AD1E10" w:rsidRDefault="009625B0" w:rsidP="009F2E3B">
      <w:pPr>
        <w:ind w:firstLineChars="202" w:firstLine="424"/>
        <w:jc w:val="left"/>
        <w:rPr>
          <w:szCs w:val="21"/>
          <w:lang w:val="de-DE"/>
        </w:rPr>
      </w:pPr>
      <w:r w:rsidRPr="00AD1E10">
        <w:rPr>
          <w:rFonts w:hint="eastAsia"/>
          <w:szCs w:val="21"/>
          <w:lang w:val="de-DE"/>
        </w:rPr>
        <w:lastRenderedPageBreak/>
        <w:t xml:space="preserve">18 Paragraph F </w:t>
      </w:r>
    </w:p>
    <w:p w:rsidR="009625B0" w:rsidRPr="00AD1E10" w:rsidRDefault="009625B0" w:rsidP="009F2E3B">
      <w:pPr>
        <w:ind w:firstLineChars="202" w:firstLine="424"/>
        <w:jc w:val="left"/>
        <w:rPr>
          <w:szCs w:val="21"/>
          <w:lang w:val="de-DE"/>
        </w:rPr>
      </w:pPr>
      <w:r w:rsidRPr="00AD1E10">
        <w:rPr>
          <w:rFonts w:hint="eastAsia"/>
          <w:szCs w:val="21"/>
          <w:lang w:val="de-DE"/>
        </w:rPr>
        <w:t xml:space="preserve">19 Paragraph G </w:t>
      </w:r>
    </w:p>
    <w:p w:rsidR="009625B0" w:rsidRPr="00AD1E10" w:rsidRDefault="009625B0" w:rsidP="009F2E3B">
      <w:pPr>
        <w:ind w:firstLineChars="202" w:firstLine="424"/>
        <w:jc w:val="left"/>
        <w:rPr>
          <w:szCs w:val="21"/>
          <w:lang w:val="de-DE"/>
        </w:rPr>
      </w:pPr>
      <w:r w:rsidRPr="00AD1E10">
        <w:rPr>
          <w:rFonts w:hint="eastAsia"/>
          <w:szCs w:val="21"/>
          <w:lang w:val="de-DE"/>
        </w:rPr>
        <w:t xml:space="preserve">20 Paragraph H </w:t>
      </w:r>
    </w:p>
    <w:p w:rsidR="009625B0" w:rsidRPr="009625B0" w:rsidRDefault="009625B0" w:rsidP="009F781A">
      <w:pPr>
        <w:ind w:firstLineChars="202" w:firstLine="424"/>
        <w:jc w:val="left"/>
        <w:rPr>
          <w:szCs w:val="21"/>
        </w:rPr>
      </w:pPr>
      <w:r w:rsidRPr="009625B0">
        <w:rPr>
          <w:rFonts w:hint="eastAsia"/>
          <w:szCs w:val="21"/>
        </w:rPr>
        <w:t xml:space="preserve">At the height of the Roman Empire, nine major systems, with an innovative layout of pipes and well-built sewers, supplied the occupants of Rome with as much water per person as is provided in many parts of the industrial world today. </w:t>
      </w:r>
    </w:p>
    <w:p w:rsidR="009625B0" w:rsidRPr="009625B0" w:rsidRDefault="009625B0" w:rsidP="009F781A">
      <w:pPr>
        <w:ind w:firstLineChars="202" w:firstLine="424"/>
        <w:jc w:val="left"/>
        <w:rPr>
          <w:szCs w:val="21"/>
        </w:rPr>
      </w:pPr>
      <w:r w:rsidRPr="009625B0">
        <w:rPr>
          <w:rFonts w:hint="eastAsia"/>
          <w:szCs w:val="21"/>
        </w:rPr>
        <w:t xml:space="preserve">Yet there is a dark side to this picture: despite our progress, half of the world's population still suffers, with water services inferior to those available to the ancient Greeks and Romans. As the United Nations report on access to water reiterated in November 2001, more than one billion people lack access to clean drinking water; </w:t>
      </w:r>
    </w:p>
    <w:p w:rsidR="009625B0" w:rsidRPr="009625B0" w:rsidRDefault="009625B0" w:rsidP="009F781A">
      <w:pPr>
        <w:ind w:firstLineChars="202" w:firstLine="424"/>
        <w:jc w:val="left"/>
        <w:rPr>
          <w:szCs w:val="21"/>
        </w:rPr>
      </w:pPr>
      <w:proofErr w:type="gramStart"/>
      <w:r w:rsidRPr="009625B0">
        <w:rPr>
          <w:rFonts w:hint="eastAsia"/>
          <w:szCs w:val="21"/>
        </w:rPr>
        <w:t>some</w:t>
      </w:r>
      <w:proofErr w:type="gramEnd"/>
      <w:r w:rsidRPr="009625B0">
        <w:rPr>
          <w:rFonts w:hint="eastAsia"/>
          <w:szCs w:val="21"/>
        </w:rPr>
        <w:t xml:space="preserve"> two and a half billion do not have </w:t>
      </w:r>
      <w:proofErr w:type="spellStart"/>
      <w:r w:rsidRPr="009625B0">
        <w:rPr>
          <w:rFonts w:hint="eastAsia"/>
          <w:szCs w:val="21"/>
        </w:rPr>
        <w:t>dequate</w:t>
      </w:r>
      <w:proofErr w:type="spellEnd"/>
      <w:r w:rsidRPr="009625B0">
        <w:rPr>
          <w:rFonts w:hint="eastAsia"/>
          <w:szCs w:val="21"/>
        </w:rPr>
        <w:t xml:space="preserve"> sanitation services. Preventable water-related diseases kill an estimated 10,000 to 20,000 children every day, and the latest evidence suggests that we are falling behind in efforts to solve these problems. </w:t>
      </w:r>
    </w:p>
    <w:p w:rsidR="009625B0" w:rsidRPr="009625B0" w:rsidRDefault="009625B0" w:rsidP="009F781A">
      <w:pPr>
        <w:ind w:firstLineChars="202" w:firstLine="424"/>
        <w:jc w:val="left"/>
        <w:rPr>
          <w:szCs w:val="21"/>
        </w:rPr>
      </w:pPr>
      <w:r w:rsidRPr="009625B0">
        <w:rPr>
          <w:rFonts w:hint="eastAsia"/>
          <w:szCs w:val="21"/>
        </w:rPr>
        <w:t xml:space="preserve">The consequences of our water policies extend beyond </w:t>
      </w:r>
      <w:proofErr w:type="spellStart"/>
      <w:r w:rsidRPr="009625B0">
        <w:rPr>
          <w:rFonts w:hint="eastAsia"/>
          <w:szCs w:val="21"/>
        </w:rPr>
        <w:t>jeopardising</w:t>
      </w:r>
      <w:proofErr w:type="spellEnd"/>
      <w:r w:rsidRPr="009625B0">
        <w:rPr>
          <w:rFonts w:hint="eastAsia"/>
          <w:szCs w:val="21"/>
        </w:rPr>
        <w:t xml:space="preserve"> human health. Tens of millions of people have been forced to move from their homes - often with little warning or compensation - to make way for the reservoirs behind dams. More than 20 % of all freshwater fish species are now threatened or endangered because dams and water withdrawals have destroyed the free-flowing river ecosystems where they thrive. </w:t>
      </w:r>
    </w:p>
    <w:p w:rsidR="009625B0" w:rsidRPr="009625B0" w:rsidRDefault="009625B0" w:rsidP="009F781A">
      <w:pPr>
        <w:ind w:firstLineChars="202" w:firstLine="424"/>
        <w:jc w:val="left"/>
        <w:rPr>
          <w:szCs w:val="21"/>
        </w:rPr>
      </w:pPr>
      <w:r w:rsidRPr="009625B0">
        <w:rPr>
          <w:rFonts w:hint="eastAsia"/>
          <w:szCs w:val="21"/>
        </w:rPr>
        <w:t xml:space="preserve">At the outset of the new millennium, </w:t>
      </w:r>
      <w:proofErr w:type="gramStart"/>
      <w:r w:rsidRPr="009625B0">
        <w:rPr>
          <w:rFonts w:hint="eastAsia"/>
          <w:szCs w:val="21"/>
        </w:rPr>
        <w:t>however ,</w:t>
      </w:r>
      <w:proofErr w:type="gramEnd"/>
      <w:r w:rsidRPr="009625B0">
        <w:rPr>
          <w:rFonts w:hint="eastAsia"/>
          <w:szCs w:val="21"/>
        </w:rPr>
        <w:t xml:space="preserve"> the way resource planners think about water is beginning to change.  </w:t>
      </w:r>
    </w:p>
    <w:p w:rsidR="009625B0" w:rsidRPr="009625B0" w:rsidRDefault="009625B0" w:rsidP="009F781A">
      <w:pPr>
        <w:ind w:firstLineChars="202" w:firstLine="424"/>
        <w:jc w:val="left"/>
        <w:rPr>
          <w:szCs w:val="21"/>
        </w:rPr>
      </w:pPr>
      <w:r w:rsidRPr="009625B0">
        <w:rPr>
          <w:rFonts w:hint="eastAsia"/>
          <w:szCs w:val="21"/>
        </w:rPr>
        <w:t xml:space="preserve">Fortunately - and unexpectedly - the demand for water is not rising as rapidly as some predicted.  </w:t>
      </w:r>
    </w:p>
    <w:p w:rsidR="009625B0" w:rsidRPr="009625B0" w:rsidRDefault="009625B0" w:rsidP="009F781A">
      <w:pPr>
        <w:ind w:firstLineChars="202" w:firstLine="424"/>
        <w:jc w:val="left"/>
        <w:rPr>
          <w:szCs w:val="21"/>
        </w:rPr>
      </w:pPr>
      <w:r w:rsidRPr="009625B0">
        <w:rPr>
          <w:rFonts w:hint="eastAsia"/>
          <w:szCs w:val="21"/>
        </w:rPr>
        <w:t xml:space="preserve">What explains this remarkable turn of events? Two factors: people have figured out how to use water more efficiently, and communities are rethinking their priorities for water use.  </w:t>
      </w:r>
      <w:proofErr w:type="gramStart"/>
      <w:r w:rsidRPr="009625B0">
        <w:rPr>
          <w:rFonts w:hint="eastAsia"/>
          <w:szCs w:val="21"/>
        </w:rPr>
        <w:t>peak</w:t>
      </w:r>
      <w:proofErr w:type="gramEnd"/>
      <w:r w:rsidRPr="009625B0">
        <w:rPr>
          <w:rFonts w:hint="eastAsia"/>
          <w:szCs w:val="21"/>
        </w:rPr>
        <w:t xml:space="preserve"> in 1980. </w:t>
      </w:r>
    </w:p>
    <w:p w:rsidR="009625B0" w:rsidRPr="009625B0" w:rsidRDefault="009625B0" w:rsidP="009F781A">
      <w:pPr>
        <w:ind w:firstLineChars="202" w:firstLine="424"/>
        <w:jc w:val="left"/>
        <w:rPr>
          <w:szCs w:val="21"/>
        </w:rPr>
      </w:pPr>
      <w:r w:rsidRPr="009625B0">
        <w:rPr>
          <w:rFonts w:hint="eastAsia"/>
          <w:szCs w:val="21"/>
        </w:rPr>
        <w:t xml:space="preserve">On the other hand, dams, aqueduct s and other kinds of infrastructure will still have to be built, particularly in developing countries where basic human needs have not been </w:t>
      </w:r>
      <w:proofErr w:type="gramStart"/>
      <w:r w:rsidRPr="009625B0">
        <w:rPr>
          <w:rFonts w:hint="eastAsia"/>
          <w:szCs w:val="21"/>
        </w:rPr>
        <w:t>met .</w:t>
      </w:r>
      <w:proofErr w:type="gramEnd"/>
      <w:r w:rsidRPr="009625B0">
        <w:rPr>
          <w:rFonts w:hint="eastAsia"/>
          <w:szCs w:val="21"/>
        </w:rPr>
        <w:t xml:space="preserve"> But such projects must be </w:t>
      </w:r>
      <w:proofErr w:type="spellStart"/>
      <w:r w:rsidRPr="009625B0">
        <w:rPr>
          <w:rFonts w:hint="eastAsia"/>
          <w:szCs w:val="21"/>
        </w:rPr>
        <w:t>buil</w:t>
      </w:r>
      <w:proofErr w:type="spellEnd"/>
      <w:r w:rsidRPr="009625B0">
        <w:rPr>
          <w:rFonts w:hint="eastAsia"/>
          <w:szCs w:val="21"/>
        </w:rPr>
        <w:t xml:space="preserve"> t to higher specifications and with more accountability to local people and their environment than in the past  </w:t>
      </w:r>
    </w:p>
    <w:p w:rsidR="00634A1C" w:rsidRPr="00634A1C" w:rsidRDefault="00634A1C" w:rsidP="00634A1C">
      <w:pPr>
        <w:jc w:val="left"/>
        <w:rPr>
          <w:b/>
          <w:szCs w:val="21"/>
        </w:rPr>
      </w:pPr>
      <w:r w:rsidRPr="00634A1C">
        <w:rPr>
          <w:rFonts w:hint="eastAsia"/>
          <w:b/>
          <w:szCs w:val="21"/>
        </w:rPr>
        <w:t xml:space="preserve">Cambridge IELTS 6 </w:t>
      </w:r>
    </w:p>
    <w:p w:rsidR="00634A1C" w:rsidRPr="002543EB" w:rsidRDefault="00634A1C" w:rsidP="00634A1C">
      <w:pPr>
        <w:jc w:val="left"/>
        <w:rPr>
          <w:b/>
          <w:szCs w:val="21"/>
        </w:rPr>
      </w:pPr>
      <w:r w:rsidRPr="002543EB">
        <w:rPr>
          <w:rFonts w:hint="eastAsia"/>
          <w:b/>
          <w:szCs w:val="21"/>
        </w:rPr>
        <w:t>List of Headings</w:t>
      </w:r>
    </w:p>
    <w:p w:rsidR="00634A1C" w:rsidRPr="00634A1C" w:rsidRDefault="00634A1C" w:rsidP="00332646">
      <w:pPr>
        <w:numPr>
          <w:ilvl w:val="0"/>
          <w:numId w:val="23"/>
        </w:numPr>
        <w:jc w:val="left"/>
        <w:rPr>
          <w:szCs w:val="21"/>
        </w:rPr>
      </w:pPr>
      <w:r w:rsidRPr="00634A1C">
        <w:rPr>
          <w:rFonts w:hint="eastAsia"/>
          <w:szCs w:val="21"/>
        </w:rPr>
        <w:t>The reaction of the Inuit community to climate change</w:t>
      </w:r>
    </w:p>
    <w:p w:rsidR="00634A1C" w:rsidRPr="00634A1C" w:rsidRDefault="00634A1C" w:rsidP="00332646">
      <w:pPr>
        <w:numPr>
          <w:ilvl w:val="0"/>
          <w:numId w:val="23"/>
        </w:numPr>
        <w:jc w:val="left"/>
        <w:rPr>
          <w:szCs w:val="21"/>
        </w:rPr>
      </w:pPr>
      <w:r w:rsidRPr="00634A1C">
        <w:rPr>
          <w:rFonts w:hint="eastAsia"/>
          <w:szCs w:val="21"/>
        </w:rPr>
        <w:t>Understanding of climate change remains limited</w:t>
      </w:r>
    </w:p>
    <w:p w:rsidR="00634A1C" w:rsidRPr="00634A1C" w:rsidRDefault="00634A1C" w:rsidP="00332646">
      <w:pPr>
        <w:numPr>
          <w:ilvl w:val="0"/>
          <w:numId w:val="23"/>
        </w:numPr>
        <w:jc w:val="left"/>
        <w:rPr>
          <w:szCs w:val="21"/>
        </w:rPr>
      </w:pPr>
      <w:r w:rsidRPr="00634A1C">
        <w:rPr>
          <w:rFonts w:hint="eastAsia"/>
          <w:szCs w:val="21"/>
        </w:rPr>
        <w:t>Alternative sources of essential supplies</w:t>
      </w:r>
    </w:p>
    <w:p w:rsidR="00634A1C" w:rsidRPr="00634A1C" w:rsidRDefault="00634A1C" w:rsidP="00332646">
      <w:pPr>
        <w:numPr>
          <w:ilvl w:val="0"/>
          <w:numId w:val="23"/>
        </w:numPr>
        <w:jc w:val="left"/>
        <w:rPr>
          <w:szCs w:val="21"/>
        </w:rPr>
      </w:pPr>
      <w:r w:rsidRPr="00634A1C">
        <w:rPr>
          <w:rFonts w:hint="eastAsia"/>
          <w:szCs w:val="21"/>
        </w:rPr>
        <w:t>Respect for Inuit opinion grows</w:t>
      </w:r>
    </w:p>
    <w:p w:rsidR="00634A1C" w:rsidRPr="00634A1C" w:rsidRDefault="00634A1C" w:rsidP="00332646">
      <w:pPr>
        <w:numPr>
          <w:ilvl w:val="0"/>
          <w:numId w:val="23"/>
        </w:numPr>
        <w:jc w:val="left"/>
        <w:rPr>
          <w:szCs w:val="21"/>
        </w:rPr>
      </w:pPr>
      <w:r w:rsidRPr="00634A1C">
        <w:rPr>
          <w:rFonts w:hint="eastAsia"/>
          <w:szCs w:val="21"/>
        </w:rPr>
        <w:t>A healthier choice of food</w:t>
      </w:r>
    </w:p>
    <w:p w:rsidR="00634A1C" w:rsidRPr="00634A1C" w:rsidRDefault="00634A1C" w:rsidP="00332646">
      <w:pPr>
        <w:numPr>
          <w:ilvl w:val="0"/>
          <w:numId w:val="23"/>
        </w:numPr>
        <w:jc w:val="left"/>
        <w:rPr>
          <w:szCs w:val="21"/>
        </w:rPr>
      </w:pPr>
      <w:r w:rsidRPr="00634A1C">
        <w:rPr>
          <w:rFonts w:hint="eastAsia"/>
          <w:szCs w:val="21"/>
        </w:rPr>
        <w:t>A difficult landscape</w:t>
      </w:r>
    </w:p>
    <w:p w:rsidR="00634A1C" w:rsidRPr="00634A1C" w:rsidRDefault="00634A1C" w:rsidP="00332646">
      <w:pPr>
        <w:numPr>
          <w:ilvl w:val="0"/>
          <w:numId w:val="23"/>
        </w:numPr>
        <w:jc w:val="left"/>
        <w:rPr>
          <w:szCs w:val="21"/>
        </w:rPr>
      </w:pPr>
      <w:r w:rsidRPr="00634A1C">
        <w:rPr>
          <w:rFonts w:hint="eastAsia"/>
          <w:szCs w:val="21"/>
        </w:rPr>
        <w:t>Negative effects on well-being</w:t>
      </w:r>
    </w:p>
    <w:p w:rsidR="00634A1C" w:rsidRPr="00634A1C" w:rsidRDefault="00634A1C" w:rsidP="00332646">
      <w:pPr>
        <w:numPr>
          <w:ilvl w:val="0"/>
          <w:numId w:val="23"/>
        </w:numPr>
        <w:jc w:val="left"/>
        <w:rPr>
          <w:szCs w:val="21"/>
        </w:rPr>
      </w:pPr>
      <w:r w:rsidRPr="00634A1C">
        <w:rPr>
          <w:rFonts w:hint="eastAsia"/>
          <w:szCs w:val="21"/>
        </w:rPr>
        <w:t>Alarm caused by unprecedented events in the Arctic</w:t>
      </w:r>
    </w:p>
    <w:p w:rsidR="00634A1C" w:rsidRPr="00634A1C" w:rsidRDefault="00634A1C" w:rsidP="00332646">
      <w:pPr>
        <w:numPr>
          <w:ilvl w:val="0"/>
          <w:numId w:val="23"/>
        </w:numPr>
        <w:jc w:val="left"/>
        <w:rPr>
          <w:szCs w:val="21"/>
        </w:rPr>
      </w:pPr>
      <w:r w:rsidRPr="00634A1C">
        <w:rPr>
          <w:rFonts w:hint="eastAsia"/>
          <w:szCs w:val="21"/>
        </w:rPr>
        <w:t>The benefits of an easier existence</w:t>
      </w:r>
    </w:p>
    <w:p w:rsidR="00634A1C" w:rsidRPr="00634A1C" w:rsidRDefault="00634A1C" w:rsidP="00634A1C">
      <w:pPr>
        <w:jc w:val="left"/>
        <w:rPr>
          <w:szCs w:val="21"/>
        </w:rPr>
      </w:pPr>
      <w:r w:rsidRPr="00634A1C">
        <w:rPr>
          <w:rFonts w:hint="eastAsia"/>
          <w:szCs w:val="21"/>
        </w:rPr>
        <w:t>Example</w:t>
      </w:r>
      <w:r w:rsidRPr="00634A1C">
        <w:rPr>
          <w:rFonts w:hint="eastAsia"/>
          <w:szCs w:val="21"/>
        </w:rPr>
        <w:tab/>
        <w:t>Answer</w:t>
      </w:r>
      <w:r>
        <w:rPr>
          <w:rFonts w:hint="eastAsia"/>
          <w:szCs w:val="21"/>
        </w:rPr>
        <w:t xml:space="preserve">: </w:t>
      </w:r>
      <w:r w:rsidRPr="00634A1C">
        <w:rPr>
          <w:rFonts w:hint="eastAsia"/>
          <w:szCs w:val="21"/>
        </w:rPr>
        <w:t xml:space="preserve">Paragraph </w:t>
      </w:r>
      <w:proofErr w:type="gramStart"/>
      <w:r w:rsidRPr="00634A1C">
        <w:rPr>
          <w:rFonts w:hint="eastAsia"/>
          <w:szCs w:val="21"/>
        </w:rPr>
        <w:t>A</w:t>
      </w:r>
      <w:proofErr w:type="gramEnd"/>
      <w:r w:rsidRPr="00634A1C">
        <w:rPr>
          <w:rFonts w:hint="eastAsia"/>
          <w:szCs w:val="21"/>
        </w:rPr>
        <w:tab/>
        <w:t>viii</w:t>
      </w:r>
    </w:p>
    <w:p w:rsidR="00634A1C" w:rsidRPr="00634A1C" w:rsidRDefault="00634A1C" w:rsidP="00634A1C">
      <w:pPr>
        <w:ind w:firstLineChars="202" w:firstLine="424"/>
        <w:jc w:val="left"/>
        <w:rPr>
          <w:szCs w:val="21"/>
        </w:rPr>
      </w:pPr>
      <w:proofErr w:type="gramStart"/>
      <w:r w:rsidRPr="00634A1C">
        <w:rPr>
          <w:rFonts w:hint="eastAsia"/>
          <w:szCs w:val="21"/>
        </w:rPr>
        <w:t xml:space="preserve">27 </w:t>
      </w:r>
      <w:r>
        <w:rPr>
          <w:rFonts w:hint="eastAsia"/>
          <w:szCs w:val="21"/>
        </w:rPr>
        <w:t xml:space="preserve"> </w:t>
      </w:r>
      <w:r w:rsidRPr="00634A1C">
        <w:rPr>
          <w:rFonts w:hint="eastAsia"/>
          <w:szCs w:val="21"/>
        </w:rPr>
        <w:t>Paragraph</w:t>
      </w:r>
      <w:proofErr w:type="gramEnd"/>
      <w:r w:rsidRPr="00634A1C">
        <w:rPr>
          <w:rFonts w:hint="eastAsia"/>
          <w:szCs w:val="21"/>
        </w:rPr>
        <w:t xml:space="preserve"> B</w:t>
      </w:r>
    </w:p>
    <w:p w:rsidR="00634A1C" w:rsidRPr="00AD1E10" w:rsidRDefault="00634A1C" w:rsidP="00634A1C">
      <w:pPr>
        <w:ind w:firstLineChars="202" w:firstLine="424"/>
        <w:jc w:val="left"/>
        <w:rPr>
          <w:szCs w:val="21"/>
          <w:lang w:val="de-DE"/>
        </w:rPr>
      </w:pPr>
      <w:r w:rsidRPr="00AD1E10">
        <w:rPr>
          <w:rFonts w:hint="eastAsia"/>
          <w:szCs w:val="21"/>
          <w:lang w:val="de-DE"/>
        </w:rPr>
        <w:t>28  Paragraph C</w:t>
      </w:r>
    </w:p>
    <w:p w:rsidR="00634A1C" w:rsidRPr="00AD1E10" w:rsidRDefault="00634A1C" w:rsidP="00634A1C">
      <w:pPr>
        <w:ind w:firstLineChars="202" w:firstLine="424"/>
        <w:jc w:val="left"/>
        <w:rPr>
          <w:szCs w:val="21"/>
          <w:lang w:val="de-DE"/>
        </w:rPr>
      </w:pPr>
      <w:r w:rsidRPr="00AD1E10">
        <w:rPr>
          <w:rFonts w:hint="eastAsia"/>
          <w:szCs w:val="21"/>
          <w:lang w:val="de-DE"/>
        </w:rPr>
        <w:t>29  Paragraph D</w:t>
      </w:r>
    </w:p>
    <w:p w:rsidR="00634A1C" w:rsidRPr="00AD1E10" w:rsidRDefault="00634A1C" w:rsidP="00634A1C">
      <w:pPr>
        <w:ind w:firstLineChars="202" w:firstLine="424"/>
        <w:jc w:val="left"/>
        <w:rPr>
          <w:szCs w:val="21"/>
          <w:lang w:val="de-DE"/>
        </w:rPr>
      </w:pPr>
      <w:r w:rsidRPr="00AD1E10">
        <w:rPr>
          <w:rFonts w:hint="eastAsia"/>
          <w:szCs w:val="21"/>
          <w:lang w:val="de-DE"/>
        </w:rPr>
        <w:lastRenderedPageBreak/>
        <w:t>30  Paragraph E</w:t>
      </w:r>
    </w:p>
    <w:p w:rsidR="00634A1C" w:rsidRPr="00634A1C" w:rsidRDefault="00634A1C" w:rsidP="00634A1C">
      <w:pPr>
        <w:ind w:firstLineChars="202" w:firstLine="424"/>
        <w:jc w:val="left"/>
        <w:rPr>
          <w:szCs w:val="21"/>
        </w:rPr>
      </w:pPr>
      <w:proofErr w:type="gramStart"/>
      <w:r w:rsidRPr="00634A1C">
        <w:rPr>
          <w:rFonts w:hint="eastAsia"/>
          <w:szCs w:val="21"/>
        </w:rPr>
        <w:t>31</w:t>
      </w:r>
      <w:r>
        <w:rPr>
          <w:rFonts w:hint="eastAsia"/>
          <w:szCs w:val="21"/>
        </w:rPr>
        <w:t xml:space="preserve"> </w:t>
      </w:r>
      <w:r w:rsidRPr="00634A1C">
        <w:rPr>
          <w:rFonts w:hint="eastAsia"/>
          <w:szCs w:val="21"/>
        </w:rPr>
        <w:t xml:space="preserve"> Paragraph</w:t>
      </w:r>
      <w:proofErr w:type="gramEnd"/>
      <w:r w:rsidRPr="00634A1C">
        <w:rPr>
          <w:rFonts w:hint="eastAsia"/>
          <w:szCs w:val="21"/>
        </w:rPr>
        <w:t xml:space="preserve"> F</w:t>
      </w:r>
    </w:p>
    <w:p w:rsidR="00634A1C" w:rsidRPr="00634A1C" w:rsidRDefault="00634A1C" w:rsidP="00634A1C">
      <w:pPr>
        <w:ind w:firstLineChars="202" w:firstLine="424"/>
        <w:jc w:val="left"/>
        <w:rPr>
          <w:szCs w:val="21"/>
        </w:rPr>
      </w:pPr>
      <w:proofErr w:type="gramStart"/>
      <w:r w:rsidRPr="00634A1C">
        <w:rPr>
          <w:rFonts w:hint="eastAsia"/>
          <w:szCs w:val="21"/>
        </w:rPr>
        <w:t xml:space="preserve">32 </w:t>
      </w:r>
      <w:r>
        <w:rPr>
          <w:rFonts w:hint="eastAsia"/>
          <w:szCs w:val="21"/>
        </w:rPr>
        <w:t xml:space="preserve"> </w:t>
      </w:r>
      <w:r w:rsidRPr="00634A1C">
        <w:rPr>
          <w:rFonts w:hint="eastAsia"/>
          <w:szCs w:val="21"/>
        </w:rPr>
        <w:t>Paragraph</w:t>
      </w:r>
      <w:proofErr w:type="gramEnd"/>
      <w:r w:rsidRPr="00634A1C">
        <w:rPr>
          <w:rFonts w:hint="eastAsia"/>
          <w:szCs w:val="21"/>
        </w:rPr>
        <w:t xml:space="preserve"> G</w:t>
      </w:r>
    </w:p>
    <w:p w:rsidR="00634A1C" w:rsidRPr="00634A1C" w:rsidRDefault="00634A1C" w:rsidP="00634A1C">
      <w:pPr>
        <w:ind w:firstLineChars="202" w:firstLine="424"/>
        <w:jc w:val="left"/>
        <w:rPr>
          <w:szCs w:val="21"/>
        </w:rPr>
      </w:pPr>
      <w:r w:rsidRPr="00634A1C">
        <w:rPr>
          <w:rFonts w:hint="eastAsia"/>
          <w:szCs w:val="21"/>
        </w:rPr>
        <w:t xml:space="preserve">In Canada, where the Inuit people are jealously guarding their hard-won autonomy in the country's newest territory, Nunavut, they believe their best hope of survival in this changing environment lies in combining their ancestral knowledge with the best of modern science. This is a challenge in itself. </w:t>
      </w:r>
    </w:p>
    <w:p w:rsidR="00634A1C" w:rsidRPr="00634A1C" w:rsidRDefault="00634A1C" w:rsidP="00634A1C">
      <w:pPr>
        <w:ind w:firstLineChars="202" w:firstLine="424"/>
        <w:jc w:val="left"/>
        <w:rPr>
          <w:szCs w:val="21"/>
        </w:rPr>
      </w:pPr>
      <w:r w:rsidRPr="00634A1C">
        <w:rPr>
          <w:rFonts w:hint="eastAsia"/>
          <w:szCs w:val="21"/>
        </w:rPr>
        <w:t xml:space="preserve">The Canadian Arctic is a vast, treeless polar desert that's covered with snow for most of the year. Venture into this terrain and you get some idea of the hardships facing anyone who calls this home.  </w:t>
      </w:r>
    </w:p>
    <w:p w:rsidR="00634A1C" w:rsidRPr="00634A1C" w:rsidRDefault="00634A1C" w:rsidP="00634A1C">
      <w:pPr>
        <w:ind w:firstLineChars="202" w:firstLine="424"/>
        <w:jc w:val="left"/>
        <w:rPr>
          <w:szCs w:val="21"/>
        </w:rPr>
      </w:pPr>
      <w:r w:rsidRPr="00634A1C">
        <w:rPr>
          <w:rFonts w:hint="eastAsia"/>
          <w:szCs w:val="21"/>
        </w:rPr>
        <w:t xml:space="preserve">It would cost a family around £7,000 a year to replace meat they obtained themselves through hunting with imported meat. Economic opportunities are scarce, and for many people state benefits are their only income. </w:t>
      </w:r>
    </w:p>
    <w:p w:rsidR="00634A1C" w:rsidRPr="00634A1C" w:rsidRDefault="00634A1C" w:rsidP="00634A1C">
      <w:pPr>
        <w:ind w:firstLineChars="202" w:firstLine="424"/>
        <w:jc w:val="left"/>
        <w:rPr>
          <w:szCs w:val="21"/>
        </w:rPr>
      </w:pPr>
      <w:r w:rsidRPr="00634A1C">
        <w:rPr>
          <w:rFonts w:hint="eastAsia"/>
          <w:szCs w:val="21"/>
        </w:rPr>
        <w:t xml:space="preserve">While the Inuit may not actually starve if hunting and trapping are curtailed by climate change, there has certainly been an impact on people's health. Obesity, heart disease and diabetes are beginning to appear in a people for whom these have never before been problems.  </w:t>
      </w:r>
    </w:p>
    <w:p w:rsidR="00634A1C" w:rsidRPr="00634A1C" w:rsidRDefault="00634A1C" w:rsidP="00634A1C">
      <w:pPr>
        <w:ind w:firstLineChars="202" w:firstLine="424"/>
        <w:jc w:val="left"/>
        <w:rPr>
          <w:szCs w:val="21"/>
        </w:rPr>
      </w:pPr>
      <w:proofErr w:type="gramStart"/>
      <w:r w:rsidRPr="00634A1C">
        <w:rPr>
          <w:rFonts w:hint="eastAsia"/>
          <w:szCs w:val="21"/>
        </w:rPr>
        <w:t>in</w:t>
      </w:r>
      <w:proofErr w:type="gramEnd"/>
      <w:r w:rsidRPr="00634A1C">
        <w:rPr>
          <w:rFonts w:hint="eastAsia"/>
          <w:szCs w:val="21"/>
        </w:rPr>
        <w:t xml:space="preserve"> recent years IQ has had much more credibility and weight.' In fact it is now a requirement for anyone hoping to get permission to do research that they consult the communities, who are helping to set the research agenda to reflect their most important concerns. </w:t>
      </w:r>
    </w:p>
    <w:p w:rsidR="00634A1C" w:rsidRPr="00634A1C" w:rsidRDefault="00634A1C" w:rsidP="00634A1C">
      <w:pPr>
        <w:ind w:firstLineChars="202" w:firstLine="424"/>
        <w:jc w:val="left"/>
        <w:rPr>
          <w:szCs w:val="21"/>
        </w:rPr>
      </w:pPr>
      <w:r w:rsidRPr="00634A1C">
        <w:rPr>
          <w:rFonts w:hint="eastAsia"/>
          <w:szCs w:val="21"/>
        </w:rPr>
        <w:t xml:space="preserve">There are still huge gaps in our environmental knowledge, and despite the scientific onslaught, many predictions are no more than best guesses </w:t>
      </w:r>
    </w:p>
    <w:p w:rsidR="009866FF" w:rsidRPr="00634A1C" w:rsidRDefault="009866FF" w:rsidP="009866FF">
      <w:pPr>
        <w:jc w:val="left"/>
        <w:rPr>
          <w:b/>
          <w:szCs w:val="21"/>
        </w:rPr>
      </w:pPr>
    </w:p>
    <w:p w:rsidR="00634A1C" w:rsidRPr="00634A1C" w:rsidRDefault="00634A1C" w:rsidP="00634A1C">
      <w:pPr>
        <w:jc w:val="left"/>
        <w:rPr>
          <w:b/>
          <w:szCs w:val="21"/>
        </w:rPr>
      </w:pPr>
      <w:r w:rsidRPr="00634A1C">
        <w:rPr>
          <w:rFonts w:hint="eastAsia"/>
          <w:b/>
          <w:szCs w:val="21"/>
        </w:rPr>
        <w:t xml:space="preserve">List of Headings </w:t>
      </w:r>
    </w:p>
    <w:p w:rsidR="00634A1C" w:rsidRPr="00634A1C" w:rsidRDefault="00634A1C" w:rsidP="00332646">
      <w:pPr>
        <w:numPr>
          <w:ilvl w:val="0"/>
          <w:numId w:val="24"/>
        </w:numPr>
        <w:jc w:val="left"/>
        <w:rPr>
          <w:szCs w:val="21"/>
        </w:rPr>
      </w:pPr>
      <w:r w:rsidRPr="00634A1C">
        <w:rPr>
          <w:rFonts w:hint="eastAsia"/>
          <w:szCs w:val="21"/>
        </w:rPr>
        <w:t xml:space="preserve">The results of the research into blood-variants </w:t>
      </w:r>
    </w:p>
    <w:p w:rsidR="00634A1C" w:rsidRPr="00634A1C" w:rsidRDefault="00634A1C" w:rsidP="00332646">
      <w:pPr>
        <w:numPr>
          <w:ilvl w:val="0"/>
          <w:numId w:val="24"/>
        </w:numPr>
        <w:jc w:val="left"/>
        <w:rPr>
          <w:szCs w:val="21"/>
        </w:rPr>
      </w:pPr>
      <w:r w:rsidRPr="00634A1C">
        <w:rPr>
          <w:rFonts w:hint="eastAsia"/>
          <w:szCs w:val="21"/>
        </w:rPr>
        <w:t xml:space="preserve">Dental evidence </w:t>
      </w:r>
    </w:p>
    <w:p w:rsidR="00634A1C" w:rsidRPr="00634A1C" w:rsidRDefault="00634A1C" w:rsidP="00332646">
      <w:pPr>
        <w:numPr>
          <w:ilvl w:val="0"/>
          <w:numId w:val="24"/>
        </w:numPr>
        <w:jc w:val="left"/>
        <w:rPr>
          <w:szCs w:val="21"/>
        </w:rPr>
      </w:pPr>
      <w:r w:rsidRPr="00634A1C">
        <w:rPr>
          <w:rFonts w:hint="eastAsia"/>
          <w:szCs w:val="21"/>
        </w:rPr>
        <w:t xml:space="preserve">Green berg's analysis of the dental and linguistic evidence </w:t>
      </w:r>
    </w:p>
    <w:p w:rsidR="00634A1C" w:rsidRPr="00634A1C" w:rsidRDefault="00634A1C" w:rsidP="00332646">
      <w:pPr>
        <w:numPr>
          <w:ilvl w:val="0"/>
          <w:numId w:val="24"/>
        </w:numPr>
        <w:jc w:val="left"/>
        <w:rPr>
          <w:szCs w:val="21"/>
        </w:rPr>
      </w:pPr>
      <w:r w:rsidRPr="00634A1C">
        <w:rPr>
          <w:rFonts w:hint="eastAsia"/>
          <w:szCs w:val="21"/>
        </w:rPr>
        <w:t xml:space="preserve">Developments in the methods used to study early population movements </w:t>
      </w:r>
    </w:p>
    <w:p w:rsidR="00634A1C" w:rsidRPr="00634A1C" w:rsidRDefault="00634A1C" w:rsidP="00332646">
      <w:pPr>
        <w:numPr>
          <w:ilvl w:val="0"/>
          <w:numId w:val="24"/>
        </w:numPr>
        <w:jc w:val="left"/>
        <w:rPr>
          <w:szCs w:val="21"/>
        </w:rPr>
      </w:pPr>
      <w:r w:rsidRPr="00634A1C">
        <w:rPr>
          <w:rFonts w:hint="eastAsia"/>
          <w:szCs w:val="21"/>
        </w:rPr>
        <w:t xml:space="preserve">Indian migration from Canada to the U.S.A. </w:t>
      </w:r>
    </w:p>
    <w:p w:rsidR="00634A1C" w:rsidRPr="00634A1C" w:rsidRDefault="00634A1C" w:rsidP="00332646">
      <w:pPr>
        <w:numPr>
          <w:ilvl w:val="0"/>
          <w:numId w:val="24"/>
        </w:numPr>
        <w:jc w:val="left"/>
        <w:rPr>
          <w:szCs w:val="21"/>
        </w:rPr>
      </w:pPr>
      <w:r w:rsidRPr="00634A1C">
        <w:rPr>
          <w:rFonts w:hint="eastAsia"/>
          <w:szCs w:val="21"/>
        </w:rPr>
        <w:t xml:space="preserve">Further genetic evidence relating to the three-wave theory </w:t>
      </w:r>
    </w:p>
    <w:p w:rsidR="00634A1C" w:rsidRPr="00634A1C" w:rsidRDefault="00634A1C" w:rsidP="00332646">
      <w:pPr>
        <w:numPr>
          <w:ilvl w:val="0"/>
          <w:numId w:val="24"/>
        </w:numPr>
        <w:jc w:val="left"/>
        <w:rPr>
          <w:szCs w:val="21"/>
        </w:rPr>
      </w:pPr>
      <w:r w:rsidRPr="00634A1C">
        <w:rPr>
          <w:rFonts w:hint="eastAsia"/>
          <w:szCs w:val="21"/>
        </w:rPr>
        <w:t xml:space="preserve">Long-standing questions about prehistoric migration to America </w:t>
      </w:r>
    </w:p>
    <w:p w:rsidR="00634A1C" w:rsidRPr="00634A1C" w:rsidRDefault="00634A1C" w:rsidP="00332646">
      <w:pPr>
        <w:numPr>
          <w:ilvl w:val="0"/>
          <w:numId w:val="24"/>
        </w:numPr>
        <w:jc w:val="left"/>
        <w:rPr>
          <w:szCs w:val="21"/>
        </w:rPr>
      </w:pPr>
      <w:r w:rsidRPr="00634A1C">
        <w:rPr>
          <w:rFonts w:hint="eastAsia"/>
          <w:szCs w:val="21"/>
        </w:rPr>
        <w:t xml:space="preserve">Conflicting views of the three-wave theory, based on non-genetic evidence </w:t>
      </w:r>
    </w:p>
    <w:p w:rsidR="00634A1C" w:rsidRPr="00634A1C" w:rsidRDefault="00634A1C" w:rsidP="00332646">
      <w:pPr>
        <w:numPr>
          <w:ilvl w:val="0"/>
          <w:numId w:val="24"/>
        </w:numPr>
        <w:jc w:val="left"/>
        <w:rPr>
          <w:szCs w:val="21"/>
        </w:rPr>
      </w:pPr>
      <w:r w:rsidRPr="00634A1C">
        <w:rPr>
          <w:rFonts w:hint="eastAsia"/>
          <w:szCs w:val="21"/>
        </w:rPr>
        <w:t xml:space="preserve">Questions about the causes of prehistoric migration to America </w:t>
      </w:r>
    </w:p>
    <w:p w:rsidR="00634A1C" w:rsidRPr="00634A1C" w:rsidRDefault="00634A1C" w:rsidP="00634A1C">
      <w:pPr>
        <w:jc w:val="left"/>
        <w:rPr>
          <w:szCs w:val="21"/>
        </w:rPr>
      </w:pPr>
      <w:proofErr w:type="gramStart"/>
      <w:r w:rsidRPr="00634A1C">
        <w:rPr>
          <w:rFonts w:hint="eastAsia"/>
          <w:szCs w:val="21"/>
        </w:rPr>
        <w:t>x</w:t>
      </w:r>
      <w:proofErr w:type="gramEnd"/>
      <w:r w:rsidRPr="00634A1C">
        <w:rPr>
          <w:rFonts w:hint="eastAsia"/>
          <w:szCs w:val="21"/>
        </w:rPr>
        <w:t xml:space="preserve"> </w:t>
      </w:r>
      <w:r>
        <w:rPr>
          <w:rFonts w:hint="eastAsia"/>
          <w:szCs w:val="21"/>
        </w:rPr>
        <w:t xml:space="preserve">  </w:t>
      </w:r>
      <w:r w:rsidRPr="00634A1C">
        <w:rPr>
          <w:rFonts w:hint="eastAsia"/>
          <w:szCs w:val="21"/>
        </w:rPr>
        <w:t>How analysis of blood-variants measures the closeness of the relationship between different populations</w:t>
      </w:r>
      <w:r>
        <w:rPr>
          <w:rFonts w:hint="eastAsia"/>
          <w:szCs w:val="21"/>
        </w:rPr>
        <w:t>.</w:t>
      </w:r>
      <w:r w:rsidRPr="00634A1C">
        <w:rPr>
          <w:rFonts w:hint="eastAsia"/>
          <w:szCs w:val="21"/>
        </w:rPr>
        <w:t xml:space="preserve"> </w:t>
      </w:r>
    </w:p>
    <w:p w:rsidR="00634A1C" w:rsidRPr="00634A1C" w:rsidRDefault="00634A1C" w:rsidP="00634A1C">
      <w:pPr>
        <w:ind w:firstLineChars="202" w:firstLine="424"/>
        <w:jc w:val="left"/>
        <w:rPr>
          <w:szCs w:val="21"/>
        </w:rPr>
      </w:pPr>
      <w:r w:rsidRPr="00634A1C">
        <w:rPr>
          <w:rFonts w:hint="eastAsia"/>
          <w:szCs w:val="21"/>
        </w:rPr>
        <w:t xml:space="preserve">Study of the origins and distribution of human populations used to be based on archaeological and fossil evidence. A number of techniques developed since the 1 950s, however, have placed the study of these subjects on a sounder </w:t>
      </w:r>
      <w:proofErr w:type="gramStart"/>
      <w:r w:rsidRPr="00634A1C">
        <w:rPr>
          <w:rFonts w:hint="eastAsia"/>
          <w:szCs w:val="21"/>
        </w:rPr>
        <w:t>an</w:t>
      </w:r>
      <w:proofErr w:type="gramEnd"/>
      <w:r w:rsidRPr="00634A1C">
        <w:rPr>
          <w:rFonts w:hint="eastAsia"/>
          <w:szCs w:val="21"/>
        </w:rPr>
        <w:t xml:space="preserve"> more objective footing. The best information on early population movements is now being obtained from the 'archaeology of the living body', the clues to be found in genetic material. </w:t>
      </w:r>
    </w:p>
    <w:p w:rsidR="00634A1C" w:rsidRPr="00634A1C" w:rsidRDefault="00634A1C" w:rsidP="00634A1C">
      <w:pPr>
        <w:ind w:firstLineChars="202" w:firstLine="424"/>
        <w:jc w:val="left"/>
        <w:rPr>
          <w:szCs w:val="21"/>
        </w:rPr>
      </w:pPr>
      <w:r w:rsidRPr="00634A1C">
        <w:rPr>
          <w:rFonts w:hint="eastAsia"/>
          <w:szCs w:val="21"/>
        </w:rPr>
        <w:t>But was there one major wave of migration across the Bering Strait into the Americas, or several? And when did this event, or events, take place? In recent years, new clues have come from research into genetics, including the distribution of genetic markers in modern Native Americans</w:t>
      </w:r>
    </w:p>
    <w:p w:rsidR="00634A1C" w:rsidRPr="00634A1C" w:rsidRDefault="00634A1C" w:rsidP="00634A1C">
      <w:pPr>
        <w:ind w:firstLineChars="202" w:firstLine="424"/>
        <w:jc w:val="left"/>
        <w:rPr>
          <w:szCs w:val="21"/>
        </w:rPr>
      </w:pPr>
      <w:r w:rsidRPr="00634A1C">
        <w:rPr>
          <w:rFonts w:hint="eastAsia"/>
          <w:szCs w:val="21"/>
        </w:rPr>
        <w:t xml:space="preserve">Thus, by comparing the Gm </w:t>
      </w:r>
      <w:r w:rsidRPr="00634A1C">
        <w:rPr>
          <w:szCs w:val="21"/>
        </w:rPr>
        <w:t>all types</w:t>
      </w:r>
      <w:r w:rsidRPr="00634A1C">
        <w:rPr>
          <w:rFonts w:hint="eastAsia"/>
          <w:szCs w:val="21"/>
        </w:rPr>
        <w:t xml:space="preserve"> of two different populations (e.g. two Indian tribes), </w:t>
      </w:r>
      <w:r w:rsidRPr="00634A1C">
        <w:rPr>
          <w:rFonts w:hint="eastAsia"/>
          <w:szCs w:val="21"/>
        </w:rPr>
        <w:lastRenderedPageBreak/>
        <w:t xml:space="preserve">one can establish their genetic 'distance', which itself can be calibrated to give an indication of the length of time since these populations last interbred. </w:t>
      </w:r>
    </w:p>
    <w:p w:rsidR="00634A1C" w:rsidRPr="00634A1C" w:rsidRDefault="00634A1C" w:rsidP="00634A1C">
      <w:pPr>
        <w:ind w:firstLineChars="202" w:firstLine="424"/>
        <w:jc w:val="left"/>
        <w:rPr>
          <w:szCs w:val="21"/>
        </w:rPr>
      </w:pPr>
      <w:r w:rsidRPr="00634A1C">
        <w:rPr>
          <w:rFonts w:hint="eastAsia"/>
          <w:szCs w:val="21"/>
        </w:rPr>
        <w:t>Williams and his colleagues sampled the blood of over 5,000 American Indians in western North America during a twenty-year period. They found that their Gm</w:t>
      </w:r>
      <w:r>
        <w:rPr>
          <w:rFonts w:hint="eastAsia"/>
          <w:szCs w:val="21"/>
        </w:rPr>
        <w:t xml:space="preserve"> </w:t>
      </w:r>
      <w:r w:rsidRPr="00634A1C">
        <w:rPr>
          <w:rFonts w:hint="eastAsia"/>
          <w:szCs w:val="21"/>
        </w:rPr>
        <w:t>all</w:t>
      </w:r>
      <w:r>
        <w:rPr>
          <w:rFonts w:hint="eastAsia"/>
          <w:szCs w:val="21"/>
        </w:rPr>
        <w:t xml:space="preserve"> </w:t>
      </w:r>
      <w:r w:rsidRPr="00634A1C">
        <w:rPr>
          <w:rFonts w:hint="eastAsia"/>
          <w:szCs w:val="21"/>
        </w:rPr>
        <w:t xml:space="preserve">types could be divided into two groups </w:t>
      </w:r>
    </w:p>
    <w:p w:rsidR="00634A1C" w:rsidRPr="00634A1C" w:rsidRDefault="00634A1C" w:rsidP="00634A1C">
      <w:pPr>
        <w:ind w:firstLineChars="202" w:firstLine="424"/>
        <w:jc w:val="left"/>
        <w:rPr>
          <w:szCs w:val="21"/>
        </w:rPr>
      </w:pPr>
      <w:r w:rsidRPr="00634A1C">
        <w:rPr>
          <w:rFonts w:hint="eastAsia"/>
          <w:szCs w:val="21"/>
          <w:lang w:val="en-GB"/>
        </w:rPr>
        <w:t>How far does other research support these conclusions? Geneticist Douglas Wallace has studied mitochondrial DNA</w:t>
      </w:r>
      <w:r>
        <w:rPr>
          <w:rFonts w:hint="eastAsia"/>
          <w:szCs w:val="21"/>
          <w:lang w:val="en-GB"/>
        </w:rPr>
        <w:t xml:space="preserve"> </w:t>
      </w:r>
      <w:r w:rsidRPr="00634A1C">
        <w:rPr>
          <w:rFonts w:hint="eastAsia"/>
          <w:szCs w:val="21"/>
          <w:lang w:val="en-GB"/>
        </w:rPr>
        <w:t>in blood samples</w:t>
      </w:r>
      <w:r>
        <w:rPr>
          <w:rFonts w:hint="eastAsia"/>
          <w:szCs w:val="21"/>
          <w:lang w:val="en-GB"/>
        </w:rPr>
        <w:t>.</w:t>
      </w:r>
    </w:p>
    <w:p w:rsidR="00634A1C" w:rsidRPr="00634A1C" w:rsidRDefault="00634A1C" w:rsidP="00634A1C">
      <w:pPr>
        <w:ind w:firstLineChars="202" w:firstLine="424"/>
        <w:jc w:val="left"/>
        <w:rPr>
          <w:szCs w:val="21"/>
        </w:rPr>
      </w:pPr>
      <w:r w:rsidRPr="00634A1C">
        <w:rPr>
          <w:rFonts w:hint="eastAsia"/>
          <w:szCs w:val="21"/>
        </w:rPr>
        <w:t xml:space="preserve">There are two other kinds of research that have thrown some light on the origins of the Native American population; they involve the study of teeth and of languages. The biological </w:t>
      </w:r>
      <w:r w:rsidRPr="00634A1C">
        <w:rPr>
          <w:szCs w:val="21"/>
        </w:rPr>
        <w:t>anthropologist</w:t>
      </w:r>
      <w:r w:rsidRPr="00634A1C">
        <w:rPr>
          <w:rFonts w:hint="eastAsia"/>
          <w:szCs w:val="21"/>
        </w:rPr>
        <w:t xml:space="preserve"> Christy Turner is an expert in the analysis of changing physical characteristics in human teeth </w:t>
      </w:r>
    </w:p>
    <w:p w:rsidR="00634A1C" w:rsidRPr="00634A1C" w:rsidRDefault="00634A1C" w:rsidP="00634A1C">
      <w:pPr>
        <w:ind w:firstLineChars="202" w:firstLine="424"/>
        <w:jc w:val="left"/>
        <w:rPr>
          <w:szCs w:val="21"/>
        </w:rPr>
      </w:pPr>
      <w:r w:rsidRPr="00634A1C">
        <w:rPr>
          <w:rFonts w:hint="eastAsia"/>
          <w:szCs w:val="21"/>
        </w:rPr>
        <w:t>The linguist Joseph Greenberg has, since the 1 950s, argued that all Native American langu</w:t>
      </w:r>
      <w:r w:rsidR="00AD1E10">
        <w:rPr>
          <w:rFonts w:hint="eastAsia"/>
          <w:szCs w:val="21"/>
        </w:rPr>
        <w:t xml:space="preserve">ages belong to a single </w:t>
      </w:r>
      <w:proofErr w:type="spellStart"/>
      <w:r w:rsidR="00AD1E10">
        <w:rPr>
          <w:rFonts w:hint="eastAsia"/>
          <w:szCs w:val="21"/>
        </w:rPr>
        <w:t>Amerind</w:t>
      </w:r>
      <w:proofErr w:type="spellEnd"/>
      <w:r w:rsidR="00AD1E10">
        <w:rPr>
          <w:szCs w:val="21"/>
        </w:rPr>
        <w:t>’</w:t>
      </w:r>
      <w:r w:rsidRPr="00634A1C">
        <w:rPr>
          <w:rFonts w:hint="eastAsia"/>
          <w:szCs w:val="21"/>
        </w:rPr>
        <w:t xml:space="preserve"> family</w:t>
      </w:r>
    </w:p>
    <w:p w:rsidR="00D14813" w:rsidRPr="00634A1C" w:rsidRDefault="00D14813" w:rsidP="00D14813">
      <w:pPr>
        <w:jc w:val="left"/>
        <w:rPr>
          <w:b/>
          <w:szCs w:val="21"/>
        </w:rPr>
      </w:pPr>
    </w:p>
    <w:p w:rsidR="00634A1C" w:rsidRPr="00634A1C" w:rsidRDefault="00634A1C" w:rsidP="00634A1C">
      <w:pPr>
        <w:jc w:val="left"/>
        <w:rPr>
          <w:szCs w:val="21"/>
        </w:rPr>
      </w:pPr>
      <w:r w:rsidRPr="00634A1C">
        <w:rPr>
          <w:rFonts w:hint="eastAsia"/>
          <w:b/>
          <w:bCs/>
          <w:szCs w:val="21"/>
        </w:rPr>
        <w:t>List of Headings</w:t>
      </w:r>
      <w:r w:rsidRPr="00634A1C">
        <w:rPr>
          <w:rFonts w:hint="eastAsia"/>
          <w:szCs w:val="21"/>
        </w:rPr>
        <w:t xml:space="preserve"> </w:t>
      </w:r>
    </w:p>
    <w:p w:rsidR="00634A1C" w:rsidRPr="00634A1C" w:rsidRDefault="00634A1C" w:rsidP="00332646">
      <w:pPr>
        <w:numPr>
          <w:ilvl w:val="0"/>
          <w:numId w:val="25"/>
        </w:numPr>
        <w:jc w:val="left"/>
        <w:rPr>
          <w:szCs w:val="21"/>
        </w:rPr>
      </w:pPr>
      <w:r w:rsidRPr="00634A1C">
        <w:rPr>
          <w:rFonts w:hint="eastAsia"/>
          <w:szCs w:val="21"/>
        </w:rPr>
        <w:t xml:space="preserve"> Not all doctors are persuaded </w:t>
      </w:r>
    </w:p>
    <w:p w:rsidR="00634A1C" w:rsidRPr="00634A1C" w:rsidRDefault="00634A1C" w:rsidP="00332646">
      <w:pPr>
        <w:numPr>
          <w:ilvl w:val="0"/>
          <w:numId w:val="25"/>
        </w:numPr>
        <w:jc w:val="left"/>
        <w:rPr>
          <w:szCs w:val="21"/>
        </w:rPr>
      </w:pPr>
      <w:r w:rsidRPr="00634A1C">
        <w:rPr>
          <w:rFonts w:hint="eastAsia"/>
          <w:szCs w:val="21"/>
        </w:rPr>
        <w:t xml:space="preserve">Choosing the best offers </w:t>
      </w:r>
    </w:p>
    <w:p w:rsidR="00634A1C" w:rsidRPr="00634A1C" w:rsidRDefault="00634A1C" w:rsidP="00332646">
      <w:pPr>
        <w:numPr>
          <w:ilvl w:val="0"/>
          <w:numId w:val="25"/>
        </w:numPr>
        <w:jc w:val="left"/>
        <w:rPr>
          <w:szCs w:val="21"/>
        </w:rPr>
      </w:pPr>
      <w:r w:rsidRPr="00634A1C">
        <w:rPr>
          <w:rFonts w:hint="eastAsia"/>
          <w:szCs w:val="21"/>
        </w:rPr>
        <w:t xml:space="preserve">Who is responsible for the increase in promotion? </w:t>
      </w:r>
    </w:p>
    <w:p w:rsidR="00634A1C" w:rsidRPr="00634A1C" w:rsidRDefault="00634A1C" w:rsidP="00332646">
      <w:pPr>
        <w:numPr>
          <w:ilvl w:val="0"/>
          <w:numId w:val="25"/>
        </w:numPr>
        <w:jc w:val="left"/>
        <w:rPr>
          <w:szCs w:val="21"/>
        </w:rPr>
      </w:pPr>
      <w:r w:rsidRPr="00634A1C">
        <w:rPr>
          <w:rFonts w:hint="eastAsia"/>
          <w:szCs w:val="21"/>
        </w:rPr>
        <w:t xml:space="preserve">Fighting the drug companies </w:t>
      </w:r>
    </w:p>
    <w:p w:rsidR="00634A1C" w:rsidRPr="00634A1C" w:rsidRDefault="00634A1C" w:rsidP="00332646">
      <w:pPr>
        <w:numPr>
          <w:ilvl w:val="0"/>
          <w:numId w:val="25"/>
        </w:numPr>
        <w:jc w:val="left"/>
        <w:rPr>
          <w:szCs w:val="21"/>
        </w:rPr>
      </w:pPr>
      <w:r w:rsidRPr="00634A1C">
        <w:rPr>
          <w:rFonts w:hint="eastAsia"/>
          <w:szCs w:val="21"/>
        </w:rPr>
        <w:t xml:space="preserve">An example of what doctors expect from drug companies </w:t>
      </w:r>
    </w:p>
    <w:p w:rsidR="00634A1C" w:rsidRPr="00634A1C" w:rsidRDefault="00634A1C" w:rsidP="00332646">
      <w:pPr>
        <w:numPr>
          <w:ilvl w:val="0"/>
          <w:numId w:val="25"/>
        </w:numPr>
        <w:jc w:val="left"/>
        <w:rPr>
          <w:szCs w:val="21"/>
        </w:rPr>
      </w:pPr>
      <w:r w:rsidRPr="00634A1C">
        <w:rPr>
          <w:rFonts w:hint="eastAsia"/>
          <w:szCs w:val="21"/>
        </w:rPr>
        <w:t xml:space="preserve">Gifts include financial incentives </w:t>
      </w:r>
    </w:p>
    <w:p w:rsidR="00634A1C" w:rsidRPr="00634A1C" w:rsidRDefault="00634A1C" w:rsidP="00332646">
      <w:pPr>
        <w:numPr>
          <w:ilvl w:val="0"/>
          <w:numId w:val="25"/>
        </w:numPr>
        <w:jc w:val="left"/>
        <w:rPr>
          <w:szCs w:val="21"/>
        </w:rPr>
      </w:pPr>
      <w:r w:rsidRPr="00634A1C">
        <w:rPr>
          <w:rFonts w:hint="eastAsia"/>
          <w:szCs w:val="21"/>
        </w:rPr>
        <w:t xml:space="preserve">Research shows that promotion works </w:t>
      </w:r>
    </w:p>
    <w:p w:rsidR="00634A1C" w:rsidRPr="00634A1C" w:rsidRDefault="00634A1C" w:rsidP="00332646">
      <w:pPr>
        <w:numPr>
          <w:ilvl w:val="0"/>
          <w:numId w:val="25"/>
        </w:numPr>
        <w:jc w:val="left"/>
        <w:rPr>
          <w:szCs w:val="21"/>
        </w:rPr>
      </w:pPr>
      <w:r w:rsidRPr="00634A1C">
        <w:rPr>
          <w:rFonts w:hint="eastAsia"/>
          <w:szCs w:val="21"/>
        </w:rPr>
        <w:t xml:space="preserve">The high costs of research </w:t>
      </w:r>
    </w:p>
    <w:p w:rsidR="00634A1C" w:rsidRPr="00634A1C" w:rsidRDefault="00634A1C" w:rsidP="00332646">
      <w:pPr>
        <w:numPr>
          <w:ilvl w:val="0"/>
          <w:numId w:val="25"/>
        </w:numPr>
        <w:jc w:val="left"/>
        <w:rPr>
          <w:szCs w:val="21"/>
        </w:rPr>
      </w:pPr>
      <w:r w:rsidRPr="00634A1C">
        <w:rPr>
          <w:rFonts w:hint="eastAsia"/>
          <w:szCs w:val="21"/>
        </w:rPr>
        <w:t xml:space="preserve">The positive side of drug promotion </w:t>
      </w:r>
    </w:p>
    <w:p w:rsidR="00634A1C" w:rsidRPr="00634A1C" w:rsidRDefault="00634A1C" w:rsidP="00332646">
      <w:pPr>
        <w:numPr>
          <w:ilvl w:val="0"/>
          <w:numId w:val="25"/>
        </w:numPr>
        <w:jc w:val="left"/>
        <w:rPr>
          <w:szCs w:val="21"/>
        </w:rPr>
      </w:pPr>
      <w:r w:rsidRPr="00634A1C">
        <w:rPr>
          <w:rFonts w:hint="eastAsia"/>
          <w:szCs w:val="21"/>
        </w:rPr>
        <w:t>Who really pays for doctors</w:t>
      </w:r>
      <w:r w:rsidR="009F2E3B">
        <w:rPr>
          <w:rFonts w:hint="eastAsia"/>
          <w:szCs w:val="21"/>
        </w:rPr>
        <w:t xml:space="preserve">' </w:t>
      </w:r>
      <w:r w:rsidRPr="00634A1C">
        <w:rPr>
          <w:rFonts w:hint="eastAsia"/>
          <w:szCs w:val="21"/>
        </w:rPr>
        <w:t xml:space="preserve">free gifts? </w:t>
      </w:r>
    </w:p>
    <w:p w:rsidR="00634A1C" w:rsidRPr="00634A1C" w:rsidRDefault="00634A1C" w:rsidP="00634A1C">
      <w:pPr>
        <w:ind w:firstLineChars="202" w:firstLine="424"/>
        <w:jc w:val="left"/>
        <w:rPr>
          <w:szCs w:val="21"/>
          <w:lang w:val="en-GB"/>
        </w:rPr>
      </w:pPr>
      <w:r w:rsidRPr="00634A1C">
        <w:rPr>
          <w:rFonts w:hint="eastAsia"/>
          <w:szCs w:val="21"/>
          <w:lang w:val="en-GB"/>
        </w:rPr>
        <w:t xml:space="preserve"> A few months ago Kim Schaefer, sales representative of a major global pharmaceutical company, walked into a medical </w:t>
      </w:r>
      <w:proofErr w:type="spellStart"/>
      <w:r w:rsidRPr="00634A1C">
        <w:rPr>
          <w:rFonts w:hint="eastAsia"/>
          <w:szCs w:val="21"/>
          <w:lang w:val="en-GB"/>
        </w:rPr>
        <w:t>center</w:t>
      </w:r>
      <w:proofErr w:type="spellEnd"/>
      <w:r w:rsidRPr="00634A1C">
        <w:rPr>
          <w:rFonts w:hint="eastAsia"/>
          <w:szCs w:val="21"/>
          <w:lang w:val="en-GB"/>
        </w:rPr>
        <w:t xml:space="preserve"> in New York to bring information and free samples of her company</w:t>
      </w:r>
      <w:r w:rsidR="009F2E3B">
        <w:rPr>
          <w:szCs w:val="21"/>
          <w:lang w:val="en-GB"/>
        </w:rPr>
        <w:t>’</w:t>
      </w:r>
      <w:r w:rsidRPr="00634A1C">
        <w:rPr>
          <w:rFonts w:hint="eastAsia"/>
          <w:szCs w:val="21"/>
          <w:lang w:val="en-GB"/>
        </w:rPr>
        <w:t xml:space="preserve">s latest products. That day she was lucky-doctor WAS available to see her. The last rep offered me a trip to Florida. What do you have? </w:t>
      </w:r>
      <w:proofErr w:type="gramStart"/>
      <w:r w:rsidRPr="00634A1C">
        <w:rPr>
          <w:rFonts w:hint="eastAsia"/>
          <w:szCs w:val="21"/>
          <w:lang w:val="en-GB"/>
        </w:rPr>
        <w:t>the</w:t>
      </w:r>
      <w:proofErr w:type="gramEnd"/>
      <w:r w:rsidRPr="00634A1C">
        <w:rPr>
          <w:rFonts w:hint="eastAsia"/>
          <w:szCs w:val="21"/>
          <w:lang w:val="en-GB"/>
        </w:rPr>
        <w:t xml:space="preserve"> physician asked. He was only half joking. </w:t>
      </w:r>
    </w:p>
    <w:p w:rsidR="00634A1C" w:rsidRPr="00634A1C" w:rsidRDefault="00634A1C" w:rsidP="00634A1C">
      <w:pPr>
        <w:jc w:val="left"/>
        <w:rPr>
          <w:szCs w:val="21"/>
          <w:lang w:val="en-GB"/>
        </w:rPr>
      </w:pPr>
    </w:p>
    <w:p w:rsidR="00634A1C" w:rsidRPr="00634A1C" w:rsidRDefault="00634A1C" w:rsidP="00634A1C">
      <w:pPr>
        <w:jc w:val="left"/>
        <w:rPr>
          <w:szCs w:val="21"/>
        </w:rPr>
      </w:pPr>
      <w:r w:rsidRPr="00634A1C">
        <w:rPr>
          <w:szCs w:val="21"/>
        </w:rPr>
        <w:t> </w:t>
      </w:r>
      <w:r w:rsidRPr="00634A1C">
        <w:rPr>
          <w:rFonts w:hint="eastAsia"/>
          <w:b/>
          <w:bCs/>
          <w:szCs w:val="21"/>
        </w:rPr>
        <w:t>List of Headings</w:t>
      </w:r>
      <w:r w:rsidRPr="00634A1C">
        <w:rPr>
          <w:rFonts w:hint="eastAsia"/>
          <w:szCs w:val="21"/>
        </w:rPr>
        <w:t xml:space="preserve"> </w:t>
      </w:r>
    </w:p>
    <w:p w:rsidR="00634A1C" w:rsidRPr="00634A1C" w:rsidRDefault="00634A1C" w:rsidP="00332646">
      <w:pPr>
        <w:numPr>
          <w:ilvl w:val="0"/>
          <w:numId w:val="26"/>
        </w:numPr>
        <w:jc w:val="left"/>
        <w:rPr>
          <w:szCs w:val="21"/>
        </w:rPr>
      </w:pPr>
      <w:r w:rsidRPr="00634A1C">
        <w:rPr>
          <w:rFonts w:hint="eastAsia"/>
          <w:szCs w:val="21"/>
        </w:rPr>
        <w:t xml:space="preserve"> Not all doctors are persuaded </w:t>
      </w:r>
    </w:p>
    <w:p w:rsidR="00634A1C" w:rsidRPr="00634A1C" w:rsidRDefault="00634A1C" w:rsidP="00332646">
      <w:pPr>
        <w:numPr>
          <w:ilvl w:val="0"/>
          <w:numId w:val="26"/>
        </w:numPr>
        <w:jc w:val="left"/>
        <w:rPr>
          <w:szCs w:val="21"/>
        </w:rPr>
      </w:pPr>
      <w:r w:rsidRPr="00634A1C">
        <w:rPr>
          <w:rFonts w:hint="eastAsia"/>
          <w:szCs w:val="21"/>
        </w:rPr>
        <w:t xml:space="preserve">Choosing the best offers </w:t>
      </w:r>
    </w:p>
    <w:p w:rsidR="00634A1C" w:rsidRPr="00634A1C" w:rsidRDefault="00634A1C" w:rsidP="00332646">
      <w:pPr>
        <w:numPr>
          <w:ilvl w:val="0"/>
          <w:numId w:val="26"/>
        </w:numPr>
        <w:jc w:val="left"/>
        <w:rPr>
          <w:szCs w:val="21"/>
        </w:rPr>
      </w:pPr>
      <w:r w:rsidRPr="00634A1C">
        <w:rPr>
          <w:rFonts w:hint="eastAsia"/>
          <w:szCs w:val="21"/>
        </w:rPr>
        <w:t xml:space="preserve">Who is responsible for the increase in promotion? </w:t>
      </w:r>
    </w:p>
    <w:p w:rsidR="00634A1C" w:rsidRPr="00634A1C" w:rsidRDefault="00634A1C" w:rsidP="00332646">
      <w:pPr>
        <w:numPr>
          <w:ilvl w:val="0"/>
          <w:numId w:val="26"/>
        </w:numPr>
        <w:jc w:val="left"/>
        <w:rPr>
          <w:szCs w:val="21"/>
        </w:rPr>
      </w:pPr>
      <w:r w:rsidRPr="00634A1C">
        <w:rPr>
          <w:rFonts w:hint="eastAsia"/>
          <w:szCs w:val="21"/>
        </w:rPr>
        <w:t xml:space="preserve">Fighting the drug companies </w:t>
      </w:r>
    </w:p>
    <w:p w:rsidR="00634A1C" w:rsidRPr="00634A1C" w:rsidRDefault="00634A1C" w:rsidP="00332646">
      <w:pPr>
        <w:numPr>
          <w:ilvl w:val="0"/>
          <w:numId w:val="26"/>
        </w:numPr>
        <w:jc w:val="left"/>
        <w:rPr>
          <w:szCs w:val="21"/>
        </w:rPr>
      </w:pPr>
      <w:r w:rsidRPr="00634A1C">
        <w:rPr>
          <w:rFonts w:hint="eastAsia"/>
          <w:szCs w:val="21"/>
        </w:rPr>
        <w:t xml:space="preserve">An example of what doctors expect from drug companies </w:t>
      </w:r>
    </w:p>
    <w:p w:rsidR="00634A1C" w:rsidRPr="00634A1C" w:rsidRDefault="00634A1C" w:rsidP="00332646">
      <w:pPr>
        <w:numPr>
          <w:ilvl w:val="0"/>
          <w:numId w:val="26"/>
        </w:numPr>
        <w:jc w:val="left"/>
        <w:rPr>
          <w:szCs w:val="21"/>
        </w:rPr>
      </w:pPr>
      <w:r w:rsidRPr="00634A1C">
        <w:rPr>
          <w:rFonts w:hint="eastAsia"/>
          <w:szCs w:val="21"/>
        </w:rPr>
        <w:t xml:space="preserve">Gifts include financial incentives </w:t>
      </w:r>
    </w:p>
    <w:p w:rsidR="00634A1C" w:rsidRPr="00634A1C" w:rsidRDefault="00634A1C" w:rsidP="00332646">
      <w:pPr>
        <w:numPr>
          <w:ilvl w:val="0"/>
          <w:numId w:val="26"/>
        </w:numPr>
        <w:jc w:val="left"/>
        <w:rPr>
          <w:szCs w:val="21"/>
        </w:rPr>
      </w:pPr>
      <w:r w:rsidRPr="00634A1C">
        <w:rPr>
          <w:rFonts w:hint="eastAsia"/>
          <w:szCs w:val="21"/>
        </w:rPr>
        <w:t xml:space="preserve">Research shows that promotion works </w:t>
      </w:r>
    </w:p>
    <w:p w:rsidR="00634A1C" w:rsidRPr="00634A1C" w:rsidRDefault="00634A1C" w:rsidP="00332646">
      <w:pPr>
        <w:numPr>
          <w:ilvl w:val="0"/>
          <w:numId w:val="26"/>
        </w:numPr>
        <w:jc w:val="left"/>
        <w:rPr>
          <w:szCs w:val="21"/>
        </w:rPr>
      </w:pPr>
      <w:r w:rsidRPr="00634A1C">
        <w:rPr>
          <w:rFonts w:hint="eastAsia"/>
          <w:szCs w:val="21"/>
        </w:rPr>
        <w:t xml:space="preserve">The high costs of research </w:t>
      </w:r>
    </w:p>
    <w:p w:rsidR="00634A1C" w:rsidRPr="00634A1C" w:rsidRDefault="00634A1C" w:rsidP="00332646">
      <w:pPr>
        <w:numPr>
          <w:ilvl w:val="0"/>
          <w:numId w:val="26"/>
        </w:numPr>
        <w:jc w:val="left"/>
        <w:rPr>
          <w:szCs w:val="21"/>
        </w:rPr>
      </w:pPr>
      <w:r w:rsidRPr="00634A1C">
        <w:rPr>
          <w:rFonts w:hint="eastAsia"/>
          <w:szCs w:val="21"/>
        </w:rPr>
        <w:t xml:space="preserve">The positive side of drug promotion </w:t>
      </w:r>
    </w:p>
    <w:p w:rsidR="00634A1C" w:rsidRPr="00634A1C" w:rsidRDefault="00634A1C" w:rsidP="00332646">
      <w:pPr>
        <w:numPr>
          <w:ilvl w:val="0"/>
          <w:numId w:val="26"/>
        </w:numPr>
        <w:jc w:val="left"/>
        <w:rPr>
          <w:szCs w:val="21"/>
        </w:rPr>
      </w:pPr>
      <w:r w:rsidRPr="00634A1C">
        <w:rPr>
          <w:rFonts w:hint="eastAsia"/>
          <w:szCs w:val="21"/>
        </w:rPr>
        <w:t>Who really pays for doctors</w:t>
      </w:r>
      <w:r w:rsidR="009F2E3B">
        <w:rPr>
          <w:szCs w:val="21"/>
        </w:rPr>
        <w:t>’</w:t>
      </w:r>
      <w:r w:rsidRPr="00634A1C">
        <w:rPr>
          <w:rFonts w:hint="eastAsia"/>
          <w:szCs w:val="21"/>
        </w:rPr>
        <w:t xml:space="preserve"> free gifts? </w:t>
      </w:r>
    </w:p>
    <w:p w:rsidR="005171AF" w:rsidRPr="009F2E3B" w:rsidRDefault="00634A1C" w:rsidP="009F2E3B">
      <w:pPr>
        <w:ind w:firstLineChars="202" w:firstLine="424"/>
        <w:jc w:val="left"/>
        <w:rPr>
          <w:szCs w:val="21"/>
          <w:lang w:val="en-GB"/>
        </w:rPr>
      </w:pPr>
      <w:r w:rsidRPr="009F2E3B">
        <w:rPr>
          <w:rFonts w:hint="eastAsia"/>
          <w:szCs w:val="21"/>
          <w:lang w:val="en-GB"/>
        </w:rPr>
        <w:t> </w:t>
      </w:r>
      <w:r w:rsidR="005171AF" w:rsidRPr="009F2E3B">
        <w:rPr>
          <w:rFonts w:hint="eastAsia"/>
          <w:szCs w:val="21"/>
          <w:lang w:val="en-GB"/>
        </w:rPr>
        <w:t>What was on offer that day was a pair of tickets for New York musical. But on any given day what Schaefer can offer is typical for today</w:t>
      </w:r>
      <w:r w:rsidR="009F2E3B">
        <w:rPr>
          <w:szCs w:val="21"/>
          <w:lang w:val="en-GB"/>
        </w:rPr>
        <w:t>’</w:t>
      </w:r>
      <w:r w:rsidR="005171AF" w:rsidRPr="009F2E3B">
        <w:rPr>
          <w:rFonts w:hint="eastAsia"/>
          <w:szCs w:val="21"/>
          <w:lang w:val="en-GB"/>
        </w:rPr>
        <w:t xml:space="preserve">s drug rep- a car trunk full of promotional gifts and gadgets, a budget that could buy lunches and dinners for a small county hundreds of free drug </w:t>
      </w:r>
      <w:r w:rsidR="005171AF" w:rsidRPr="009F2E3B">
        <w:rPr>
          <w:rFonts w:hint="eastAsia"/>
          <w:szCs w:val="21"/>
          <w:lang w:val="en-GB"/>
        </w:rPr>
        <w:lastRenderedPageBreak/>
        <w:t>samples and the freedom to give a physician $200 to prescribe her new product to the next six patients who fit the drug</w:t>
      </w:r>
      <w:r w:rsidR="009F2E3B">
        <w:rPr>
          <w:szCs w:val="21"/>
          <w:lang w:val="en-GB"/>
        </w:rPr>
        <w:t>’</w:t>
      </w:r>
      <w:r w:rsidR="005171AF" w:rsidRPr="009F2E3B">
        <w:rPr>
          <w:rFonts w:hint="eastAsia"/>
          <w:szCs w:val="21"/>
          <w:lang w:val="en-GB"/>
        </w:rPr>
        <w:t xml:space="preserve">s profile </w:t>
      </w:r>
    </w:p>
    <w:p w:rsidR="009F2E3B" w:rsidRPr="009F2E3B" w:rsidRDefault="009F2E3B" w:rsidP="009F2E3B">
      <w:pPr>
        <w:ind w:firstLineChars="202" w:firstLine="424"/>
        <w:jc w:val="left"/>
        <w:rPr>
          <w:szCs w:val="21"/>
          <w:lang w:val="en-GB"/>
        </w:rPr>
      </w:pPr>
      <w:r w:rsidRPr="009F2E3B">
        <w:rPr>
          <w:rFonts w:hint="eastAsia"/>
          <w:szCs w:val="21"/>
          <w:lang w:val="en-GB"/>
        </w:rPr>
        <w:t>They work in an industry highly criticized for its sales and marketing practices, but find themselves in the middle of the age-old chicken-or-egg question</w:t>
      </w:r>
      <w:r w:rsidRPr="009F2E3B">
        <w:rPr>
          <w:rFonts w:hint="eastAsia"/>
          <w:szCs w:val="21"/>
          <w:lang w:val="en-GB"/>
        </w:rPr>
        <w:t>——</w:t>
      </w:r>
      <w:r w:rsidRPr="009F2E3B">
        <w:rPr>
          <w:rFonts w:hint="eastAsia"/>
          <w:szCs w:val="21"/>
          <w:lang w:val="en-GB"/>
        </w:rPr>
        <w:t xml:space="preserve"> businesses won</w:t>
      </w:r>
      <w:proofErr w:type="gramStart"/>
      <w:r>
        <w:rPr>
          <w:szCs w:val="21"/>
          <w:lang w:val="en-GB"/>
        </w:rPr>
        <w:t>’</w:t>
      </w:r>
      <w:proofErr w:type="gramEnd"/>
      <w:r w:rsidRPr="009F2E3B">
        <w:rPr>
          <w:rFonts w:hint="eastAsia"/>
          <w:szCs w:val="21"/>
          <w:lang w:val="en-GB"/>
        </w:rPr>
        <w:t>t use strategies that don</w:t>
      </w:r>
      <w:proofErr w:type="gramStart"/>
      <w:r>
        <w:rPr>
          <w:szCs w:val="21"/>
          <w:lang w:val="en-GB"/>
        </w:rPr>
        <w:t>’</w:t>
      </w:r>
      <w:proofErr w:type="gramEnd"/>
      <w:r>
        <w:rPr>
          <w:rFonts w:hint="eastAsia"/>
          <w:szCs w:val="21"/>
          <w:lang w:val="en-GB"/>
        </w:rPr>
        <w:t>t</w:t>
      </w:r>
      <w:r w:rsidRPr="009F2E3B">
        <w:rPr>
          <w:rFonts w:hint="eastAsia"/>
          <w:szCs w:val="21"/>
          <w:lang w:val="en-GB"/>
        </w:rPr>
        <w:t xml:space="preserve"> work, so are doctors to blame for the escalating extravagance of pharmaceutical marketing? Or is it the industry</w:t>
      </w:r>
      <w:r>
        <w:rPr>
          <w:szCs w:val="21"/>
          <w:lang w:val="en-GB"/>
        </w:rPr>
        <w:t>’</w:t>
      </w:r>
      <w:r w:rsidRPr="009F2E3B">
        <w:rPr>
          <w:rFonts w:hint="eastAsia"/>
          <w:szCs w:val="21"/>
          <w:lang w:val="en-GB"/>
        </w:rPr>
        <w:t xml:space="preserve">s responsibility to decide the boundaries? </w:t>
      </w:r>
    </w:p>
    <w:p w:rsidR="009F2E3B" w:rsidRPr="009F2E3B" w:rsidRDefault="009F2E3B" w:rsidP="009F2E3B">
      <w:pPr>
        <w:ind w:firstLineChars="202" w:firstLine="424"/>
        <w:jc w:val="left"/>
        <w:rPr>
          <w:szCs w:val="21"/>
          <w:lang w:val="en-GB"/>
        </w:rPr>
      </w:pPr>
      <w:r w:rsidRPr="009F2E3B">
        <w:rPr>
          <w:rFonts w:hint="eastAsia"/>
          <w:szCs w:val="21"/>
          <w:lang w:val="en-GB"/>
        </w:rPr>
        <w:t xml:space="preserve">Salespeople provide much-needed information and education to physicians. In many cases the glossy education for healthcare givers.  </w:t>
      </w:r>
    </w:p>
    <w:p w:rsidR="005171AF" w:rsidRPr="009F2E3B" w:rsidRDefault="005171AF" w:rsidP="009F2E3B">
      <w:pPr>
        <w:ind w:firstLineChars="202" w:firstLine="424"/>
        <w:jc w:val="left"/>
        <w:rPr>
          <w:szCs w:val="21"/>
          <w:lang w:val="en-GB"/>
        </w:rPr>
      </w:pPr>
      <w:r w:rsidRPr="009F2E3B">
        <w:rPr>
          <w:rFonts w:hint="eastAsia"/>
          <w:szCs w:val="21"/>
          <w:lang w:val="en-GB"/>
        </w:rPr>
        <w:t xml:space="preserve">Free samples of new and expensive drugs might be the single most effective way of getting doctors and patients to become loyal to a product. </w:t>
      </w:r>
    </w:p>
    <w:p w:rsidR="009F2E3B" w:rsidRPr="009F2E3B" w:rsidRDefault="009F2E3B" w:rsidP="009F2E3B">
      <w:pPr>
        <w:ind w:firstLineChars="202" w:firstLine="424"/>
        <w:jc w:val="left"/>
        <w:rPr>
          <w:szCs w:val="21"/>
          <w:lang w:val="en-GB"/>
        </w:rPr>
      </w:pPr>
      <w:r w:rsidRPr="009F2E3B">
        <w:rPr>
          <w:rFonts w:hint="eastAsia"/>
          <w:szCs w:val="21"/>
          <w:lang w:val="en-GB"/>
        </w:rPr>
        <w:t xml:space="preserve">The bottom line is that pharmaceutical companies as a whole invest more in marketing than they do in research and development. </w:t>
      </w:r>
    </w:p>
    <w:p w:rsidR="00FD5DDB" w:rsidRPr="00AD1E10" w:rsidRDefault="002543EB" w:rsidP="002543EB">
      <w:pPr>
        <w:rPr>
          <w:rFonts w:ascii="黑体" w:eastAsia="黑体"/>
          <w:sz w:val="30"/>
          <w:szCs w:val="30"/>
          <w:lang w:val="en-GB"/>
        </w:rPr>
      </w:pPr>
      <w:r w:rsidRPr="00AD1E10">
        <w:rPr>
          <w:rFonts w:ascii="黑体" w:eastAsia="黑体" w:hint="eastAsia"/>
          <w:sz w:val="30"/>
          <w:szCs w:val="30"/>
          <w:lang w:val="en-GB"/>
        </w:rPr>
        <w:t>Summary</w:t>
      </w:r>
      <w:r w:rsidRPr="002543EB">
        <w:rPr>
          <w:rFonts w:ascii="黑体" w:eastAsia="黑体" w:hint="eastAsia"/>
          <w:sz w:val="30"/>
          <w:szCs w:val="30"/>
          <w:lang w:val="es-ES_tradnl"/>
        </w:rPr>
        <w:t>题型</w:t>
      </w:r>
    </w:p>
    <w:p w:rsidR="005171AF" w:rsidRPr="002543EB" w:rsidRDefault="005171AF" w:rsidP="002543EB">
      <w:pPr>
        <w:jc w:val="left"/>
        <w:rPr>
          <w:szCs w:val="21"/>
        </w:rPr>
      </w:pPr>
      <w:r w:rsidRPr="002543EB">
        <w:rPr>
          <w:rFonts w:hint="eastAsia"/>
          <w:b/>
          <w:bCs/>
          <w:szCs w:val="21"/>
        </w:rPr>
        <w:t>Questions 37</w:t>
      </w:r>
      <w:r w:rsidRPr="002543EB">
        <w:rPr>
          <w:rFonts w:hint="eastAsia"/>
          <w:b/>
          <w:bCs/>
          <w:szCs w:val="21"/>
        </w:rPr>
        <w:t>—</w:t>
      </w:r>
      <w:r w:rsidRPr="002543EB">
        <w:rPr>
          <w:rFonts w:hint="eastAsia"/>
          <w:b/>
          <w:bCs/>
          <w:szCs w:val="21"/>
        </w:rPr>
        <w:t>40</w:t>
      </w:r>
      <w:r w:rsidRPr="002543EB">
        <w:rPr>
          <w:rFonts w:hint="eastAsia"/>
          <w:szCs w:val="21"/>
        </w:rPr>
        <w:t xml:space="preserve"> </w:t>
      </w:r>
    </w:p>
    <w:p w:rsidR="005171AF" w:rsidRPr="002543EB" w:rsidRDefault="005171AF" w:rsidP="002543EB">
      <w:pPr>
        <w:ind w:left="360"/>
        <w:jc w:val="left"/>
        <w:rPr>
          <w:szCs w:val="21"/>
        </w:rPr>
      </w:pPr>
      <w:r w:rsidRPr="002543EB">
        <w:rPr>
          <w:rFonts w:hint="eastAsia"/>
          <w:szCs w:val="21"/>
        </w:rPr>
        <w:t xml:space="preserve">Complete the summary of paragraph G below. </w:t>
      </w:r>
    </w:p>
    <w:p w:rsidR="005171AF" w:rsidRPr="002543EB" w:rsidRDefault="005171AF" w:rsidP="002543EB">
      <w:pPr>
        <w:ind w:left="360"/>
        <w:jc w:val="left"/>
        <w:rPr>
          <w:szCs w:val="21"/>
        </w:rPr>
      </w:pPr>
      <w:r w:rsidRPr="002543EB">
        <w:rPr>
          <w:rFonts w:hint="eastAsia"/>
          <w:szCs w:val="21"/>
        </w:rPr>
        <w:t xml:space="preserve">Choose </w:t>
      </w:r>
      <w:r w:rsidRPr="002543EB">
        <w:rPr>
          <w:rFonts w:hint="eastAsia"/>
          <w:b/>
          <w:bCs/>
          <w:szCs w:val="21"/>
        </w:rPr>
        <w:t>NO MORE THAN THREE WORDS</w:t>
      </w:r>
      <w:r w:rsidRPr="002543EB">
        <w:rPr>
          <w:rFonts w:hint="eastAsia"/>
          <w:szCs w:val="21"/>
        </w:rPr>
        <w:t xml:space="preserve"> from the passage for each answer. </w:t>
      </w:r>
    </w:p>
    <w:p w:rsidR="005171AF" w:rsidRPr="002543EB" w:rsidRDefault="005171AF" w:rsidP="002543EB">
      <w:pPr>
        <w:ind w:left="360"/>
        <w:jc w:val="left"/>
        <w:rPr>
          <w:szCs w:val="21"/>
        </w:rPr>
      </w:pPr>
      <w:r w:rsidRPr="002543EB">
        <w:rPr>
          <w:rFonts w:hint="eastAsia"/>
          <w:szCs w:val="21"/>
        </w:rPr>
        <w:t>Write your answers in boxes 37</w:t>
      </w:r>
      <w:r w:rsidRPr="002543EB">
        <w:rPr>
          <w:rFonts w:hint="eastAsia"/>
          <w:szCs w:val="21"/>
        </w:rPr>
        <w:t>—</w:t>
      </w:r>
      <w:r w:rsidRPr="002543EB">
        <w:rPr>
          <w:rFonts w:hint="eastAsia"/>
          <w:szCs w:val="21"/>
        </w:rPr>
        <w:t xml:space="preserve">40 on your answer sheet. </w:t>
      </w:r>
    </w:p>
    <w:p w:rsidR="005171AF" w:rsidRDefault="005171AF" w:rsidP="002543EB">
      <w:pPr>
        <w:ind w:firstLineChars="202" w:firstLine="424"/>
        <w:jc w:val="left"/>
        <w:rPr>
          <w:szCs w:val="21"/>
        </w:rPr>
      </w:pPr>
      <w:r w:rsidRPr="002543EB">
        <w:rPr>
          <w:rFonts w:hint="eastAsia"/>
          <w:szCs w:val="21"/>
        </w:rPr>
        <w:t xml:space="preserve">A linguist can use a corpus to comment objectively on 37__________. Some corpora include a wide range of language while others are used to focus on a 38__________. The length of time the process takes will affect the 39__________ of the corpus. No corpus can ever cover the whole language and so linguists often find themselves relying on the additional information that can be gained from the 40__________ of those who speak the language concerned. </w:t>
      </w:r>
    </w:p>
    <w:p w:rsidR="00F64DDB" w:rsidRPr="00F64DDB" w:rsidRDefault="00F64DDB" w:rsidP="00332646">
      <w:pPr>
        <w:pStyle w:val="a7"/>
        <w:numPr>
          <w:ilvl w:val="0"/>
          <w:numId w:val="28"/>
        </w:numPr>
        <w:ind w:firstLineChars="0"/>
        <w:rPr>
          <w:rFonts w:ascii="Times New Roman" w:hAnsi="Times New Roman" w:cs="Times New Roman"/>
          <w:kern w:val="2"/>
          <w:sz w:val="21"/>
          <w:szCs w:val="21"/>
        </w:rPr>
      </w:pPr>
      <w:r w:rsidRPr="00F64DDB">
        <w:rPr>
          <w:rFonts w:ascii="Times New Roman" w:hAnsi="Times New Roman" w:cs="Times New Roman"/>
          <w:kern w:val="2"/>
          <w:sz w:val="21"/>
          <w:szCs w:val="21"/>
        </w:rPr>
        <w:t xml:space="preserve">A representative sample of language, compiled for the purpose of linguistic analysis, is known as a corpus. A corpus enables the linguist to make unbiased statements about frequency of usage, and it provides accessible data for the use of different researchers.   </w:t>
      </w:r>
    </w:p>
    <w:p w:rsidR="00F64DDB" w:rsidRPr="00F64DDB" w:rsidRDefault="00F64DDB" w:rsidP="00332646">
      <w:pPr>
        <w:pStyle w:val="a7"/>
        <w:numPr>
          <w:ilvl w:val="0"/>
          <w:numId w:val="28"/>
        </w:numPr>
        <w:ind w:firstLineChars="0"/>
        <w:rPr>
          <w:rFonts w:ascii="Times New Roman" w:hAnsi="Times New Roman" w:cs="Times New Roman"/>
          <w:kern w:val="2"/>
          <w:sz w:val="21"/>
          <w:szCs w:val="21"/>
        </w:rPr>
      </w:pPr>
      <w:r w:rsidRPr="00F64DDB">
        <w:rPr>
          <w:rFonts w:ascii="Times New Roman" w:hAnsi="Times New Roman" w:cs="Times New Roman"/>
          <w:kern w:val="2"/>
          <w:sz w:val="21"/>
          <w:szCs w:val="21"/>
        </w:rPr>
        <w:t xml:space="preserve">Its range and size are variable. Some corpora attempt to cover the language as a whole, taking extracts from many kinds of text; others are extremely selective, providing a collection of material that deals only with a particular linguistic feature.   </w:t>
      </w:r>
    </w:p>
    <w:p w:rsidR="00F64DDB" w:rsidRPr="00F64DDB" w:rsidRDefault="00F64DDB" w:rsidP="00332646">
      <w:pPr>
        <w:pStyle w:val="a7"/>
        <w:numPr>
          <w:ilvl w:val="0"/>
          <w:numId w:val="28"/>
        </w:numPr>
        <w:ind w:firstLineChars="0"/>
        <w:rPr>
          <w:rFonts w:ascii="Times New Roman" w:hAnsi="Times New Roman" w:cs="Times New Roman"/>
          <w:kern w:val="2"/>
          <w:sz w:val="21"/>
          <w:szCs w:val="21"/>
        </w:rPr>
      </w:pPr>
      <w:r w:rsidRPr="00F64DDB">
        <w:rPr>
          <w:rFonts w:ascii="Times New Roman" w:hAnsi="Times New Roman" w:cs="Times New Roman"/>
          <w:kern w:val="2"/>
          <w:sz w:val="21"/>
          <w:szCs w:val="21"/>
        </w:rPr>
        <w:t xml:space="preserve">The size of the corpus depends on practical factors, such as the time available to </w:t>
      </w:r>
      <w:proofErr w:type="gramStart"/>
      <w:r w:rsidRPr="00F64DDB">
        <w:rPr>
          <w:rFonts w:ascii="Times New Roman" w:hAnsi="Times New Roman" w:cs="Times New Roman"/>
          <w:kern w:val="2"/>
          <w:sz w:val="21"/>
          <w:szCs w:val="21"/>
        </w:rPr>
        <w:t>collect,</w:t>
      </w:r>
      <w:proofErr w:type="gramEnd"/>
      <w:r w:rsidRPr="00F64DDB">
        <w:rPr>
          <w:rFonts w:ascii="Times New Roman" w:hAnsi="Times New Roman" w:cs="Times New Roman"/>
          <w:kern w:val="2"/>
          <w:sz w:val="21"/>
          <w:szCs w:val="21"/>
        </w:rPr>
        <w:t xml:space="preserve"> process and store the data: it can take up to several hours to provide an accurate transcription of a few minutes of speech. Sometimes a small sample of data will be enough to decide a linguistic hypo- thesis;   </w:t>
      </w:r>
    </w:p>
    <w:p w:rsidR="00F64DDB" w:rsidRPr="00F64DDB" w:rsidRDefault="00F64DDB" w:rsidP="00332646">
      <w:pPr>
        <w:pStyle w:val="a7"/>
        <w:numPr>
          <w:ilvl w:val="0"/>
          <w:numId w:val="28"/>
        </w:numPr>
        <w:ind w:firstLineChars="0"/>
        <w:rPr>
          <w:rFonts w:ascii="Times New Roman" w:hAnsi="Times New Roman" w:cs="Times New Roman"/>
          <w:sz w:val="21"/>
          <w:szCs w:val="21"/>
        </w:rPr>
      </w:pPr>
      <w:r w:rsidRPr="00F64DDB">
        <w:rPr>
          <w:rFonts w:ascii="Times New Roman" w:hAnsi="Times New Roman" w:cs="Times New Roman"/>
          <w:sz w:val="21"/>
          <w:szCs w:val="21"/>
        </w:rPr>
        <w:t xml:space="preserve">It can take up to several hours to provide an accurate transcription of a few minutes of speech. Sometimes a small sample of data will be enough to decide a linguistic hypo- thesis; by contrast, corpora in major research projects can total millions of words. An important principle is that all corpora, whatever their size, are inevitably limited in their coverage, and always need to be supplemented by data derived from the intuitions of native speakers of the language, through either introspection or experimentation. </w:t>
      </w:r>
    </w:p>
    <w:p w:rsidR="001D72D2" w:rsidRPr="00F64DDB" w:rsidRDefault="001D72D2" w:rsidP="00F64DDB">
      <w:pPr>
        <w:jc w:val="left"/>
        <w:rPr>
          <w:szCs w:val="21"/>
        </w:rPr>
      </w:pPr>
    </w:p>
    <w:p w:rsidR="00F64DDB" w:rsidRPr="00F64DDB" w:rsidRDefault="00F64DDB" w:rsidP="00F64DDB">
      <w:pPr>
        <w:jc w:val="left"/>
        <w:rPr>
          <w:szCs w:val="21"/>
        </w:rPr>
      </w:pPr>
      <w:r w:rsidRPr="00F64DDB">
        <w:rPr>
          <w:rFonts w:hint="eastAsia"/>
          <w:i/>
          <w:iCs/>
          <w:szCs w:val="21"/>
        </w:rPr>
        <w:t xml:space="preserve">Choose </w:t>
      </w:r>
      <w:r w:rsidRPr="00F64DDB">
        <w:rPr>
          <w:rFonts w:hint="eastAsia"/>
          <w:b/>
          <w:bCs/>
          <w:i/>
          <w:iCs/>
          <w:szCs w:val="21"/>
        </w:rPr>
        <w:t>NO MORE THAN TWO WORDS</w:t>
      </w:r>
      <w:r w:rsidRPr="00F64DDB">
        <w:rPr>
          <w:rFonts w:hint="eastAsia"/>
          <w:i/>
          <w:iCs/>
          <w:szCs w:val="21"/>
        </w:rPr>
        <w:t xml:space="preserve"> from paragraphs C and D for each answer </w:t>
      </w:r>
    </w:p>
    <w:p w:rsidR="00F64DDB" w:rsidRPr="00F64DDB" w:rsidRDefault="00F64DDB" w:rsidP="00F64DDB">
      <w:pPr>
        <w:ind w:firstLineChars="202" w:firstLine="424"/>
        <w:jc w:val="left"/>
        <w:rPr>
          <w:szCs w:val="21"/>
        </w:rPr>
      </w:pPr>
      <w:r w:rsidRPr="00F64DDB">
        <w:rPr>
          <w:rFonts w:hint="eastAsia"/>
          <w:i/>
          <w:iCs/>
          <w:szCs w:val="21"/>
        </w:rPr>
        <w:t>Write your answers in boxes 33-40 on your answer sheet.</w:t>
      </w:r>
    </w:p>
    <w:p w:rsidR="00F64DDB" w:rsidRPr="00F64DDB" w:rsidRDefault="00F64DDB" w:rsidP="00F64DDB">
      <w:pPr>
        <w:ind w:firstLineChars="202" w:firstLine="424"/>
        <w:jc w:val="left"/>
        <w:rPr>
          <w:szCs w:val="21"/>
        </w:rPr>
      </w:pPr>
      <w:r w:rsidRPr="00F64DDB">
        <w:rPr>
          <w:rFonts w:hint="eastAsia"/>
          <w:szCs w:val="21"/>
        </w:rPr>
        <w:t xml:space="preserve">If you visit the Canadian Arctic, you immediately appreciate the problems faced by people for whom this is home. It would clearly be impossible for the people to engage in 33___ as a </w:t>
      </w:r>
      <w:r w:rsidRPr="00F64DDB">
        <w:rPr>
          <w:rFonts w:hint="eastAsia"/>
          <w:szCs w:val="21"/>
        </w:rPr>
        <w:lastRenderedPageBreak/>
        <w:t>means of supporting themselves. For thousands of years they have had to rely on catching 34 __</w:t>
      </w:r>
      <w:proofErr w:type="gramStart"/>
      <w:r w:rsidRPr="00F64DDB">
        <w:rPr>
          <w:rFonts w:hint="eastAsia"/>
          <w:szCs w:val="21"/>
        </w:rPr>
        <w:t>_  and</w:t>
      </w:r>
      <w:proofErr w:type="gramEnd"/>
      <w:r w:rsidRPr="00F64DDB">
        <w:rPr>
          <w:rFonts w:hint="eastAsia"/>
          <w:szCs w:val="21"/>
        </w:rPr>
        <w:t xml:space="preserve"> 35 ___ as a means of sustenance. The harsh surroundings saw many who tried to settle </w:t>
      </w:r>
      <w:proofErr w:type="spellStart"/>
      <w:r w:rsidRPr="00F64DDB">
        <w:rPr>
          <w:rFonts w:hint="eastAsia"/>
          <w:szCs w:val="21"/>
        </w:rPr>
        <w:t>there</w:t>
      </w:r>
      <w:proofErr w:type="spellEnd"/>
      <w:r w:rsidRPr="00F64DDB">
        <w:rPr>
          <w:rFonts w:hint="eastAsia"/>
          <w:szCs w:val="21"/>
        </w:rPr>
        <w:t xml:space="preserve"> pushed to their limits, although some were successful. The 36 ___ people were an example of the latter and for them the environment did not prove unmanageable. For the present inhabitants, life continues to be a struggle. The territory of Nunavut consists of little more than ice, rock and a few 37 ___ </w:t>
      </w:r>
      <w:proofErr w:type="gramStart"/>
      <w:r w:rsidRPr="00F64DDB">
        <w:rPr>
          <w:rFonts w:hint="eastAsia"/>
          <w:szCs w:val="21"/>
        </w:rPr>
        <w:t>In</w:t>
      </w:r>
      <w:proofErr w:type="gramEnd"/>
      <w:r w:rsidRPr="00F64DDB">
        <w:rPr>
          <w:rFonts w:hint="eastAsia"/>
          <w:szCs w:val="21"/>
        </w:rPr>
        <w:t xml:space="preserve"> recent years, many of them have been obliged to give up their 38 ___ lifestyle, but they continue to depend mainly on 39 ___ for their food and clothes. 40 ___ produce is particularly expensive. </w:t>
      </w:r>
    </w:p>
    <w:p w:rsidR="00F64DDB" w:rsidRPr="00F64DDB" w:rsidRDefault="00F64DDB" w:rsidP="00F64DDB">
      <w:pPr>
        <w:ind w:leftChars="203" w:left="850" w:hangingChars="202" w:hanging="424"/>
        <w:rPr>
          <w:szCs w:val="21"/>
        </w:rPr>
      </w:pPr>
      <w:r>
        <w:rPr>
          <w:rFonts w:hint="eastAsia"/>
          <w:szCs w:val="21"/>
        </w:rPr>
        <w:t xml:space="preserve">36. </w:t>
      </w:r>
      <w:r w:rsidRPr="00F64DDB">
        <w:rPr>
          <w:rFonts w:hint="eastAsia"/>
          <w:szCs w:val="21"/>
        </w:rPr>
        <w:t>The Canadian Arctic is a vast, treeless polar desert that's covered with snow for most of the year. Venture into this terrain and you get some idea of the hardships facing anyone who calls this home. Farming is out of the question an</w:t>
      </w:r>
      <w:r>
        <w:rPr>
          <w:rFonts w:hint="eastAsia"/>
          <w:szCs w:val="21"/>
        </w:rPr>
        <w:t xml:space="preserve">d nature offers </w:t>
      </w:r>
      <w:r>
        <w:rPr>
          <w:szCs w:val="21"/>
        </w:rPr>
        <w:t>meager</w:t>
      </w:r>
      <w:r>
        <w:rPr>
          <w:rFonts w:hint="eastAsia"/>
          <w:szCs w:val="21"/>
        </w:rPr>
        <w:t xml:space="preserve"> pickings</w:t>
      </w:r>
      <w:r w:rsidRPr="00F64DDB">
        <w:rPr>
          <w:rFonts w:hint="eastAsia"/>
          <w:szCs w:val="21"/>
        </w:rPr>
        <w:t xml:space="preserve">. Humans first settled in the Arctic a mere 4,500 years ago, surviving by exploiting sea mammals and fish </w:t>
      </w:r>
    </w:p>
    <w:p w:rsidR="00F64DDB" w:rsidRPr="00F64DDB" w:rsidRDefault="00F64DDB" w:rsidP="00F64DDB">
      <w:pPr>
        <w:ind w:leftChars="403" w:left="850" w:hangingChars="2" w:hanging="4"/>
        <w:rPr>
          <w:szCs w:val="21"/>
        </w:rPr>
      </w:pPr>
      <w:r w:rsidRPr="00F64DDB">
        <w:rPr>
          <w:rFonts w:hint="eastAsia"/>
          <w:szCs w:val="21"/>
        </w:rPr>
        <w:t xml:space="preserve">But around a thousand years ago, one group emerged that was uniquely well adapted to cope with the Arctic environment. These Thule people moved in from Alaska, bringing kayaks, sleds, dogs, pottery and iron tools. They are the ancestors of today's Inuit people. </w:t>
      </w:r>
    </w:p>
    <w:p w:rsidR="00F64DDB" w:rsidRPr="00F64DDB" w:rsidRDefault="00F64DDB" w:rsidP="00F64DDB">
      <w:pPr>
        <w:ind w:leftChars="203" w:left="850" w:hangingChars="202" w:hanging="424"/>
        <w:rPr>
          <w:szCs w:val="21"/>
        </w:rPr>
      </w:pPr>
      <w:r>
        <w:rPr>
          <w:rFonts w:hint="eastAsia"/>
          <w:szCs w:val="21"/>
        </w:rPr>
        <w:t xml:space="preserve">37-39. </w:t>
      </w:r>
      <w:r w:rsidRPr="00F64DDB">
        <w:rPr>
          <w:rFonts w:hint="eastAsia"/>
          <w:szCs w:val="21"/>
        </w:rPr>
        <w:t xml:space="preserve">Life for the descendants of the Thule people is still harsh. Nunavut is 1.9 million square </w:t>
      </w:r>
      <w:proofErr w:type="spellStart"/>
      <w:r w:rsidRPr="00F64DDB">
        <w:rPr>
          <w:rFonts w:hint="eastAsia"/>
          <w:szCs w:val="21"/>
        </w:rPr>
        <w:t>kilometres</w:t>
      </w:r>
      <w:proofErr w:type="spellEnd"/>
      <w:r w:rsidRPr="00F64DDB">
        <w:rPr>
          <w:rFonts w:hint="eastAsia"/>
          <w:szCs w:val="21"/>
        </w:rPr>
        <w:t xml:space="preserve"> of rock and ice, and a handful of islands around the North Pole. It's currently home to 2,500 people, all but a handful of them indigenous Inuit. </w:t>
      </w:r>
    </w:p>
    <w:p w:rsidR="00F64DDB" w:rsidRPr="00F64DDB" w:rsidRDefault="00F64DDB" w:rsidP="00F64DDB">
      <w:pPr>
        <w:ind w:leftChars="403" w:left="850" w:hangingChars="2" w:hanging="4"/>
        <w:rPr>
          <w:szCs w:val="21"/>
        </w:rPr>
      </w:pPr>
      <w:r w:rsidRPr="00F64DDB">
        <w:rPr>
          <w:rFonts w:hint="eastAsia"/>
          <w:szCs w:val="21"/>
        </w:rPr>
        <w:t>Over the past 40 years, most have abandoned their nomadic ways and settled in the territory's 28 isolated communities, but they still rely heavily on nature to provide food and clothing.</w:t>
      </w:r>
      <w:r w:rsidRPr="00F64DDB">
        <w:rPr>
          <w:szCs w:val="21"/>
        </w:rPr>
        <w:t xml:space="preserve"> </w:t>
      </w:r>
    </w:p>
    <w:p w:rsidR="00F64DDB" w:rsidRPr="00F64DDB" w:rsidRDefault="00F64DDB" w:rsidP="00F64DDB">
      <w:pPr>
        <w:ind w:leftChars="203" w:left="850" w:hangingChars="202" w:hanging="424"/>
        <w:rPr>
          <w:szCs w:val="21"/>
        </w:rPr>
      </w:pPr>
      <w:r>
        <w:rPr>
          <w:rFonts w:hint="eastAsia"/>
          <w:szCs w:val="21"/>
        </w:rPr>
        <w:t xml:space="preserve">40. </w:t>
      </w:r>
      <w:r w:rsidRPr="00F64DDB">
        <w:rPr>
          <w:rFonts w:hint="eastAsia"/>
          <w:szCs w:val="21"/>
        </w:rPr>
        <w:t xml:space="preserve">Provisions available in local shops have to be flown into Nunavut on one of the most costly air networks in the world, or brought by supply ship during the few ice-free weeks of summer. It would cost a family around £7,000 a year to replace meat they obtained themselves through hunting with imported meat. Economic opportunities are scarce, and for many people state benefits are their only income. </w:t>
      </w:r>
    </w:p>
    <w:p w:rsidR="005171AF" w:rsidRPr="00F64DDB" w:rsidRDefault="005171AF" w:rsidP="00F64DDB">
      <w:pPr>
        <w:jc w:val="left"/>
        <w:rPr>
          <w:b/>
          <w:bCs/>
          <w:szCs w:val="21"/>
        </w:rPr>
      </w:pPr>
      <w:r w:rsidRPr="00F64DDB">
        <w:rPr>
          <w:rFonts w:hint="eastAsia"/>
          <w:b/>
          <w:bCs/>
          <w:szCs w:val="21"/>
        </w:rPr>
        <w:t xml:space="preserve">Cambridge IELTS 6 </w:t>
      </w:r>
    </w:p>
    <w:p w:rsidR="00F64DDB" w:rsidRPr="00F64DDB" w:rsidRDefault="00F64DDB" w:rsidP="00AE2689">
      <w:pPr>
        <w:ind w:firstLineChars="202" w:firstLine="424"/>
        <w:jc w:val="left"/>
        <w:rPr>
          <w:szCs w:val="21"/>
        </w:rPr>
      </w:pPr>
      <w:r w:rsidRPr="00F64DDB">
        <w:rPr>
          <w:rFonts w:hint="eastAsia"/>
          <w:i/>
          <w:iCs/>
          <w:szCs w:val="21"/>
        </w:rPr>
        <w:t>Write your answers in boxes 33-40 on your answer sheet.</w:t>
      </w:r>
    </w:p>
    <w:p w:rsidR="00F64DDB" w:rsidRPr="00F64DDB" w:rsidRDefault="00F64DDB" w:rsidP="00AE2689">
      <w:pPr>
        <w:ind w:firstLineChars="202" w:firstLine="424"/>
        <w:jc w:val="left"/>
        <w:rPr>
          <w:szCs w:val="21"/>
        </w:rPr>
      </w:pPr>
      <w:r w:rsidRPr="00F64DDB">
        <w:rPr>
          <w:rFonts w:hint="eastAsia"/>
          <w:szCs w:val="21"/>
        </w:rPr>
        <w:t>If you visit the Canadian Arctic, you immediately appreciate the problems faced by people for whom this is home. It would clearly be impossible for the people to engage in 33___ as a means of supporting themselves. For thousands of years they have had to rely on catching 34 __</w:t>
      </w:r>
      <w:r w:rsidR="00AE2689" w:rsidRPr="00F64DDB">
        <w:rPr>
          <w:szCs w:val="21"/>
        </w:rPr>
        <w:t>_ and</w:t>
      </w:r>
      <w:r w:rsidRPr="00F64DDB">
        <w:rPr>
          <w:rFonts w:hint="eastAsia"/>
          <w:szCs w:val="21"/>
        </w:rPr>
        <w:t xml:space="preserve"> 35 ___ as a means of sustenance. The harsh surroundings saw many who tried to settle </w:t>
      </w:r>
      <w:proofErr w:type="spellStart"/>
      <w:r w:rsidRPr="00F64DDB">
        <w:rPr>
          <w:rFonts w:hint="eastAsia"/>
          <w:szCs w:val="21"/>
        </w:rPr>
        <w:t>there</w:t>
      </w:r>
      <w:proofErr w:type="spellEnd"/>
      <w:r w:rsidRPr="00F64DDB">
        <w:rPr>
          <w:rFonts w:hint="eastAsia"/>
          <w:szCs w:val="21"/>
        </w:rPr>
        <w:t xml:space="preserve"> pushed to their limits, although some were successful. The 36 ___ people were an example of the latter and for them the environment did not prove unmanageable. For the present inhabitants, life continues to be a struggle. The territory of Nunavut consists of little more than ice, rock and a few 37 ___</w:t>
      </w:r>
      <w:r w:rsidR="00AE2689">
        <w:rPr>
          <w:rFonts w:hint="eastAsia"/>
          <w:szCs w:val="21"/>
        </w:rPr>
        <w:t>.</w:t>
      </w:r>
      <w:r w:rsidRPr="00F64DDB">
        <w:rPr>
          <w:rFonts w:hint="eastAsia"/>
          <w:szCs w:val="21"/>
        </w:rPr>
        <w:t xml:space="preserve"> In recent years, many of them have been obliged to give up their 38 ___ lifestyle, but they continue to depend mainly on 39 ___ for their food and clothes. 40 ___ produce is particularly expensive. </w:t>
      </w:r>
    </w:p>
    <w:p w:rsidR="00AE2689" w:rsidRPr="00AE2689" w:rsidRDefault="00AE2689" w:rsidP="00AE2689">
      <w:pPr>
        <w:jc w:val="left"/>
        <w:rPr>
          <w:b/>
          <w:bCs/>
          <w:szCs w:val="21"/>
        </w:rPr>
      </w:pPr>
      <w:r w:rsidRPr="00AE2689">
        <w:rPr>
          <w:rFonts w:hint="eastAsia"/>
          <w:b/>
          <w:bCs/>
          <w:szCs w:val="21"/>
        </w:rPr>
        <w:t xml:space="preserve">Questions 14-22 </w:t>
      </w:r>
    </w:p>
    <w:p w:rsidR="00AE2689" w:rsidRPr="00AE2689" w:rsidRDefault="00AE2689" w:rsidP="00AE2689">
      <w:pPr>
        <w:ind w:firstLineChars="202" w:firstLine="424"/>
        <w:jc w:val="left"/>
        <w:rPr>
          <w:i/>
          <w:iCs/>
          <w:szCs w:val="21"/>
        </w:rPr>
      </w:pPr>
      <w:r w:rsidRPr="00AE2689">
        <w:rPr>
          <w:rFonts w:hint="eastAsia"/>
          <w:i/>
          <w:iCs/>
          <w:szCs w:val="21"/>
        </w:rPr>
        <w:t>Complete the summary using the list of words, A</w:t>
      </w:r>
      <w:r w:rsidRPr="00AE2689">
        <w:rPr>
          <w:rFonts w:hint="eastAsia"/>
          <w:i/>
          <w:iCs/>
          <w:szCs w:val="21"/>
        </w:rPr>
        <w:t>–</w:t>
      </w:r>
      <w:r w:rsidRPr="00AE2689">
        <w:rPr>
          <w:rFonts w:hint="eastAsia"/>
          <w:i/>
          <w:iCs/>
          <w:szCs w:val="21"/>
        </w:rPr>
        <w:t xml:space="preserve">Q, below. </w:t>
      </w:r>
    </w:p>
    <w:p w:rsidR="00AE2689" w:rsidRPr="00AE2689" w:rsidRDefault="00AE2689" w:rsidP="00AE2689">
      <w:pPr>
        <w:ind w:firstLineChars="202" w:firstLine="424"/>
        <w:jc w:val="left"/>
        <w:rPr>
          <w:i/>
          <w:iCs/>
          <w:szCs w:val="21"/>
        </w:rPr>
      </w:pPr>
      <w:r w:rsidRPr="00AE2689">
        <w:rPr>
          <w:rFonts w:hint="eastAsia"/>
          <w:i/>
          <w:iCs/>
          <w:szCs w:val="21"/>
        </w:rPr>
        <w:t>Write the correct letter; A</w:t>
      </w:r>
      <w:r w:rsidRPr="00AE2689">
        <w:rPr>
          <w:rFonts w:hint="eastAsia"/>
          <w:i/>
          <w:iCs/>
          <w:szCs w:val="21"/>
        </w:rPr>
        <w:t>–</w:t>
      </w:r>
      <w:r w:rsidRPr="00AE2689">
        <w:rPr>
          <w:rFonts w:hint="eastAsia"/>
          <w:i/>
          <w:iCs/>
          <w:szCs w:val="21"/>
        </w:rPr>
        <w:t>Q, in boxes 14-22 on your answer sheet.</w:t>
      </w:r>
    </w:p>
    <w:p w:rsidR="00AE2689" w:rsidRDefault="00AE2689" w:rsidP="00AE2689">
      <w:pPr>
        <w:ind w:firstLineChars="202" w:firstLine="424"/>
        <w:rPr>
          <w:iCs/>
          <w:szCs w:val="21"/>
        </w:rPr>
      </w:pPr>
      <w:r w:rsidRPr="00AE2689">
        <w:rPr>
          <w:rFonts w:hint="eastAsia"/>
          <w:iCs/>
          <w:szCs w:val="21"/>
        </w:rPr>
        <w:t xml:space="preserve">Research carried out by scientists in the United States has shown that the proportion of </w:t>
      </w:r>
      <w:r w:rsidRPr="00AE2689">
        <w:rPr>
          <w:rFonts w:hint="eastAsia"/>
          <w:iCs/>
          <w:szCs w:val="21"/>
        </w:rPr>
        <w:lastRenderedPageBreak/>
        <w:t xml:space="preserve">people over 65 suffering from the most common age-related medical problems is 14 ___ and that the speed of this change is 15 ___ It also seems that these diseases are affecting people 16 ___   in life than they did in the past. </w:t>
      </w:r>
    </w:p>
    <w:p w:rsidR="00AE2689" w:rsidRPr="00AE2689" w:rsidRDefault="00AE2689" w:rsidP="00AE2689">
      <w:pPr>
        <w:ind w:firstLineChars="202" w:firstLine="424"/>
        <w:rPr>
          <w:iCs/>
          <w:szCs w:val="21"/>
        </w:rPr>
      </w:pPr>
      <w:r w:rsidRPr="00AE2689">
        <w:rPr>
          <w:rFonts w:hint="eastAsia"/>
          <w:iCs/>
          <w:szCs w:val="21"/>
        </w:rPr>
        <w:t>This is largely due to developments in 17 ____</w:t>
      </w:r>
      <w:r w:rsidRPr="00AE2689">
        <w:rPr>
          <w:iCs/>
          <w:szCs w:val="21"/>
        </w:rPr>
        <w:t>_,</w:t>
      </w:r>
      <w:r w:rsidRPr="00AE2689">
        <w:rPr>
          <w:rFonts w:hint="eastAsia"/>
          <w:iCs/>
          <w:szCs w:val="21"/>
        </w:rPr>
        <w:t xml:space="preserve"> but other factors such as improved 18 ___ may also be playing a part. Increases in some other illnesses may be due to changes in personal habits and to 19 ___</w:t>
      </w:r>
      <w:r>
        <w:rPr>
          <w:rFonts w:hint="eastAsia"/>
          <w:iCs/>
          <w:szCs w:val="21"/>
        </w:rPr>
        <w:t>.</w:t>
      </w:r>
      <w:r w:rsidRPr="00AE2689">
        <w:rPr>
          <w:rFonts w:hint="eastAsia"/>
          <w:iCs/>
          <w:szCs w:val="21"/>
        </w:rPr>
        <w:t xml:space="preserve"> The research establishes a link between levels of 20 ___ and life expectancy. It also shows that there has been a considerable reduction in the number of elderly people who are 21 _____, which means that the 22___ involved in supporting this section of the population may be less than previously predicted. </w:t>
      </w:r>
    </w:p>
    <w:tbl>
      <w:tblPr>
        <w:tblStyle w:val="a8"/>
        <w:tblW w:w="6629" w:type="dxa"/>
        <w:jc w:val="center"/>
        <w:tblLook w:val="04A0"/>
      </w:tblPr>
      <w:tblGrid>
        <w:gridCol w:w="2139"/>
        <w:gridCol w:w="2222"/>
        <w:gridCol w:w="2268"/>
      </w:tblGrid>
      <w:tr w:rsidR="00AE2689" w:rsidRPr="00AE2689" w:rsidTr="00AE2689">
        <w:trPr>
          <w:cnfStyle w:val="100000000000"/>
          <w:trHeight w:val="200"/>
          <w:jc w:val="center"/>
        </w:trPr>
        <w:tc>
          <w:tcPr>
            <w:tcW w:w="2139" w:type="dxa"/>
            <w:hideMark/>
          </w:tcPr>
          <w:p w:rsidR="00AE2689" w:rsidRPr="00AE2689" w:rsidRDefault="00AE2689" w:rsidP="00AE2689">
            <w:pPr>
              <w:jc w:val="left"/>
              <w:rPr>
                <w:szCs w:val="21"/>
              </w:rPr>
            </w:pPr>
            <w:r w:rsidRPr="00AE2689">
              <w:rPr>
                <w:rFonts w:hint="eastAsia"/>
                <w:szCs w:val="21"/>
              </w:rPr>
              <w:t>A</w:t>
            </w:r>
            <w:r w:rsidRPr="00AE2689">
              <w:rPr>
                <w:rFonts w:hint="eastAsia"/>
                <w:szCs w:val="21"/>
              </w:rPr>
              <w:tab/>
            </w:r>
            <w:r w:rsidRPr="00AE2689">
              <w:rPr>
                <w:caps w:val="0"/>
                <w:szCs w:val="21"/>
              </w:rPr>
              <w:t>cost</w:t>
            </w:r>
            <w:r w:rsidRPr="00AE2689">
              <w:rPr>
                <w:rFonts w:hint="eastAsia"/>
                <w:szCs w:val="21"/>
              </w:rPr>
              <w:t xml:space="preserve"> </w:t>
            </w:r>
          </w:p>
        </w:tc>
        <w:tc>
          <w:tcPr>
            <w:tcW w:w="2222" w:type="dxa"/>
            <w:hideMark/>
          </w:tcPr>
          <w:p w:rsidR="00AE2689" w:rsidRPr="00AE2689" w:rsidRDefault="00AE2689" w:rsidP="00AE2689">
            <w:pPr>
              <w:jc w:val="left"/>
              <w:rPr>
                <w:szCs w:val="21"/>
              </w:rPr>
            </w:pPr>
            <w:r w:rsidRPr="00AE2689">
              <w:rPr>
                <w:rFonts w:hint="eastAsia"/>
                <w:szCs w:val="21"/>
              </w:rPr>
              <w:t>B</w:t>
            </w:r>
            <w:r w:rsidRPr="00AE2689">
              <w:rPr>
                <w:rFonts w:hint="eastAsia"/>
                <w:szCs w:val="21"/>
              </w:rPr>
              <w:tab/>
            </w:r>
            <w:r w:rsidRPr="00AE2689">
              <w:rPr>
                <w:caps w:val="0"/>
                <w:szCs w:val="21"/>
              </w:rPr>
              <w:t>falling</w:t>
            </w:r>
            <w:r w:rsidRPr="00AE2689">
              <w:rPr>
                <w:rFonts w:hint="eastAsia"/>
                <w:szCs w:val="21"/>
              </w:rPr>
              <w:t xml:space="preserve"> </w:t>
            </w:r>
          </w:p>
        </w:tc>
        <w:tc>
          <w:tcPr>
            <w:tcW w:w="2268" w:type="dxa"/>
            <w:hideMark/>
          </w:tcPr>
          <w:p w:rsidR="00AE2689" w:rsidRPr="00AE2689" w:rsidRDefault="00AE2689" w:rsidP="00AE2689">
            <w:pPr>
              <w:ind w:leftChars="16" w:left="34"/>
              <w:jc w:val="left"/>
              <w:rPr>
                <w:szCs w:val="21"/>
              </w:rPr>
            </w:pPr>
            <w:r w:rsidRPr="00AE2689">
              <w:rPr>
                <w:rFonts w:hint="eastAsia"/>
                <w:szCs w:val="21"/>
              </w:rPr>
              <w:t xml:space="preserve">C </w:t>
            </w:r>
            <w:r>
              <w:rPr>
                <w:rFonts w:hint="eastAsia"/>
                <w:szCs w:val="21"/>
              </w:rPr>
              <w:t xml:space="preserve"> </w:t>
            </w:r>
            <w:r w:rsidRPr="00AE2689">
              <w:rPr>
                <w:caps w:val="0"/>
                <w:szCs w:val="21"/>
              </w:rPr>
              <w:t>technology</w:t>
            </w:r>
            <w:r w:rsidRPr="00AE2689">
              <w:rPr>
                <w:rFonts w:hint="eastAsia"/>
                <w:szCs w:val="21"/>
              </w:rPr>
              <w:t xml:space="preserve"> </w:t>
            </w:r>
          </w:p>
        </w:tc>
      </w:tr>
      <w:tr w:rsidR="00AE2689" w:rsidRPr="00AE2689" w:rsidTr="00AE2689">
        <w:trPr>
          <w:trHeight w:val="358"/>
          <w:jc w:val="center"/>
        </w:trPr>
        <w:tc>
          <w:tcPr>
            <w:tcW w:w="2139" w:type="dxa"/>
            <w:hideMark/>
          </w:tcPr>
          <w:p w:rsidR="00AE2689" w:rsidRPr="00AE2689" w:rsidRDefault="00AE2689" w:rsidP="00AE2689">
            <w:pPr>
              <w:jc w:val="left"/>
              <w:rPr>
                <w:szCs w:val="21"/>
              </w:rPr>
            </w:pPr>
            <w:r w:rsidRPr="00AE2689">
              <w:rPr>
                <w:rFonts w:hint="eastAsia"/>
                <w:szCs w:val="21"/>
              </w:rPr>
              <w:t>D</w:t>
            </w:r>
            <w:r w:rsidRPr="00AE2689">
              <w:rPr>
                <w:rFonts w:hint="eastAsia"/>
                <w:szCs w:val="21"/>
              </w:rPr>
              <w:tab/>
              <w:t xml:space="preserve">undernourished </w:t>
            </w:r>
          </w:p>
        </w:tc>
        <w:tc>
          <w:tcPr>
            <w:tcW w:w="2222" w:type="dxa"/>
            <w:hideMark/>
          </w:tcPr>
          <w:p w:rsidR="00AE2689" w:rsidRPr="00AE2689" w:rsidRDefault="00AE2689" w:rsidP="00AE2689">
            <w:pPr>
              <w:jc w:val="left"/>
              <w:rPr>
                <w:szCs w:val="21"/>
              </w:rPr>
            </w:pPr>
            <w:r w:rsidRPr="00AE2689">
              <w:rPr>
                <w:rFonts w:hint="eastAsia"/>
                <w:szCs w:val="21"/>
              </w:rPr>
              <w:t>E</w:t>
            </w:r>
            <w:r w:rsidRPr="00AE2689">
              <w:rPr>
                <w:rFonts w:hint="eastAsia"/>
                <w:szCs w:val="21"/>
              </w:rPr>
              <w:tab/>
              <w:t xml:space="preserve">earlier </w:t>
            </w:r>
          </w:p>
        </w:tc>
        <w:tc>
          <w:tcPr>
            <w:tcW w:w="2268" w:type="dxa"/>
            <w:hideMark/>
          </w:tcPr>
          <w:p w:rsidR="00AE2689" w:rsidRPr="00AE2689" w:rsidRDefault="00AE2689" w:rsidP="00AE2689">
            <w:pPr>
              <w:ind w:leftChars="16" w:left="34"/>
              <w:jc w:val="left"/>
              <w:rPr>
                <w:szCs w:val="21"/>
              </w:rPr>
            </w:pPr>
            <w:r w:rsidRPr="00AE2689">
              <w:rPr>
                <w:rFonts w:hint="eastAsia"/>
                <w:szCs w:val="21"/>
              </w:rPr>
              <w:t>F</w:t>
            </w:r>
            <w:r>
              <w:rPr>
                <w:rFonts w:hint="eastAsia"/>
                <w:szCs w:val="21"/>
              </w:rPr>
              <w:t xml:space="preserve"> </w:t>
            </w:r>
            <w:r w:rsidRPr="00AE2689">
              <w:rPr>
                <w:rFonts w:hint="eastAsia"/>
                <w:szCs w:val="21"/>
              </w:rPr>
              <w:t xml:space="preserve"> later </w:t>
            </w:r>
          </w:p>
        </w:tc>
      </w:tr>
      <w:tr w:rsidR="00AE2689" w:rsidRPr="00AE2689" w:rsidTr="00AE2689">
        <w:trPr>
          <w:trHeight w:val="358"/>
          <w:jc w:val="center"/>
        </w:trPr>
        <w:tc>
          <w:tcPr>
            <w:tcW w:w="2139" w:type="dxa"/>
            <w:hideMark/>
          </w:tcPr>
          <w:p w:rsidR="00AE2689" w:rsidRPr="00AE2689" w:rsidRDefault="00AE2689" w:rsidP="00AE2689">
            <w:pPr>
              <w:jc w:val="left"/>
              <w:rPr>
                <w:szCs w:val="21"/>
              </w:rPr>
            </w:pPr>
            <w:r w:rsidRPr="00AE2689">
              <w:rPr>
                <w:rFonts w:hint="eastAsia"/>
                <w:szCs w:val="21"/>
              </w:rPr>
              <w:t>G</w:t>
            </w:r>
            <w:r w:rsidRPr="00AE2689">
              <w:rPr>
                <w:rFonts w:hint="eastAsia"/>
                <w:szCs w:val="21"/>
              </w:rPr>
              <w:tab/>
              <w:t xml:space="preserve">disabled </w:t>
            </w:r>
          </w:p>
        </w:tc>
        <w:tc>
          <w:tcPr>
            <w:tcW w:w="2222" w:type="dxa"/>
            <w:hideMark/>
          </w:tcPr>
          <w:p w:rsidR="00AE2689" w:rsidRPr="00AE2689" w:rsidRDefault="00AE2689" w:rsidP="00AE2689">
            <w:pPr>
              <w:jc w:val="left"/>
              <w:rPr>
                <w:szCs w:val="21"/>
              </w:rPr>
            </w:pPr>
            <w:r w:rsidRPr="00AE2689">
              <w:rPr>
                <w:rFonts w:hint="eastAsia"/>
                <w:szCs w:val="21"/>
              </w:rPr>
              <w:t>H</w:t>
            </w:r>
            <w:r w:rsidRPr="00AE2689">
              <w:rPr>
                <w:rFonts w:hint="eastAsia"/>
                <w:szCs w:val="21"/>
              </w:rPr>
              <w:tab/>
              <w:t xml:space="preserve">more </w:t>
            </w:r>
          </w:p>
        </w:tc>
        <w:tc>
          <w:tcPr>
            <w:tcW w:w="2268" w:type="dxa"/>
            <w:hideMark/>
          </w:tcPr>
          <w:p w:rsidR="00AE2689" w:rsidRPr="00AE2689" w:rsidRDefault="00AE2689" w:rsidP="00AE2689">
            <w:pPr>
              <w:ind w:leftChars="16" w:left="34"/>
              <w:jc w:val="left"/>
              <w:rPr>
                <w:szCs w:val="21"/>
              </w:rPr>
            </w:pPr>
            <w:r w:rsidRPr="00AE2689">
              <w:rPr>
                <w:rFonts w:hint="eastAsia"/>
                <w:szCs w:val="21"/>
              </w:rPr>
              <w:t>I</w:t>
            </w:r>
            <w:r>
              <w:rPr>
                <w:rFonts w:hint="eastAsia"/>
                <w:szCs w:val="21"/>
              </w:rPr>
              <w:t xml:space="preserve">   </w:t>
            </w:r>
            <w:r w:rsidRPr="00AE2689">
              <w:rPr>
                <w:rFonts w:hint="eastAsia"/>
                <w:szCs w:val="21"/>
              </w:rPr>
              <w:t xml:space="preserve">increasing </w:t>
            </w:r>
          </w:p>
        </w:tc>
      </w:tr>
      <w:tr w:rsidR="00AE2689" w:rsidRPr="00AE2689" w:rsidTr="00AE2689">
        <w:trPr>
          <w:trHeight w:val="358"/>
          <w:jc w:val="center"/>
        </w:trPr>
        <w:tc>
          <w:tcPr>
            <w:tcW w:w="2139" w:type="dxa"/>
            <w:hideMark/>
          </w:tcPr>
          <w:p w:rsidR="00AE2689" w:rsidRPr="00AE2689" w:rsidRDefault="00AE2689" w:rsidP="00AE2689">
            <w:pPr>
              <w:jc w:val="left"/>
              <w:rPr>
                <w:szCs w:val="21"/>
              </w:rPr>
            </w:pPr>
            <w:r w:rsidRPr="00AE2689">
              <w:rPr>
                <w:rFonts w:hint="eastAsia"/>
                <w:szCs w:val="21"/>
              </w:rPr>
              <w:t>J</w:t>
            </w:r>
            <w:r w:rsidRPr="00AE2689">
              <w:rPr>
                <w:rFonts w:hint="eastAsia"/>
                <w:szCs w:val="21"/>
              </w:rPr>
              <w:tab/>
              <w:t xml:space="preserve">nutrition </w:t>
            </w:r>
          </w:p>
        </w:tc>
        <w:tc>
          <w:tcPr>
            <w:tcW w:w="2222" w:type="dxa"/>
            <w:hideMark/>
          </w:tcPr>
          <w:p w:rsidR="00AE2689" w:rsidRPr="00AE2689" w:rsidRDefault="00AE2689" w:rsidP="00AE2689">
            <w:pPr>
              <w:jc w:val="left"/>
              <w:rPr>
                <w:szCs w:val="21"/>
              </w:rPr>
            </w:pPr>
            <w:r w:rsidRPr="00AE2689">
              <w:rPr>
                <w:rFonts w:hint="eastAsia"/>
                <w:szCs w:val="21"/>
              </w:rPr>
              <w:t>K</w:t>
            </w:r>
            <w:r w:rsidRPr="00AE2689">
              <w:rPr>
                <w:rFonts w:hint="eastAsia"/>
                <w:szCs w:val="21"/>
              </w:rPr>
              <w:tab/>
              <w:t xml:space="preserve">education </w:t>
            </w:r>
          </w:p>
        </w:tc>
        <w:tc>
          <w:tcPr>
            <w:tcW w:w="2268" w:type="dxa"/>
            <w:hideMark/>
          </w:tcPr>
          <w:p w:rsidR="00AE2689" w:rsidRPr="00AE2689" w:rsidRDefault="00AE2689" w:rsidP="00AE2689">
            <w:pPr>
              <w:ind w:leftChars="16" w:left="34"/>
              <w:jc w:val="left"/>
              <w:rPr>
                <w:szCs w:val="21"/>
              </w:rPr>
            </w:pPr>
            <w:r w:rsidRPr="00AE2689">
              <w:rPr>
                <w:rFonts w:hint="eastAsia"/>
                <w:szCs w:val="21"/>
              </w:rPr>
              <w:t xml:space="preserve">L </w:t>
            </w:r>
            <w:r>
              <w:rPr>
                <w:rFonts w:hint="eastAsia"/>
                <w:szCs w:val="21"/>
              </w:rPr>
              <w:t xml:space="preserve"> </w:t>
            </w:r>
            <w:r w:rsidRPr="00AE2689">
              <w:rPr>
                <w:rFonts w:hint="eastAsia"/>
                <w:szCs w:val="21"/>
              </w:rPr>
              <w:t xml:space="preserve">constant </w:t>
            </w:r>
          </w:p>
        </w:tc>
      </w:tr>
      <w:tr w:rsidR="00AE2689" w:rsidRPr="00AE2689" w:rsidTr="00AE2689">
        <w:trPr>
          <w:trHeight w:val="358"/>
          <w:jc w:val="center"/>
        </w:trPr>
        <w:tc>
          <w:tcPr>
            <w:tcW w:w="2139" w:type="dxa"/>
            <w:hideMark/>
          </w:tcPr>
          <w:p w:rsidR="00AE2689" w:rsidRPr="00AE2689" w:rsidRDefault="00AE2689" w:rsidP="00AE2689">
            <w:pPr>
              <w:jc w:val="left"/>
              <w:rPr>
                <w:szCs w:val="21"/>
              </w:rPr>
            </w:pPr>
            <w:r w:rsidRPr="00AE2689">
              <w:rPr>
                <w:rFonts w:hint="eastAsia"/>
                <w:szCs w:val="21"/>
              </w:rPr>
              <w:t xml:space="preserve">M </w:t>
            </w:r>
            <w:r>
              <w:rPr>
                <w:rFonts w:hint="eastAsia"/>
                <w:szCs w:val="21"/>
              </w:rPr>
              <w:t xml:space="preserve"> </w:t>
            </w:r>
            <w:r w:rsidRPr="00AE2689">
              <w:rPr>
                <w:rFonts w:hint="eastAsia"/>
                <w:szCs w:val="21"/>
              </w:rPr>
              <w:t xml:space="preserve">medicine </w:t>
            </w:r>
          </w:p>
        </w:tc>
        <w:tc>
          <w:tcPr>
            <w:tcW w:w="2222" w:type="dxa"/>
            <w:hideMark/>
          </w:tcPr>
          <w:p w:rsidR="00AE2689" w:rsidRPr="00AE2689" w:rsidRDefault="00AE2689" w:rsidP="00AE2689">
            <w:pPr>
              <w:jc w:val="left"/>
              <w:rPr>
                <w:szCs w:val="21"/>
              </w:rPr>
            </w:pPr>
            <w:r w:rsidRPr="00AE2689">
              <w:rPr>
                <w:rFonts w:hint="eastAsia"/>
                <w:szCs w:val="21"/>
              </w:rPr>
              <w:t>N</w:t>
            </w:r>
            <w:r w:rsidRPr="00AE2689">
              <w:rPr>
                <w:rFonts w:hint="eastAsia"/>
                <w:szCs w:val="21"/>
              </w:rPr>
              <w:tab/>
              <w:t xml:space="preserve">pollution </w:t>
            </w:r>
          </w:p>
        </w:tc>
        <w:tc>
          <w:tcPr>
            <w:tcW w:w="2268" w:type="dxa"/>
            <w:hideMark/>
          </w:tcPr>
          <w:p w:rsidR="00AE2689" w:rsidRPr="00AE2689" w:rsidRDefault="00AE2689" w:rsidP="00AE2689">
            <w:pPr>
              <w:ind w:leftChars="16" w:left="34"/>
              <w:jc w:val="left"/>
              <w:rPr>
                <w:szCs w:val="21"/>
              </w:rPr>
            </w:pPr>
            <w:r w:rsidRPr="00AE2689">
              <w:rPr>
                <w:rFonts w:hint="eastAsia"/>
                <w:szCs w:val="21"/>
              </w:rPr>
              <w:t>O</w:t>
            </w:r>
            <w:r>
              <w:rPr>
                <w:rFonts w:hint="eastAsia"/>
                <w:szCs w:val="21"/>
              </w:rPr>
              <w:t xml:space="preserve">  </w:t>
            </w:r>
            <w:r w:rsidRPr="00AE2689">
              <w:rPr>
                <w:rFonts w:hint="eastAsia"/>
                <w:szCs w:val="21"/>
              </w:rPr>
              <w:t xml:space="preserve">environmental </w:t>
            </w:r>
          </w:p>
        </w:tc>
      </w:tr>
      <w:tr w:rsidR="00AE2689" w:rsidRPr="00AE2689" w:rsidTr="00AE2689">
        <w:trPr>
          <w:trHeight w:val="214"/>
          <w:jc w:val="center"/>
        </w:trPr>
        <w:tc>
          <w:tcPr>
            <w:tcW w:w="2139" w:type="dxa"/>
            <w:hideMark/>
          </w:tcPr>
          <w:p w:rsidR="00AE2689" w:rsidRPr="00AE2689" w:rsidRDefault="00AE2689" w:rsidP="00AE2689">
            <w:pPr>
              <w:jc w:val="left"/>
              <w:rPr>
                <w:szCs w:val="21"/>
              </w:rPr>
            </w:pPr>
            <w:r w:rsidRPr="00AE2689">
              <w:rPr>
                <w:rFonts w:hint="eastAsia"/>
                <w:szCs w:val="21"/>
              </w:rPr>
              <w:t>P</w:t>
            </w:r>
            <w:r w:rsidRPr="00AE2689">
              <w:rPr>
                <w:rFonts w:hint="eastAsia"/>
                <w:szCs w:val="21"/>
              </w:rPr>
              <w:tab/>
              <w:t xml:space="preserve">health </w:t>
            </w:r>
          </w:p>
        </w:tc>
        <w:tc>
          <w:tcPr>
            <w:tcW w:w="2222" w:type="dxa"/>
            <w:hideMark/>
          </w:tcPr>
          <w:p w:rsidR="00AE2689" w:rsidRPr="00AE2689" w:rsidRDefault="00AE2689" w:rsidP="00AE2689">
            <w:pPr>
              <w:jc w:val="left"/>
              <w:rPr>
                <w:szCs w:val="21"/>
              </w:rPr>
            </w:pPr>
            <w:r w:rsidRPr="00AE2689">
              <w:rPr>
                <w:rFonts w:hint="eastAsia"/>
                <w:szCs w:val="21"/>
              </w:rPr>
              <w:t xml:space="preserve">Q </w:t>
            </w:r>
            <w:r>
              <w:rPr>
                <w:rFonts w:hint="eastAsia"/>
                <w:szCs w:val="21"/>
              </w:rPr>
              <w:t xml:space="preserve"> </w:t>
            </w:r>
            <w:r w:rsidRPr="00AE2689">
              <w:rPr>
                <w:rFonts w:hint="eastAsia"/>
                <w:szCs w:val="21"/>
              </w:rPr>
              <w:t xml:space="preserve">independent </w:t>
            </w:r>
          </w:p>
        </w:tc>
        <w:tc>
          <w:tcPr>
            <w:tcW w:w="2268" w:type="dxa"/>
            <w:hideMark/>
          </w:tcPr>
          <w:p w:rsidR="00AE2689" w:rsidRPr="00AE2689" w:rsidRDefault="00AE2689" w:rsidP="00AE2689">
            <w:pPr>
              <w:ind w:leftChars="16" w:left="34"/>
              <w:jc w:val="left"/>
              <w:rPr>
                <w:szCs w:val="21"/>
              </w:rPr>
            </w:pPr>
            <w:r w:rsidRPr="00AE2689">
              <w:rPr>
                <w:rFonts w:hint="eastAsia"/>
                <w:szCs w:val="21"/>
              </w:rPr>
              <w:t xml:space="preserve">  </w:t>
            </w:r>
          </w:p>
        </w:tc>
      </w:tr>
    </w:tbl>
    <w:p w:rsidR="00AE2689" w:rsidRPr="00AE2689" w:rsidRDefault="00AE2689" w:rsidP="00237543">
      <w:pPr>
        <w:ind w:firstLineChars="202" w:firstLine="424"/>
        <w:jc w:val="left"/>
        <w:rPr>
          <w:szCs w:val="21"/>
        </w:rPr>
      </w:pPr>
      <w:r w:rsidRPr="00AE2689">
        <w:rPr>
          <w:rFonts w:hint="eastAsia"/>
          <w:szCs w:val="21"/>
        </w:rPr>
        <w:t xml:space="preserve">In the last 14 years, the National Long-term Health Care Survey has gathered data on the health and lifestyles of more than 20,000 men and women over 65. Researchers, now </w:t>
      </w:r>
      <w:r w:rsidR="00237543" w:rsidRPr="00AE2689">
        <w:rPr>
          <w:szCs w:val="21"/>
        </w:rPr>
        <w:t>analyzing</w:t>
      </w:r>
      <w:r w:rsidRPr="00AE2689">
        <w:rPr>
          <w:rFonts w:hint="eastAsia"/>
          <w:szCs w:val="21"/>
        </w:rPr>
        <w:t xml:space="preserve"> the results of data gathered in 1994, say arthritis, high blood pressure and circulation problems </w:t>
      </w:r>
      <w:r w:rsidRPr="00AE2689">
        <w:rPr>
          <w:rFonts w:hint="eastAsia"/>
          <w:szCs w:val="21"/>
        </w:rPr>
        <w:t>—</w:t>
      </w:r>
      <w:r w:rsidRPr="00AE2689">
        <w:rPr>
          <w:rFonts w:hint="eastAsia"/>
          <w:szCs w:val="21"/>
        </w:rPr>
        <w:t xml:space="preserve"> the major medical complaints in this age group are troubling a smaller proportion every year.  </w:t>
      </w:r>
    </w:p>
    <w:p w:rsidR="00AE2689" w:rsidRPr="00AE2689" w:rsidRDefault="00AE2689" w:rsidP="00237543">
      <w:pPr>
        <w:ind w:firstLineChars="202" w:firstLine="424"/>
        <w:jc w:val="left"/>
        <w:rPr>
          <w:szCs w:val="21"/>
        </w:rPr>
      </w:pPr>
      <w:r w:rsidRPr="00AE2689">
        <w:rPr>
          <w:rFonts w:hint="eastAsia"/>
          <w:szCs w:val="21"/>
        </w:rPr>
        <w:t xml:space="preserve">'It really raises the question of what should he considered normal ageing,' says Kenneth Manton, a demographer from Duke University in North Carolina. He says the problems doctors accepted as normal in a 65-year-old in 1982 are often not appearing until people are 70 or 75. </w:t>
      </w:r>
    </w:p>
    <w:p w:rsidR="00AE2689" w:rsidRPr="00AE2689" w:rsidRDefault="00AE2689" w:rsidP="00237543">
      <w:pPr>
        <w:ind w:firstLineChars="202" w:firstLine="424"/>
        <w:jc w:val="left"/>
        <w:rPr>
          <w:szCs w:val="21"/>
        </w:rPr>
      </w:pPr>
      <w:r w:rsidRPr="00AE2689">
        <w:rPr>
          <w:rFonts w:hint="eastAsia"/>
          <w:szCs w:val="21"/>
        </w:rPr>
        <w:t xml:space="preserve">Clearly, certain diseases are beating a retreat in the face of medical advances. But there may be other contributing factors. Improvements in childhood nutrition in the first quarter of the twentieth century, for example, gave today's elderly people a better start in life than their predecessors. </w:t>
      </w:r>
    </w:p>
    <w:p w:rsidR="00AE2689" w:rsidRPr="00AE2689" w:rsidRDefault="00AE2689" w:rsidP="00237543">
      <w:pPr>
        <w:ind w:firstLineChars="202" w:firstLine="424"/>
        <w:jc w:val="left"/>
        <w:rPr>
          <w:szCs w:val="21"/>
        </w:rPr>
      </w:pPr>
      <w:r w:rsidRPr="00AE2689">
        <w:rPr>
          <w:rFonts w:hint="eastAsia"/>
          <w:szCs w:val="21"/>
        </w:rPr>
        <w:t xml:space="preserve">An increase in some cancers and bronchitis may reflect changing smoking habits and poorer air quality, say the researchers. 'These may be subtle influences,' says Manton, 'but our subjects have been exposed to worse and worse pollution for over 60 years. It's not surprising we see some effect.' </w:t>
      </w:r>
    </w:p>
    <w:p w:rsidR="00AE2689" w:rsidRPr="00AE2689" w:rsidRDefault="00AE2689" w:rsidP="00237543">
      <w:pPr>
        <w:ind w:firstLineChars="202" w:firstLine="424"/>
        <w:jc w:val="left"/>
        <w:rPr>
          <w:szCs w:val="21"/>
        </w:rPr>
      </w:pPr>
      <w:r w:rsidRPr="00AE2689">
        <w:rPr>
          <w:rFonts w:hint="eastAsia"/>
          <w:szCs w:val="21"/>
        </w:rPr>
        <w:t xml:space="preserve">One interesting correlation Manton uncovered is that better-educated people are likely to live longer. </w:t>
      </w:r>
    </w:p>
    <w:p w:rsidR="00AE2689" w:rsidRPr="00AE2689" w:rsidRDefault="00AE2689" w:rsidP="00237543">
      <w:pPr>
        <w:ind w:firstLineChars="202" w:firstLine="424"/>
        <w:jc w:val="left"/>
        <w:rPr>
          <w:szCs w:val="21"/>
        </w:rPr>
      </w:pPr>
      <w:r w:rsidRPr="00AE2689">
        <w:rPr>
          <w:rFonts w:hint="eastAsia"/>
          <w:szCs w:val="21"/>
        </w:rPr>
        <w:t xml:space="preserve">That represents a significant drop in the number of disabled old people in the population.  </w:t>
      </w:r>
    </w:p>
    <w:p w:rsidR="00AE2689" w:rsidRPr="00AE2689" w:rsidRDefault="00AE2689" w:rsidP="00237543">
      <w:pPr>
        <w:ind w:firstLineChars="202" w:firstLine="424"/>
        <w:jc w:val="left"/>
        <w:rPr>
          <w:szCs w:val="21"/>
        </w:rPr>
      </w:pPr>
      <w:r w:rsidRPr="00AE2689">
        <w:rPr>
          <w:rFonts w:hint="eastAsia"/>
          <w:szCs w:val="21"/>
        </w:rPr>
        <w:t xml:space="preserve">According to Manton, slowing the trend has saved the United States government's Medicare system more than $200 billion, suggesting that the </w:t>
      </w:r>
      <w:proofErr w:type="spellStart"/>
      <w:r w:rsidRPr="00AE2689">
        <w:rPr>
          <w:rFonts w:hint="eastAsia"/>
          <w:szCs w:val="21"/>
        </w:rPr>
        <w:t>greying</w:t>
      </w:r>
      <w:proofErr w:type="spellEnd"/>
      <w:r w:rsidRPr="00AE2689">
        <w:rPr>
          <w:rFonts w:hint="eastAsia"/>
          <w:szCs w:val="21"/>
        </w:rPr>
        <w:t xml:space="preserve"> of America's population may prove less of a financial burden than expected. </w:t>
      </w:r>
    </w:p>
    <w:p w:rsidR="00AE2689" w:rsidRPr="00237543" w:rsidRDefault="00237543" w:rsidP="009866FF">
      <w:pPr>
        <w:jc w:val="left"/>
        <w:rPr>
          <w:b/>
          <w:szCs w:val="21"/>
        </w:rPr>
      </w:pPr>
      <w:r w:rsidRPr="00237543">
        <w:rPr>
          <w:rFonts w:hint="eastAsia"/>
          <w:b/>
          <w:szCs w:val="21"/>
        </w:rPr>
        <w:t>NOTICE</w:t>
      </w:r>
    </w:p>
    <w:p w:rsidR="005171AF" w:rsidRPr="00237543" w:rsidRDefault="005171AF" w:rsidP="00237543">
      <w:pPr>
        <w:jc w:val="left"/>
        <w:rPr>
          <w:szCs w:val="21"/>
        </w:rPr>
      </w:pPr>
      <w:r w:rsidRPr="00237543">
        <w:rPr>
          <w:rFonts w:hint="eastAsia"/>
          <w:szCs w:val="21"/>
        </w:rPr>
        <w:t>1.</w:t>
      </w:r>
      <w:r w:rsidRPr="00237543">
        <w:rPr>
          <w:rFonts w:hint="eastAsia"/>
          <w:szCs w:val="21"/>
        </w:rPr>
        <w:t>注意</w:t>
      </w:r>
      <w:r w:rsidRPr="00237543">
        <w:rPr>
          <w:rFonts w:hint="eastAsia"/>
          <w:szCs w:val="21"/>
        </w:rPr>
        <w:t>S</w:t>
      </w:r>
      <w:r w:rsidRPr="00237543">
        <w:rPr>
          <w:rFonts w:hint="eastAsia"/>
          <w:szCs w:val="21"/>
        </w:rPr>
        <w:t>在所有题目中的位置（</w:t>
      </w:r>
      <w:r w:rsidRPr="00237543">
        <w:rPr>
          <w:rFonts w:hint="eastAsia"/>
          <w:szCs w:val="21"/>
        </w:rPr>
        <w:t>SKIMMING</w:t>
      </w:r>
      <w:r w:rsidRPr="00237543">
        <w:rPr>
          <w:rFonts w:hint="eastAsia"/>
          <w:szCs w:val="21"/>
        </w:rPr>
        <w:t>）</w:t>
      </w:r>
    </w:p>
    <w:p w:rsidR="005171AF" w:rsidRPr="00237543" w:rsidRDefault="005171AF" w:rsidP="00332646">
      <w:pPr>
        <w:numPr>
          <w:ilvl w:val="0"/>
          <w:numId w:val="29"/>
        </w:numPr>
        <w:jc w:val="left"/>
        <w:rPr>
          <w:szCs w:val="21"/>
        </w:rPr>
      </w:pPr>
      <w:r w:rsidRPr="00237543">
        <w:rPr>
          <w:rFonts w:hint="eastAsia"/>
          <w:szCs w:val="21"/>
        </w:rPr>
        <w:t>第一大题对应全篇</w:t>
      </w:r>
    </w:p>
    <w:p w:rsidR="005171AF" w:rsidRPr="00237543" w:rsidRDefault="005171AF" w:rsidP="00332646">
      <w:pPr>
        <w:numPr>
          <w:ilvl w:val="0"/>
          <w:numId w:val="29"/>
        </w:numPr>
        <w:jc w:val="left"/>
        <w:rPr>
          <w:szCs w:val="21"/>
        </w:rPr>
      </w:pPr>
      <w:r w:rsidRPr="00237543">
        <w:rPr>
          <w:rFonts w:hint="eastAsia"/>
          <w:szCs w:val="21"/>
        </w:rPr>
        <w:t>第二大题对应中部</w:t>
      </w:r>
    </w:p>
    <w:p w:rsidR="005171AF" w:rsidRPr="00237543" w:rsidRDefault="005171AF" w:rsidP="00332646">
      <w:pPr>
        <w:numPr>
          <w:ilvl w:val="0"/>
          <w:numId w:val="29"/>
        </w:numPr>
        <w:jc w:val="left"/>
        <w:rPr>
          <w:szCs w:val="21"/>
        </w:rPr>
      </w:pPr>
      <w:r w:rsidRPr="00237543">
        <w:rPr>
          <w:rFonts w:hint="eastAsia"/>
          <w:szCs w:val="21"/>
        </w:rPr>
        <w:t>第三大题对应后部</w:t>
      </w:r>
      <w:r w:rsidRPr="00237543">
        <w:rPr>
          <w:rFonts w:hint="eastAsia"/>
          <w:szCs w:val="21"/>
        </w:rPr>
        <w:t xml:space="preserve"> </w:t>
      </w:r>
    </w:p>
    <w:p w:rsidR="005171AF" w:rsidRPr="00237543" w:rsidRDefault="005171AF" w:rsidP="00332646">
      <w:pPr>
        <w:numPr>
          <w:ilvl w:val="0"/>
          <w:numId w:val="29"/>
        </w:numPr>
        <w:jc w:val="left"/>
        <w:rPr>
          <w:szCs w:val="21"/>
        </w:rPr>
      </w:pPr>
      <w:r w:rsidRPr="00237543">
        <w:rPr>
          <w:rFonts w:hint="eastAsia"/>
          <w:szCs w:val="21"/>
        </w:rPr>
        <w:t>局部：</w:t>
      </w:r>
      <w:r w:rsidRPr="00237543">
        <w:rPr>
          <w:rFonts w:hint="eastAsia"/>
          <w:szCs w:val="21"/>
        </w:rPr>
        <w:t>3-4</w:t>
      </w:r>
      <w:r w:rsidRPr="00237543">
        <w:rPr>
          <w:rFonts w:hint="eastAsia"/>
          <w:szCs w:val="21"/>
        </w:rPr>
        <w:t>段</w:t>
      </w:r>
    </w:p>
    <w:p w:rsidR="005171AF" w:rsidRPr="00237543" w:rsidRDefault="005171AF" w:rsidP="00237543">
      <w:pPr>
        <w:jc w:val="left"/>
        <w:rPr>
          <w:szCs w:val="21"/>
        </w:rPr>
      </w:pPr>
      <w:r w:rsidRPr="00237543">
        <w:rPr>
          <w:rFonts w:hint="eastAsia"/>
          <w:szCs w:val="21"/>
        </w:rPr>
        <w:t>2.</w:t>
      </w:r>
      <w:r w:rsidRPr="00237543">
        <w:rPr>
          <w:rFonts w:hint="eastAsia"/>
          <w:szCs w:val="21"/>
        </w:rPr>
        <w:t>题目要求</w:t>
      </w:r>
    </w:p>
    <w:p w:rsidR="005171AF" w:rsidRPr="00237543" w:rsidRDefault="005171AF" w:rsidP="00332646">
      <w:pPr>
        <w:numPr>
          <w:ilvl w:val="0"/>
          <w:numId w:val="29"/>
        </w:numPr>
        <w:jc w:val="left"/>
        <w:rPr>
          <w:szCs w:val="21"/>
        </w:rPr>
      </w:pPr>
      <w:r w:rsidRPr="00237543">
        <w:rPr>
          <w:rFonts w:hint="eastAsia"/>
          <w:szCs w:val="21"/>
        </w:rPr>
        <w:lastRenderedPageBreak/>
        <w:t>注意字数要求：</w:t>
      </w:r>
      <w:r w:rsidRPr="00237543">
        <w:rPr>
          <w:rFonts w:hint="eastAsia"/>
          <w:szCs w:val="21"/>
        </w:rPr>
        <w:t xml:space="preserve"> </w:t>
      </w:r>
    </w:p>
    <w:p w:rsidR="005171AF" w:rsidRPr="00237543" w:rsidRDefault="005171AF" w:rsidP="00332646">
      <w:pPr>
        <w:numPr>
          <w:ilvl w:val="1"/>
          <w:numId w:val="29"/>
        </w:numPr>
        <w:jc w:val="left"/>
        <w:rPr>
          <w:szCs w:val="21"/>
        </w:rPr>
      </w:pPr>
      <w:r w:rsidRPr="00237543">
        <w:rPr>
          <w:rFonts w:hint="eastAsia"/>
          <w:szCs w:val="21"/>
        </w:rPr>
        <w:t>一般要求最多几个字就至少有一个答案是这么多字</w:t>
      </w:r>
    </w:p>
    <w:p w:rsidR="005171AF" w:rsidRPr="00237543" w:rsidRDefault="005171AF" w:rsidP="00332646">
      <w:pPr>
        <w:numPr>
          <w:ilvl w:val="0"/>
          <w:numId w:val="29"/>
        </w:numPr>
        <w:jc w:val="left"/>
        <w:rPr>
          <w:szCs w:val="21"/>
        </w:rPr>
      </w:pPr>
      <w:r w:rsidRPr="00237543">
        <w:rPr>
          <w:rFonts w:hint="eastAsia"/>
          <w:szCs w:val="21"/>
        </w:rPr>
        <w:t>答案出处：</w:t>
      </w:r>
      <w:r w:rsidRPr="00237543">
        <w:rPr>
          <w:rFonts w:hint="eastAsia"/>
          <w:szCs w:val="21"/>
        </w:rPr>
        <w:t xml:space="preserve"> </w:t>
      </w:r>
    </w:p>
    <w:p w:rsidR="005171AF" w:rsidRPr="00237543" w:rsidRDefault="005171AF" w:rsidP="00332646">
      <w:pPr>
        <w:numPr>
          <w:ilvl w:val="1"/>
          <w:numId w:val="29"/>
        </w:numPr>
        <w:jc w:val="left"/>
        <w:rPr>
          <w:szCs w:val="21"/>
        </w:rPr>
      </w:pPr>
      <w:r w:rsidRPr="00237543">
        <w:rPr>
          <w:rFonts w:hint="eastAsia"/>
          <w:szCs w:val="21"/>
        </w:rPr>
        <w:t xml:space="preserve">  </w:t>
      </w:r>
      <w:r w:rsidRPr="00237543">
        <w:rPr>
          <w:rFonts w:hint="eastAsia"/>
          <w:szCs w:val="21"/>
        </w:rPr>
        <w:t>来自文章的答案一定是原文原词</w:t>
      </w:r>
      <w:r w:rsidRPr="00237543">
        <w:rPr>
          <w:rFonts w:hint="eastAsia"/>
          <w:szCs w:val="21"/>
        </w:rPr>
        <w:t xml:space="preserve"> </w:t>
      </w:r>
    </w:p>
    <w:p w:rsidR="005171AF" w:rsidRPr="00237543" w:rsidRDefault="005171AF" w:rsidP="00332646">
      <w:pPr>
        <w:numPr>
          <w:ilvl w:val="1"/>
          <w:numId w:val="29"/>
        </w:numPr>
        <w:jc w:val="left"/>
        <w:rPr>
          <w:szCs w:val="21"/>
        </w:rPr>
      </w:pPr>
      <w:r w:rsidRPr="00237543">
        <w:rPr>
          <w:rFonts w:hint="eastAsia"/>
          <w:szCs w:val="21"/>
        </w:rPr>
        <w:t>来自</w:t>
      </w:r>
      <w:r w:rsidRPr="00237543">
        <w:rPr>
          <w:rFonts w:hint="eastAsia"/>
          <w:szCs w:val="21"/>
        </w:rPr>
        <w:t xml:space="preserve">words box </w:t>
      </w:r>
      <w:r w:rsidRPr="00237543">
        <w:rPr>
          <w:rFonts w:hint="eastAsia"/>
          <w:szCs w:val="21"/>
        </w:rPr>
        <w:t>的答案可能是原文原词也可能是同义词</w:t>
      </w:r>
    </w:p>
    <w:p w:rsidR="005171AF" w:rsidRPr="00237543" w:rsidRDefault="005171AF" w:rsidP="00332646">
      <w:pPr>
        <w:numPr>
          <w:ilvl w:val="0"/>
          <w:numId w:val="29"/>
        </w:numPr>
        <w:jc w:val="left"/>
        <w:rPr>
          <w:szCs w:val="21"/>
        </w:rPr>
      </w:pPr>
      <w:r w:rsidRPr="00237543">
        <w:rPr>
          <w:rFonts w:hint="eastAsia"/>
          <w:szCs w:val="21"/>
        </w:rPr>
        <w:t>注意题目中有无答案位置</w:t>
      </w:r>
      <w:r w:rsidRPr="00237543">
        <w:rPr>
          <w:rFonts w:hint="eastAsia"/>
          <w:szCs w:val="21"/>
        </w:rPr>
        <w:t xml:space="preserve"> </w:t>
      </w:r>
      <w:r w:rsidRPr="00237543">
        <w:rPr>
          <w:rFonts w:hint="eastAsia"/>
          <w:szCs w:val="21"/>
        </w:rPr>
        <w:t>的提示</w:t>
      </w:r>
    </w:p>
    <w:p w:rsidR="00237543" w:rsidRPr="00237543" w:rsidRDefault="00237543" w:rsidP="00237543">
      <w:pPr>
        <w:rPr>
          <w:szCs w:val="21"/>
        </w:rPr>
      </w:pPr>
      <w:r w:rsidRPr="00237543">
        <w:rPr>
          <w:rFonts w:hint="eastAsia"/>
          <w:szCs w:val="21"/>
        </w:rPr>
        <w:t xml:space="preserve">3. </w:t>
      </w:r>
      <w:r w:rsidRPr="00237543">
        <w:rPr>
          <w:rFonts w:hint="eastAsia"/>
          <w:szCs w:val="21"/>
        </w:rPr>
        <w:t>浏览</w:t>
      </w:r>
      <w:r w:rsidRPr="00237543">
        <w:rPr>
          <w:rFonts w:hint="eastAsia"/>
          <w:szCs w:val="21"/>
        </w:rPr>
        <w:t>S</w:t>
      </w:r>
      <w:r w:rsidRPr="00237543">
        <w:rPr>
          <w:rFonts w:hint="eastAsia"/>
          <w:szCs w:val="21"/>
        </w:rPr>
        <w:t>，</w:t>
      </w:r>
      <w:proofErr w:type="gramStart"/>
      <w:r w:rsidRPr="00237543">
        <w:rPr>
          <w:rFonts w:hint="eastAsia"/>
          <w:szCs w:val="21"/>
        </w:rPr>
        <w:t>找特殊词回文章</w:t>
      </w:r>
      <w:proofErr w:type="gramEnd"/>
      <w:r w:rsidRPr="00237543">
        <w:rPr>
          <w:rFonts w:hint="eastAsia"/>
          <w:szCs w:val="21"/>
        </w:rPr>
        <w:t>精确定位，特别注意“</w:t>
      </w:r>
      <w:r w:rsidRPr="00237543">
        <w:rPr>
          <w:rFonts w:hint="eastAsia"/>
          <w:szCs w:val="21"/>
        </w:rPr>
        <w:t>A</w:t>
      </w:r>
      <w:r w:rsidRPr="00237543">
        <w:rPr>
          <w:rFonts w:hint="eastAsia"/>
          <w:szCs w:val="21"/>
        </w:rPr>
        <w:t>”</w:t>
      </w:r>
      <w:r w:rsidRPr="00237543">
        <w:rPr>
          <w:rFonts w:hint="eastAsia"/>
          <w:szCs w:val="21"/>
        </w:rPr>
        <w:t xml:space="preserve"> A-B</w:t>
      </w:r>
      <w:r w:rsidR="008E32D6">
        <w:rPr>
          <w:rFonts w:hint="eastAsia"/>
          <w:szCs w:val="21"/>
        </w:rPr>
        <w:t>。</w:t>
      </w:r>
    </w:p>
    <w:p w:rsidR="005171AF" w:rsidRPr="008E32D6" w:rsidRDefault="005171AF" w:rsidP="008E32D6">
      <w:pPr>
        <w:rPr>
          <w:szCs w:val="21"/>
        </w:rPr>
      </w:pPr>
      <w:r w:rsidRPr="008E32D6">
        <w:rPr>
          <w:rFonts w:hint="eastAsia"/>
          <w:szCs w:val="21"/>
        </w:rPr>
        <w:t xml:space="preserve">4. </w:t>
      </w:r>
      <w:r w:rsidRPr="008E32D6">
        <w:rPr>
          <w:rFonts w:hint="eastAsia"/>
          <w:szCs w:val="21"/>
        </w:rPr>
        <w:t>通读</w:t>
      </w:r>
      <w:r w:rsidRPr="008E32D6">
        <w:rPr>
          <w:rFonts w:hint="eastAsia"/>
          <w:szCs w:val="21"/>
        </w:rPr>
        <w:t>S</w:t>
      </w:r>
      <w:r w:rsidRPr="008E32D6">
        <w:rPr>
          <w:rFonts w:hint="eastAsia"/>
          <w:szCs w:val="21"/>
        </w:rPr>
        <w:t>，了解大意划出空前空后词（</w:t>
      </w:r>
      <w:r w:rsidRPr="008E32D6">
        <w:rPr>
          <w:rFonts w:hint="eastAsia"/>
          <w:szCs w:val="21"/>
        </w:rPr>
        <w:t>NUTCRACKER</w:t>
      </w:r>
      <w:r w:rsidRPr="008E32D6">
        <w:rPr>
          <w:rFonts w:hint="eastAsia"/>
          <w:szCs w:val="21"/>
        </w:rPr>
        <w:t>）来确定空中要填词的词性</w:t>
      </w:r>
      <w:r w:rsidRPr="008E32D6">
        <w:rPr>
          <w:rFonts w:hint="eastAsia"/>
          <w:szCs w:val="21"/>
        </w:rPr>
        <w:t>/</w:t>
      </w:r>
      <w:r w:rsidRPr="008E32D6">
        <w:rPr>
          <w:rFonts w:hint="eastAsia"/>
          <w:szCs w:val="21"/>
        </w:rPr>
        <w:t>词义</w:t>
      </w:r>
      <w:r w:rsidRPr="008E32D6">
        <w:rPr>
          <w:rFonts w:hint="eastAsia"/>
          <w:szCs w:val="21"/>
        </w:rPr>
        <w:t>.</w:t>
      </w:r>
    </w:p>
    <w:p w:rsidR="005171AF" w:rsidRPr="008E32D6" w:rsidRDefault="005171AF" w:rsidP="00332646">
      <w:pPr>
        <w:numPr>
          <w:ilvl w:val="0"/>
          <w:numId w:val="30"/>
        </w:numPr>
        <w:jc w:val="left"/>
        <w:rPr>
          <w:szCs w:val="21"/>
        </w:rPr>
      </w:pPr>
      <w:r w:rsidRPr="008E32D6">
        <w:rPr>
          <w:rFonts w:hint="eastAsia"/>
          <w:szCs w:val="21"/>
        </w:rPr>
        <w:t>Up to</w:t>
      </w:r>
      <w:r w:rsidR="008E32D6">
        <w:rPr>
          <w:rFonts w:hint="eastAsia"/>
          <w:szCs w:val="21"/>
        </w:rPr>
        <w:t xml:space="preserve"> </w:t>
      </w:r>
      <w:r w:rsidR="008E32D6" w:rsidRPr="008E32D6">
        <w:rPr>
          <w:rFonts w:hint="eastAsia"/>
          <w:szCs w:val="21"/>
          <w:u w:val="single"/>
        </w:rPr>
        <w:t xml:space="preserve"> </w:t>
      </w:r>
      <w:r w:rsidR="008E32D6">
        <w:rPr>
          <w:rFonts w:hint="eastAsia"/>
          <w:szCs w:val="21"/>
          <w:u w:val="single"/>
        </w:rPr>
        <w:t xml:space="preserve"> </w:t>
      </w:r>
      <w:r w:rsidRPr="008E32D6">
        <w:rPr>
          <w:rFonts w:hint="eastAsia"/>
          <w:szCs w:val="21"/>
          <w:u w:val="single"/>
        </w:rPr>
        <w:t>大数字</w:t>
      </w:r>
      <w:r w:rsidRPr="008E32D6">
        <w:rPr>
          <w:rFonts w:hint="eastAsia"/>
          <w:szCs w:val="21"/>
          <w:u w:val="single"/>
        </w:rPr>
        <w:t xml:space="preserve"> </w:t>
      </w:r>
    </w:p>
    <w:p w:rsidR="005171AF" w:rsidRPr="008E32D6" w:rsidRDefault="005171AF" w:rsidP="00332646">
      <w:pPr>
        <w:numPr>
          <w:ilvl w:val="0"/>
          <w:numId w:val="30"/>
        </w:numPr>
        <w:jc w:val="left"/>
        <w:rPr>
          <w:szCs w:val="21"/>
        </w:rPr>
      </w:pPr>
      <w:r w:rsidRPr="008E32D6">
        <w:rPr>
          <w:rFonts w:hint="eastAsia"/>
          <w:szCs w:val="21"/>
        </w:rPr>
        <w:t>At least</w:t>
      </w:r>
      <w:r w:rsidR="008E32D6">
        <w:rPr>
          <w:rFonts w:hint="eastAsia"/>
          <w:szCs w:val="21"/>
          <w:u w:val="single"/>
        </w:rPr>
        <w:t xml:space="preserve"> </w:t>
      </w:r>
      <w:r w:rsidRPr="008E32D6">
        <w:rPr>
          <w:rFonts w:hint="eastAsia"/>
          <w:szCs w:val="21"/>
          <w:u w:val="single"/>
        </w:rPr>
        <w:t>小数字</w:t>
      </w:r>
      <w:r w:rsidR="008E32D6">
        <w:rPr>
          <w:rFonts w:hint="eastAsia"/>
          <w:szCs w:val="21"/>
          <w:u w:val="single"/>
        </w:rPr>
        <w:t xml:space="preserve"> </w:t>
      </w:r>
      <w:r w:rsidRPr="008E32D6">
        <w:rPr>
          <w:rFonts w:hint="eastAsia"/>
          <w:szCs w:val="21"/>
        </w:rPr>
        <w:t xml:space="preserve"> </w:t>
      </w:r>
    </w:p>
    <w:p w:rsidR="005171AF" w:rsidRPr="008E32D6" w:rsidRDefault="005171AF" w:rsidP="00332646">
      <w:pPr>
        <w:numPr>
          <w:ilvl w:val="0"/>
          <w:numId w:val="30"/>
        </w:numPr>
        <w:jc w:val="left"/>
        <w:rPr>
          <w:szCs w:val="21"/>
        </w:rPr>
      </w:pPr>
      <w:r w:rsidRPr="008E32D6">
        <w:rPr>
          <w:rFonts w:hint="eastAsia"/>
          <w:szCs w:val="21"/>
        </w:rPr>
        <w:t xml:space="preserve">A </w:t>
      </w:r>
      <w:r w:rsidR="008E32D6" w:rsidRPr="008E32D6">
        <w:rPr>
          <w:rFonts w:hint="eastAsia"/>
          <w:szCs w:val="21"/>
          <w:u w:val="single"/>
        </w:rPr>
        <w:t xml:space="preserve">  </w:t>
      </w:r>
      <w:r w:rsidRPr="008E32D6">
        <w:rPr>
          <w:rFonts w:hint="eastAsia"/>
          <w:szCs w:val="21"/>
          <w:u w:val="single"/>
        </w:rPr>
        <w:t>adj</w:t>
      </w:r>
      <w:proofErr w:type="gramStart"/>
      <w:r w:rsidRPr="008E32D6">
        <w:rPr>
          <w:rFonts w:hint="eastAsia"/>
          <w:szCs w:val="21"/>
          <w:u w:val="single"/>
        </w:rPr>
        <w:t>./</w:t>
      </w:r>
      <w:proofErr w:type="gramEnd"/>
      <w:r w:rsidRPr="008E32D6">
        <w:rPr>
          <w:rFonts w:hint="eastAsia"/>
          <w:szCs w:val="21"/>
          <w:u w:val="single"/>
        </w:rPr>
        <w:t xml:space="preserve"> n</w:t>
      </w:r>
      <w:r w:rsidR="008E32D6" w:rsidRPr="008E32D6">
        <w:rPr>
          <w:rFonts w:hint="eastAsia"/>
          <w:szCs w:val="21"/>
          <w:u w:val="single"/>
        </w:rPr>
        <w:t xml:space="preserve">  </w:t>
      </w:r>
      <w:r w:rsidRPr="008E32D6">
        <w:rPr>
          <w:rFonts w:hint="eastAsia"/>
          <w:szCs w:val="21"/>
          <w:u w:val="single"/>
        </w:rPr>
        <w:t xml:space="preserve"> </w:t>
      </w:r>
      <w:proofErr w:type="spellStart"/>
      <w:r w:rsidRPr="008E32D6">
        <w:rPr>
          <w:rFonts w:hint="eastAsia"/>
          <w:szCs w:val="21"/>
          <w:u w:val="single"/>
        </w:rPr>
        <w:t>n</w:t>
      </w:r>
      <w:proofErr w:type="spellEnd"/>
      <w:r w:rsidRPr="008E32D6">
        <w:rPr>
          <w:rFonts w:hint="eastAsia"/>
          <w:szCs w:val="21"/>
          <w:u w:val="single"/>
        </w:rPr>
        <w:t xml:space="preserve">. </w:t>
      </w:r>
    </w:p>
    <w:p w:rsidR="005171AF" w:rsidRPr="008E32D6" w:rsidRDefault="005171AF" w:rsidP="008E32D6">
      <w:pPr>
        <w:rPr>
          <w:szCs w:val="21"/>
        </w:rPr>
      </w:pPr>
      <w:r w:rsidRPr="008E32D6">
        <w:rPr>
          <w:rFonts w:hint="eastAsia"/>
          <w:szCs w:val="21"/>
        </w:rPr>
        <w:t>4.5</w:t>
      </w:r>
    </w:p>
    <w:p w:rsidR="005171AF" w:rsidRPr="008E32D6" w:rsidRDefault="005171AF" w:rsidP="00332646">
      <w:pPr>
        <w:numPr>
          <w:ilvl w:val="0"/>
          <w:numId w:val="30"/>
        </w:numPr>
        <w:jc w:val="left"/>
        <w:rPr>
          <w:szCs w:val="21"/>
        </w:rPr>
      </w:pPr>
      <w:r w:rsidRPr="008E32D6">
        <w:rPr>
          <w:rFonts w:hint="eastAsia"/>
          <w:szCs w:val="21"/>
        </w:rPr>
        <w:t>如果有词库，</w:t>
      </w:r>
    </w:p>
    <w:p w:rsidR="005171AF" w:rsidRPr="008E32D6" w:rsidRDefault="005171AF" w:rsidP="00332646">
      <w:pPr>
        <w:numPr>
          <w:ilvl w:val="0"/>
          <w:numId w:val="30"/>
        </w:numPr>
        <w:jc w:val="left"/>
        <w:rPr>
          <w:szCs w:val="21"/>
        </w:rPr>
      </w:pPr>
      <w:r w:rsidRPr="008E32D6">
        <w:rPr>
          <w:rFonts w:hint="eastAsia"/>
          <w:szCs w:val="21"/>
        </w:rPr>
        <w:t>扫描一下，分析词性与词义</w:t>
      </w:r>
    </w:p>
    <w:p w:rsidR="005171AF" w:rsidRPr="008E32D6" w:rsidRDefault="005171AF" w:rsidP="00332646">
      <w:pPr>
        <w:numPr>
          <w:ilvl w:val="0"/>
          <w:numId w:val="30"/>
        </w:numPr>
        <w:jc w:val="left"/>
        <w:rPr>
          <w:szCs w:val="21"/>
        </w:rPr>
      </w:pPr>
      <w:r w:rsidRPr="008E32D6">
        <w:rPr>
          <w:rFonts w:hint="eastAsia"/>
          <w:szCs w:val="21"/>
        </w:rPr>
        <w:t>纯粹</w:t>
      </w:r>
      <w:r w:rsidRPr="008E32D6">
        <w:rPr>
          <w:rFonts w:hint="eastAsia"/>
          <w:szCs w:val="21"/>
        </w:rPr>
        <w:t>Adj.</w:t>
      </w:r>
      <w:r w:rsidRPr="008E32D6">
        <w:rPr>
          <w:rFonts w:hint="eastAsia"/>
          <w:szCs w:val="21"/>
        </w:rPr>
        <w:t>，可以直接用语法猜</w:t>
      </w:r>
      <w:r w:rsidRPr="008E32D6">
        <w:rPr>
          <w:rFonts w:hint="eastAsia"/>
          <w:szCs w:val="21"/>
        </w:rPr>
        <w:t xml:space="preserve">      </w:t>
      </w:r>
    </w:p>
    <w:p w:rsidR="005171AF" w:rsidRPr="008E32D6" w:rsidRDefault="005171AF" w:rsidP="00332646">
      <w:pPr>
        <w:numPr>
          <w:ilvl w:val="0"/>
          <w:numId w:val="30"/>
        </w:numPr>
        <w:jc w:val="left"/>
        <w:rPr>
          <w:szCs w:val="21"/>
        </w:rPr>
      </w:pPr>
      <w:r w:rsidRPr="008E32D6">
        <w:rPr>
          <w:rFonts w:hint="eastAsia"/>
          <w:szCs w:val="21"/>
        </w:rPr>
        <w:t>反义词</w:t>
      </w:r>
      <w:r w:rsidRPr="008E32D6">
        <w:rPr>
          <w:rFonts w:hint="eastAsia"/>
          <w:szCs w:val="21"/>
        </w:rPr>
        <w:t>twins</w:t>
      </w:r>
      <w:r w:rsidRPr="008E32D6">
        <w:rPr>
          <w:rFonts w:hint="eastAsia"/>
          <w:szCs w:val="21"/>
        </w:rPr>
        <w:t>中必有正确答案</w:t>
      </w:r>
    </w:p>
    <w:p w:rsidR="005171AF" w:rsidRPr="008E32D6" w:rsidRDefault="005171AF" w:rsidP="00332646">
      <w:pPr>
        <w:numPr>
          <w:ilvl w:val="0"/>
          <w:numId w:val="30"/>
        </w:numPr>
        <w:jc w:val="left"/>
        <w:rPr>
          <w:szCs w:val="21"/>
        </w:rPr>
      </w:pPr>
      <w:r w:rsidRPr="008E32D6">
        <w:rPr>
          <w:rFonts w:hint="eastAsia"/>
          <w:szCs w:val="21"/>
        </w:rPr>
        <w:t>动词特别要注意时态和语态</w:t>
      </w:r>
    </w:p>
    <w:p w:rsidR="005171AF" w:rsidRPr="008E32D6" w:rsidRDefault="005171AF" w:rsidP="008E32D6">
      <w:pPr>
        <w:rPr>
          <w:szCs w:val="21"/>
        </w:rPr>
      </w:pPr>
      <w:r w:rsidRPr="008E32D6">
        <w:rPr>
          <w:rFonts w:hint="eastAsia"/>
          <w:szCs w:val="21"/>
        </w:rPr>
        <w:t>5</w:t>
      </w:r>
      <w:r w:rsidR="008E32D6">
        <w:rPr>
          <w:rFonts w:hint="eastAsia"/>
          <w:szCs w:val="21"/>
        </w:rPr>
        <w:t>.</w:t>
      </w:r>
      <w:r w:rsidRPr="008E32D6">
        <w:rPr>
          <w:rFonts w:hint="eastAsia"/>
          <w:szCs w:val="21"/>
        </w:rPr>
        <w:t xml:space="preserve"> </w:t>
      </w:r>
      <w:r w:rsidRPr="008E32D6">
        <w:rPr>
          <w:rFonts w:hint="eastAsia"/>
          <w:szCs w:val="21"/>
        </w:rPr>
        <w:t>返回文章</w:t>
      </w:r>
    </w:p>
    <w:p w:rsidR="005171AF" w:rsidRPr="008E32D6" w:rsidRDefault="005171AF" w:rsidP="00332646">
      <w:pPr>
        <w:numPr>
          <w:ilvl w:val="0"/>
          <w:numId w:val="30"/>
        </w:numPr>
        <w:jc w:val="left"/>
        <w:rPr>
          <w:szCs w:val="21"/>
        </w:rPr>
      </w:pPr>
      <w:r w:rsidRPr="008E32D6">
        <w:rPr>
          <w:rFonts w:hint="eastAsia"/>
          <w:szCs w:val="21"/>
        </w:rPr>
        <w:t>找寻空格</w:t>
      </w:r>
      <w:proofErr w:type="gramStart"/>
      <w:r w:rsidRPr="008E32D6">
        <w:rPr>
          <w:rFonts w:hint="eastAsia"/>
          <w:szCs w:val="21"/>
        </w:rPr>
        <w:t>前后词</w:t>
      </w:r>
      <w:proofErr w:type="gramEnd"/>
      <w:r w:rsidRPr="008E32D6">
        <w:rPr>
          <w:rFonts w:hint="eastAsia"/>
          <w:szCs w:val="21"/>
        </w:rPr>
        <w:t>的同义词</w:t>
      </w:r>
    </w:p>
    <w:p w:rsidR="005171AF" w:rsidRPr="008E32D6" w:rsidRDefault="005171AF" w:rsidP="00332646">
      <w:pPr>
        <w:numPr>
          <w:ilvl w:val="0"/>
          <w:numId w:val="30"/>
        </w:numPr>
        <w:jc w:val="left"/>
        <w:rPr>
          <w:szCs w:val="21"/>
        </w:rPr>
      </w:pPr>
      <w:r w:rsidRPr="008E32D6">
        <w:rPr>
          <w:rFonts w:hint="eastAsia"/>
          <w:b/>
          <w:bCs/>
          <w:szCs w:val="21"/>
        </w:rPr>
        <w:t>特别注意连接词</w:t>
      </w:r>
    </w:p>
    <w:p w:rsidR="005171AF" w:rsidRPr="008E32D6" w:rsidRDefault="005171AF" w:rsidP="00332646">
      <w:pPr>
        <w:numPr>
          <w:ilvl w:val="0"/>
          <w:numId w:val="30"/>
        </w:numPr>
        <w:jc w:val="left"/>
        <w:rPr>
          <w:szCs w:val="21"/>
        </w:rPr>
      </w:pPr>
      <w:r w:rsidRPr="008E32D6">
        <w:rPr>
          <w:rFonts w:hint="eastAsia"/>
          <w:szCs w:val="21"/>
        </w:rPr>
        <w:t>进而判断答案</w:t>
      </w:r>
    </w:p>
    <w:p w:rsidR="005171AF" w:rsidRPr="008E32D6" w:rsidRDefault="005171AF" w:rsidP="008E32D6">
      <w:pPr>
        <w:rPr>
          <w:szCs w:val="21"/>
        </w:rPr>
      </w:pPr>
      <w:r w:rsidRPr="008E32D6">
        <w:rPr>
          <w:rFonts w:hint="eastAsia"/>
          <w:szCs w:val="21"/>
        </w:rPr>
        <w:t>6</w:t>
      </w:r>
      <w:r w:rsidR="008E32D6">
        <w:rPr>
          <w:rFonts w:hint="eastAsia"/>
          <w:szCs w:val="21"/>
        </w:rPr>
        <w:t xml:space="preserve">.  </w:t>
      </w:r>
      <w:r w:rsidR="008E32D6" w:rsidRPr="008E32D6">
        <w:rPr>
          <w:szCs w:val="21"/>
        </w:rPr>
        <w:t>Check</w:t>
      </w:r>
      <w:r w:rsidRPr="008E32D6">
        <w:rPr>
          <w:rFonts w:hint="eastAsia"/>
          <w:szCs w:val="21"/>
        </w:rPr>
        <w:t xml:space="preserve"> </w:t>
      </w:r>
    </w:p>
    <w:p w:rsidR="005171AF" w:rsidRPr="008E32D6" w:rsidRDefault="005171AF" w:rsidP="00332646">
      <w:pPr>
        <w:numPr>
          <w:ilvl w:val="0"/>
          <w:numId w:val="30"/>
        </w:numPr>
        <w:jc w:val="left"/>
        <w:rPr>
          <w:szCs w:val="21"/>
        </w:rPr>
      </w:pPr>
      <w:r w:rsidRPr="008E32D6">
        <w:rPr>
          <w:rFonts w:hint="eastAsia"/>
          <w:szCs w:val="21"/>
        </w:rPr>
        <w:t>语法</w:t>
      </w:r>
      <w:r w:rsidRPr="008E32D6">
        <w:rPr>
          <w:rFonts w:hint="eastAsia"/>
          <w:szCs w:val="21"/>
          <w:vertAlign w:val="subscript"/>
        </w:rPr>
        <w:t xml:space="preserve"> </w:t>
      </w:r>
      <w:r w:rsidRPr="008E32D6">
        <w:rPr>
          <w:rFonts w:hint="eastAsia"/>
          <w:szCs w:val="21"/>
        </w:rPr>
        <w:t>逻辑</w:t>
      </w:r>
    </w:p>
    <w:p w:rsidR="005171AF" w:rsidRPr="008E32D6" w:rsidRDefault="005171AF" w:rsidP="00332646">
      <w:pPr>
        <w:numPr>
          <w:ilvl w:val="0"/>
          <w:numId w:val="30"/>
        </w:numPr>
        <w:jc w:val="left"/>
        <w:rPr>
          <w:szCs w:val="21"/>
        </w:rPr>
      </w:pPr>
      <w:r w:rsidRPr="008E32D6">
        <w:rPr>
          <w:rFonts w:hint="eastAsia"/>
          <w:szCs w:val="21"/>
        </w:rPr>
        <w:t>时态、单复数、语态</w:t>
      </w:r>
    </w:p>
    <w:p w:rsidR="008E32D6" w:rsidRPr="008E32D6" w:rsidRDefault="008E32D6" w:rsidP="008E32D6">
      <w:pPr>
        <w:jc w:val="left"/>
        <w:rPr>
          <w:b/>
          <w:szCs w:val="21"/>
        </w:rPr>
      </w:pPr>
      <w:r w:rsidRPr="008E32D6">
        <w:rPr>
          <w:rFonts w:hint="eastAsia"/>
          <w:b/>
          <w:szCs w:val="21"/>
        </w:rPr>
        <w:t xml:space="preserve">Ant s as farmer s </w:t>
      </w:r>
    </w:p>
    <w:p w:rsidR="008E32D6" w:rsidRPr="008E32D6" w:rsidRDefault="008E32D6" w:rsidP="008E32D6">
      <w:pPr>
        <w:ind w:firstLineChars="202" w:firstLine="424"/>
        <w:rPr>
          <w:szCs w:val="21"/>
        </w:rPr>
      </w:pPr>
      <w:r w:rsidRPr="008E32D6">
        <w:rPr>
          <w:rFonts w:hint="eastAsia"/>
          <w:szCs w:val="21"/>
        </w:rPr>
        <w:t xml:space="preserve">Ants have sophisticated methods of farming, including herding livestock and growing crops, which are in many ways similar to those used in human agriculture. The ants cultivate a large number of different species of edible fungi which convert 7_____ into a form which they can digest. They use their own </w:t>
      </w:r>
      <w:r w:rsidRPr="008E32D6">
        <w:rPr>
          <w:szCs w:val="21"/>
        </w:rPr>
        <w:t>natural 8</w:t>
      </w:r>
      <w:r w:rsidRPr="008E32D6">
        <w:rPr>
          <w:rFonts w:hint="eastAsia"/>
          <w:szCs w:val="21"/>
        </w:rPr>
        <w:t xml:space="preserve"> _____ as weed-killers and also use unwanted materials as 9 _____ </w:t>
      </w:r>
    </w:p>
    <w:p w:rsidR="008E32D6" w:rsidRPr="008E32D6" w:rsidRDefault="008E32D6" w:rsidP="008E32D6">
      <w:pPr>
        <w:ind w:firstLineChars="202" w:firstLine="424"/>
        <w:rPr>
          <w:szCs w:val="21"/>
        </w:rPr>
      </w:pPr>
      <w:r w:rsidRPr="008E32D6">
        <w:rPr>
          <w:rFonts w:hint="eastAsia"/>
          <w:szCs w:val="21"/>
        </w:rPr>
        <w:t xml:space="preserve">Genetic analysis shows they constantly upgrade these fungi by developing new </w:t>
      </w:r>
      <w:r w:rsidRPr="008E32D6">
        <w:rPr>
          <w:szCs w:val="21"/>
        </w:rPr>
        <w:t>species and</w:t>
      </w:r>
      <w:r w:rsidRPr="008E32D6">
        <w:rPr>
          <w:rFonts w:hint="eastAsia"/>
          <w:szCs w:val="21"/>
        </w:rPr>
        <w:t xml:space="preserve"> by 10 _____ species with neighboring ant colonies. In fact, the farming methods of ants could be said to be more advanced than human agribusiness, since they use 11 _____ methods, they do not affect the 12 _____ and do not waste 13 _____</w:t>
      </w:r>
      <w:r>
        <w:rPr>
          <w:rFonts w:hint="eastAsia"/>
          <w:szCs w:val="21"/>
        </w:rPr>
        <w:t>.</w:t>
      </w:r>
    </w:p>
    <w:p w:rsidR="008E32D6" w:rsidRPr="008E32D6" w:rsidRDefault="008E32D6" w:rsidP="008E32D6">
      <w:pPr>
        <w:ind w:firstLineChars="202" w:firstLine="424"/>
        <w:jc w:val="left"/>
        <w:rPr>
          <w:szCs w:val="21"/>
        </w:rPr>
      </w:pPr>
      <w:proofErr w:type="gramStart"/>
      <w:r w:rsidRPr="008E32D6">
        <w:rPr>
          <w:rFonts w:hint="eastAsia"/>
          <w:szCs w:val="21"/>
        </w:rPr>
        <w:t xml:space="preserve">A </w:t>
      </w:r>
      <w:r>
        <w:rPr>
          <w:rFonts w:hint="eastAsia"/>
          <w:szCs w:val="21"/>
        </w:rPr>
        <w:t xml:space="preserve"> </w:t>
      </w:r>
      <w:r w:rsidRPr="008E32D6">
        <w:rPr>
          <w:rFonts w:hint="eastAsia"/>
          <w:szCs w:val="21"/>
        </w:rPr>
        <w:t>aphids</w:t>
      </w:r>
      <w:proofErr w:type="gramEnd"/>
      <w:r w:rsidRPr="008E32D6">
        <w:rPr>
          <w:rFonts w:hint="eastAsia"/>
          <w:szCs w:val="21"/>
        </w:rPr>
        <w:t xml:space="preserve">      </w:t>
      </w:r>
      <w:r>
        <w:rPr>
          <w:rFonts w:hint="eastAsia"/>
          <w:szCs w:val="21"/>
        </w:rPr>
        <w:t xml:space="preserve"> </w:t>
      </w:r>
      <w:r w:rsidRPr="008E32D6">
        <w:rPr>
          <w:rFonts w:hint="eastAsia"/>
          <w:szCs w:val="21"/>
        </w:rPr>
        <w:t xml:space="preserve">  B agricultural   </w:t>
      </w:r>
      <w:r>
        <w:rPr>
          <w:rFonts w:hint="eastAsia"/>
          <w:szCs w:val="21"/>
        </w:rPr>
        <w:t xml:space="preserve">  </w:t>
      </w:r>
      <w:r w:rsidRPr="008E32D6">
        <w:rPr>
          <w:rFonts w:hint="eastAsia"/>
          <w:szCs w:val="21"/>
        </w:rPr>
        <w:t xml:space="preserve">C cellulose    </w:t>
      </w:r>
      <w:r>
        <w:rPr>
          <w:rFonts w:hint="eastAsia"/>
          <w:szCs w:val="21"/>
        </w:rPr>
        <w:t xml:space="preserve">    </w:t>
      </w:r>
      <w:r w:rsidRPr="008E32D6">
        <w:rPr>
          <w:rFonts w:hint="eastAsia"/>
          <w:szCs w:val="21"/>
        </w:rPr>
        <w:t xml:space="preserve">D exchanging </w:t>
      </w:r>
    </w:p>
    <w:p w:rsidR="008E32D6" w:rsidRPr="008E32D6" w:rsidRDefault="008E32D6" w:rsidP="008E32D6">
      <w:pPr>
        <w:ind w:firstLineChars="202" w:firstLine="424"/>
        <w:jc w:val="left"/>
        <w:rPr>
          <w:szCs w:val="21"/>
        </w:rPr>
      </w:pPr>
      <w:r w:rsidRPr="008E32D6">
        <w:rPr>
          <w:rFonts w:hint="eastAsia"/>
          <w:szCs w:val="21"/>
        </w:rPr>
        <w:t>E</w:t>
      </w:r>
      <w:r>
        <w:rPr>
          <w:rFonts w:hint="eastAsia"/>
          <w:szCs w:val="21"/>
        </w:rPr>
        <w:t xml:space="preserve"> </w:t>
      </w:r>
      <w:r w:rsidRPr="008E32D6">
        <w:rPr>
          <w:rFonts w:hint="eastAsia"/>
          <w:szCs w:val="21"/>
        </w:rPr>
        <w:t xml:space="preserve"> </w:t>
      </w:r>
      <w:r>
        <w:rPr>
          <w:rFonts w:hint="eastAsia"/>
          <w:szCs w:val="21"/>
        </w:rPr>
        <w:t xml:space="preserve"> </w:t>
      </w:r>
      <w:r w:rsidRPr="008E32D6">
        <w:rPr>
          <w:rFonts w:hint="eastAsia"/>
          <w:szCs w:val="21"/>
        </w:rPr>
        <w:t xml:space="preserve">energy      </w:t>
      </w:r>
      <w:r>
        <w:rPr>
          <w:rFonts w:hint="eastAsia"/>
          <w:szCs w:val="21"/>
        </w:rPr>
        <w:t xml:space="preserve"> </w:t>
      </w:r>
      <w:r w:rsidRPr="008E32D6">
        <w:rPr>
          <w:rFonts w:hint="eastAsia"/>
          <w:szCs w:val="21"/>
        </w:rPr>
        <w:t xml:space="preserve"> F fertilizers       G food           H fungi </w:t>
      </w:r>
    </w:p>
    <w:p w:rsidR="008E32D6" w:rsidRPr="008E32D6" w:rsidRDefault="008E32D6" w:rsidP="008E32D6">
      <w:pPr>
        <w:ind w:firstLineChars="202" w:firstLine="424"/>
        <w:jc w:val="left"/>
        <w:rPr>
          <w:szCs w:val="21"/>
        </w:rPr>
      </w:pPr>
      <w:r w:rsidRPr="008E32D6">
        <w:rPr>
          <w:rFonts w:hint="eastAsia"/>
          <w:szCs w:val="21"/>
        </w:rPr>
        <w:t xml:space="preserve">I </w:t>
      </w:r>
      <w:r>
        <w:rPr>
          <w:rFonts w:hint="eastAsia"/>
          <w:szCs w:val="21"/>
        </w:rPr>
        <w:t xml:space="preserve">  </w:t>
      </w:r>
      <w:r w:rsidRPr="008E32D6">
        <w:rPr>
          <w:rFonts w:hint="eastAsia"/>
          <w:szCs w:val="21"/>
        </w:rPr>
        <w:t xml:space="preserve">growing     </w:t>
      </w:r>
      <w:r>
        <w:rPr>
          <w:rFonts w:hint="eastAsia"/>
          <w:szCs w:val="21"/>
        </w:rPr>
        <w:t xml:space="preserve">  </w:t>
      </w:r>
      <w:r w:rsidRPr="008E32D6">
        <w:rPr>
          <w:rFonts w:hint="eastAsia"/>
          <w:szCs w:val="21"/>
        </w:rPr>
        <w:t xml:space="preserve">J interbreeding  </w:t>
      </w:r>
      <w:r>
        <w:rPr>
          <w:rFonts w:hint="eastAsia"/>
          <w:szCs w:val="21"/>
        </w:rPr>
        <w:t xml:space="preserve">   </w:t>
      </w:r>
      <w:r w:rsidRPr="008E32D6">
        <w:rPr>
          <w:rFonts w:hint="eastAsia"/>
          <w:szCs w:val="21"/>
        </w:rPr>
        <w:t xml:space="preserve">K natural      </w:t>
      </w:r>
      <w:r>
        <w:rPr>
          <w:rFonts w:hint="eastAsia"/>
          <w:szCs w:val="21"/>
        </w:rPr>
        <w:t xml:space="preserve">  </w:t>
      </w:r>
      <w:r w:rsidRPr="008E32D6">
        <w:rPr>
          <w:rFonts w:hint="eastAsia"/>
          <w:szCs w:val="21"/>
        </w:rPr>
        <w:t xml:space="preserve"> L other species </w:t>
      </w:r>
    </w:p>
    <w:p w:rsidR="008E32D6" w:rsidRPr="008E32D6" w:rsidRDefault="008E32D6" w:rsidP="008E32D6">
      <w:pPr>
        <w:ind w:firstLineChars="202" w:firstLine="424"/>
        <w:jc w:val="left"/>
        <w:rPr>
          <w:szCs w:val="21"/>
        </w:rPr>
      </w:pPr>
      <w:proofErr w:type="gramStart"/>
      <w:r w:rsidRPr="008E32D6">
        <w:rPr>
          <w:rFonts w:hint="eastAsia"/>
          <w:szCs w:val="21"/>
        </w:rPr>
        <w:t>M</w:t>
      </w:r>
      <w:r>
        <w:rPr>
          <w:rFonts w:hint="eastAsia"/>
          <w:szCs w:val="21"/>
        </w:rPr>
        <w:t xml:space="preserve"> </w:t>
      </w:r>
      <w:r w:rsidRPr="008E32D6">
        <w:rPr>
          <w:rFonts w:hint="eastAsia"/>
          <w:szCs w:val="21"/>
        </w:rPr>
        <w:t xml:space="preserve"> secretions</w:t>
      </w:r>
      <w:proofErr w:type="gramEnd"/>
      <w:r w:rsidRPr="008E32D6">
        <w:rPr>
          <w:rFonts w:hint="eastAsia"/>
          <w:szCs w:val="21"/>
        </w:rPr>
        <w:t xml:space="preserve"> </w:t>
      </w:r>
      <w:r>
        <w:rPr>
          <w:rFonts w:hint="eastAsia"/>
          <w:szCs w:val="21"/>
        </w:rPr>
        <w:t xml:space="preserve">     </w:t>
      </w:r>
      <w:r w:rsidRPr="008E32D6">
        <w:rPr>
          <w:rFonts w:hint="eastAsia"/>
          <w:szCs w:val="21"/>
        </w:rPr>
        <w:t xml:space="preserve">N sustainable  </w:t>
      </w:r>
      <w:r>
        <w:rPr>
          <w:rFonts w:hint="eastAsia"/>
          <w:szCs w:val="21"/>
        </w:rPr>
        <w:t xml:space="preserve">   </w:t>
      </w:r>
      <w:r w:rsidRPr="008E32D6">
        <w:rPr>
          <w:rFonts w:hint="eastAsia"/>
          <w:szCs w:val="21"/>
        </w:rPr>
        <w:t xml:space="preserve"> O environment </w:t>
      </w:r>
    </w:p>
    <w:p w:rsidR="008E32D6" w:rsidRPr="008E32D6" w:rsidRDefault="008E32D6" w:rsidP="00332646">
      <w:pPr>
        <w:numPr>
          <w:ilvl w:val="0"/>
          <w:numId w:val="31"/>
        </w:numPr>
        <w:jc w:val="left"/>
        <w:rPr>
          <w:szCs w:val="21"/>
        </w:rPr>
      </w:pPr>
      <w:r w:rsidRPr="008E32D6">
        <w:rPr>
          <w:rFonts w:hint="eastAsia"/>
          <w:szCs w:val="21"/>
        </w:rPr>
        <w:t xml:space="preserve">Ants were farmers fifty million years before humans were. Ants can't digest the cellulose in leaves - but some fungi can. The ants therefore cultivate these fungi in their nests, bringing them leaves to feed on, and then use them as a source of food.  </w:t>
      </w:r>
    </w:p>
    <w:p w:rsidR="008E32D6" w:rsidRPr="008E32D6" w:rsidRDefault="008E32D6" w:rsidP="00332646">
      <w:pPr>
        <w:numPr>
          <w:ilvl w:val="0"/>
          <w:numId w:val="31"/>
        </w:numPr>
        <w:jc w:val="left"/>
        <w:rPr>
          <w:szCs w:val="21"/>
        </w:rPr>
      </w:pPr>
      <w:r w:rsidRPr="008E32D6">
        <w:rPr>
          <w:rFonts w:hint="eastAsia"/>
          <w:szCs w:val="21"/>
        </w:rPr>
        <w:t xml:space="preserve">Even more impressively, DNA analysis of the fungi suggests that the ants improve or modify the fungi by regularly swapping and sharing strains with neighboring ant colonies. </w:t>
      </w:r>
    </w:p>
    <w:p w:rsidR="008E32D6" w:rsidRPr="008E32D6" w:rsidRDefault="008E32D6" w:rsidP="00332646">
      <w:pPr>
        <w:numPr>
          <w:ilvl w:val="0"/>
          <w:numId w:val="31"/>
        </w:numPr>
        <w:jc w:val="left"/>
        <w:rPr>
          <w:szCs w:val="21"/>
        </w:rPr>
      </w:pPr>
      <w:r w:rsidRPr="008E32D6">
        <w:rPr>
          <w:rFonts w:hint="eastAsia"/>
          <w:szCs w:val="21"/>
        </w:rPr>
        <w:t xml:space="preserve">Or have they? The farming methods of ants are at least sustainable. They do not ruin </w:t>
      </w:r>
      <w:r w:rsidRPr="008E32D6">
        <w:rPr>
          <w:rFonts w:hint="eastAsia"/>
          <w:szCs w:val="21"/>
        </w:rPr>
        <w:lastRenderedPageBreak/>
        <w:t xml:space="preserve">environments or use enormous amounts of energy. Moreover, recent evidence suggests that the crop farming of ants may be more sophisticated and adaptable than was thought. </w:t>
      </w:r>
    </w:p>
    <w:p w:rsidR="005171AF" w:rsidRPr="00D37104" w:rsidRDefault="005171AF" w:rsidP="00D37104">
      <w:pPr>
        <w:jc w:val="left"/>
        <w:rPr>
          <w:b/>
          <w:szCs w:val="21"/>
        </w:rPr>
      </w:pPr>
      <w:r w:rsidRPr="00D37104">
        <w:rPr>
          <w:rFonts w:hint="eastAsia"/>
          <w:b/>
          <w:szCs w:val="21"/>
        </w:rPr>
        <w:t xml:space="preserve">Cambridge IELTS 5 </w:t>
      </w:r>
    </w:p>
    <w:p w:rsidR="00D37104" w:rsidRPr="00D37104" w:rsidRDefault="00D37104" w:rsidP="00D37104">
      <w:pPr>
        <w:jc w:val="left"/>
        <w:rPr>
          <w:szCs w:val="21"/>
        </w:rPr>
      </w:pPr>
      <w:r w:rsidRPr="00D37104">
        <w:rPr>
          <w:rFonts w:hint="eastAsia"/>
          <w:b/>
          <w:bCs/>
          <w:i/>
          <w:iCs/>
          <w:szCs w:val="21"/>
        </w:rPr>
        <w:t>Questions 28-34</w:t>
      </w:r>
      <w:r w:rsidRPr="00D37104">
        <w:rPr>
          <w:rFonts w:hint="eastAsia"/>
          <w:szCs w:val="21"/>
        </w:rPr>
        <w:t xml:space="preserve"> </w:t>
      </w:r>
    </w:p>
    <w:p w:rsidR="00D37104" w:rsidRPr="00D37104" w:rsidRDefault="00D37104" w:rsidP="00D37104">
      <w:pPr>
        <w:ind w:firstLineChars="202" w:firstLine="424"/>
        <w:jc w:val="left"/>
        <w:rPr>
          <w:szCs w:val="21"/>
        </w:rPr>
      </w:pPr>
      <w:r w:rsidRPr="00D37104">
        <w:rPr>
          <w:rFonts w:hint="eastAsia"/>
          <w:i/>
          <w:iCs/>
          <w:szCs w:val="21"/>
        </w:rPr>
        <w:t>Complete the summary.</w:t>
      </w:r>
      <w:r w:rsidRPr="00D37104">
        <w:rPr>
          <w:rFonts w:hint="eastAsia"/>
          <w:szCs w:val="21"/>
        </w:rPr>
        <w:t xml:space="preserve"> </w:t>
      </w:r>
    </w:p>
    <w:p w:rsidR="00D37104" w:rsidRPr="00D37104" w:rsidRDefault="00D37104" w:rsidP="00D37104">
      <w:pPr>
        <w:ind w:firstLineChars="202" w:firstLine="424"/>
        <w:jc w:val="left"/>
        <w:rPr>
          <w:szCs w:val="21"/>
        </w:rPr>
      </w:pPr>
      <w:r w:rsidRPr="00D37104">
        <w:rPr>
          <w:rFonts w:hint="eastAsia"/>
          <w:i/>
          <w:iCs/>
          <w:szCs w:val="21"/>
        </w:rPr>
        <w:t xml:space="preserve">Choose </w:t>
      </w:r>
      <w:r w:rsidRPr="00D37104">
        <w:rPr>
          <w:rFonts w:hint="eastAsia"/>
          <w:b/>
          <w:bCs/>
          <w:i/>
          <w:iCs/>
          <w:szCs w:val="21"/>
        </w:rPr>
        <w:t xml:space="preserve">NO MORE THAN TWO WORDS </w:t>
      </w:r>
      <w:r w:rsidRPr="00D37104">
        <w:rPr>
          <w:rFonts w:hint="eastAsia"/>
          <w:i/>
          <w:iCs/>
          <w:szCs w:val="21"/>
        </w:rPr>
        <w:t>from the passage for each answer.</w:t>
      </w:r>
      <w:r w:rsidRPr="00D37104">
        <w:rPr>
          <w:rFonts w:hint="eastAsia"/>
          <w:szCs w:val="21"/>
        </w:rPr>
        <w:t xml:space="preserve"> </w:t>
      </w:r>
    </w:p>
    <w:p w:rsidR="00D37104" w:rsidRPr="00D37104" w:rsidRDefault="00D37104" w:rsidP="00D37104">
      <w:pPr>
        <w:ind w:firstLineChars="202" w:firstLine="424"/>
        <w:jc w:val="left"/>
        <w:rPr>
          <w:i/>
          <w:iCs/>
          <w:szCs w:val="21"/>
        </w:rPr>
      </w:pPr>
      <w:r w:rsidRPr="00D37104">
        <w:rPr>
          <w:rFonts w:hint="eastAsia"/>
          <w:i/>
          <w:iCs/>
          <w:szCs w:val="21"/>
        </w:rPr>
        <w:t>Write your answers in boxes 28-34 on your answer sheet.</w:t>
      </w:r>
    </w:p>
    <w:p w:rsidR="00D37104" w:rsidRPr="00D37104" w:rsidRDefault="00D37104" w:rsidP="00D37104">
      <w:pPr>
        <w:ind w:firstLineChars="202" w:firstLine="424"/>
        <w:jc w:val="left"/>
        <w:rPr>
          <w:szCs w:val="21"/>
        </w:rPr>
      </w:pPr>
      <w:r w:rsidRPr="00D37104">
        <w:rPr>
          <w:rFonts w:hint="eastAsia"/>
          <w:szCs w:val="21"/>
        </w:rPr>
        <w:t>In Europe, modern science emerged at the same time as the nation state. At first, the scientific language of choice remained 28____</w:t>
      </w:r>
      <w:r w:rsidRPr="00D37104">
        <w:rPr>
          <w:rFonts w:hint="eastAsia"/>
          <w:szCs w:val="21"/>
        </w:rPr>
        <w:tab/>
      </w:r>
      <w:proofErr w:type="gramStart"/>
      <w:r w:rsidRPr="00D37104">
        <w:rPr>
          <w:rFonts w:hint="eastAsia"/>
          <w:szCs w:val="21"/>
        </w:rPr>
        <w:t>It</w:t>
      </w:r>
      <w:proofErr w:type="gramEnd"/>
      <w:r w:rsidRPr="00D37104">
        <w:rPr>
          <w:rFonts w:hint="eastAsia"/>
          <w:szCs w:val="21"/>
        </w:rPr>
        <w:t xml:space="preserve"> allowed scientists to communicate with other socially privileged thinkers while protecting their work from unwanted exploitation. Sometimes the desire to protect ideas seems to have been stronger than the desire to communicate them, particularly in</w:t>
      </w:r>
      <w:r w:rsidRPr="00D37104">
        <w:rPr>
          <w:rFonts w:hint="eastAsia"/>
          <w:i/>
          <w:iCs/>
          <w:szCs w:val="21"/>
        </w:rPr>
        <w:t xml:space="preserve"> </w:t>
      </w:r>
      <w:r w:rsidRPr="00D37104">
        <w:rPr>
          <w:rFonts w:hint="eastAsia"/>
          <w:szCs w:val="21"/>
        </w:rPr>
        <w:t xml:space="preserve">the case of mathematicians and 29 ____In Britain, </w:t>
      </w:r>
      <w:r w:rsidRPr="00D37104">
        <w:rPr>
          <w:rFonts w:hint="eastAsia"/>
          <w:i/>
          <w:iCs/>
          <w:szCs w:val="21"/>
        </w:rPr>
        <w:t xml:space="preserve">moreover, </w:t>
      </w:r>
      <w:r w:rsidRPr="00D37104">
        <w:rPr>
          <w:rFonts w:hint="eastAsia"/>
          <w:szCs w:val="21"/>
        </w:rPr>
        <w:t xml:space="preserve">scientists worried that English had neither the 30 ____ nor the 31 ____ to express their ideas. This situation only changed after 1660 when </w:t>
      </w:r>
      <w:r w:rsidRPr="00D37104">
        <w:rPr>
          <w:szCs w:val="21"/>
        </w:rPr>
        <w:t>scientists associated</w:t>
      </w:r>
      <w:r w:rsidRPr="00D37104">
        <w:rPr>
          <w:rFonts w:hint="eastAsia"/>
          <w:szCs w:val="21"/>
        </w:rPr>
        <w:t xml:space="preserve"> with the 32 ____ set about developing English. An early scientific journal fostered a new kind of writing based on short descriptions of specific experiments. Although English was then overtaken by 33 ____, it developed again in the (9th century as a direct result of the 34 ____</w:t>
      </w:r>
      <w:r>
        <w:rPr>
          <w:rFonts w:hint="eastAsia"/>
          <w:szCs w:val="21"/>
        </w:rPr>
        <w:t>.</w:t>
      </w:r>
    </w:p>
    <w:p w:rsidR="005171AF" w:rsidRPr="00D37104" w:rsidRDefault="00D37104" w:rsidP="00332646">
      <w:pPr>
        <w:numPr>
          <w:ilvl w:val="0"/>
          <w:numId w:val="31"/>
        </w:numPr>
        <w:jc w:val="left"/>
        <w:rPr>
          <w:szCs w:val="21"/>
        </w:rPr>
      </w:pPr>
      <w:r w:rsidRPr="00D37104">
        <w:rPr>
          <w:szCs w:val="21"/>
        </w:rPr>
        <w:t>In</w:t>
      </w:r>
      <w:r w:rsidR="005171AF" w:rsidRPr="00D37104">
        <w:rPr>
          <w:rFonts w:hint="eastAsia"/>
          <w:szCs w:val="21"/>
        </w:rPr>
        <w:t xml:space="preserve"> English before the 17th century. Before that, Latin was regarded as the lingua franca for European intellectuals. </w:t>
      </w:r>
    </w:p>
    <w:p w:rsidR="00D37104" w:rsidRPr="00D37104" w:rsidRDefault="00D37104" w:rsidP="00332646">
      <w:pPr>
        <w:numPr>
          <w:ilvl w:val="0"/>
          <w:numId w:val="31"/>
        </w:numPr>
        <w:rPr>
          <w:szCs w:val="21"/>
        </w:rPr>
      </w:pPr>
      <w:r w:rsidRPr="00D37104">
        <w:rPr>
          <w:rFonts w:hint="eastAsia"/>
          <w:szCs w:val="21"/>
        </w:rPr>
        <w:t xml:space="preserve">There were several reasons why original science continued to be written in Latin. The first was simply a matter of audience. Latin was suitable for an international audience of scholars, whereas English reached a socially wider, but more local, audience. Hence, popular science was written in English. </w:t>
      </w:r>
    </w:p>
    <w:p w:rsidR="00D37104" w:rsidRPr="00D37104" w:rsidRDefault="00D37104" w:rsidP="00332646">
      <w:pPr>
        <w:numPr>
          <w:ilvl w:val="0"/>
          <w:numId w:val="31"/>
        </w:numPr>
        <w:rPr>
          <w:szCs w:val="21"/>
        </w:rPr>
      </w:pPr>
      <w:r w:rsidRPr="00D37104">
        <w:rPr>
          <w:rFonts w:hint="eastAsia"/>
          <w:szCs w:val="21"/>
        </w:rPr>
        <w:t xml:space="preserve">Fortunately, several members of the Royal Society possessed an interest in language and became engaged in various linguistic projects.  </w:t>
      </w:r>
    </w:p>
    <w:p w:rsidR="00D37104" w:rsidRPr="00D37104" w:rsidRDefault="00D37104" w:rsidP="00332646">
      <w:pPr>
        <w:numPr>
          <w:ilvl w:val="0"/>
          <w:numId w:val="31"/>
        </w:numPr>
        <w:rPr>
          <w:szCs w:val="21"/>
        </w:rPr>
      </w:pPr>
      <w:r w:rsidRPr="00D37104">
        <w:rPr>
          <w:rFonts w:hint="eastAsia"/>
          <w:szCs w:val="21"/>
        </w:rPr>
        <w:t xml:space="preserve">If is estimated that by the end of the 1 8th century 401 German scientific journals had been established as opposed to 96 in France and 50 in England. </w:t>
      </w:r>
    </w:p>
    <w:p w:rsidR="00D37104" w:rsidRPr="00D37104" w:rsidRDefault="00D37104" w:rsidP="00332646">
      <w:pPr>
        <w:numPr>
          <w:ilvl w:val="0"/>
          <w:numId w:val="31"/>
        </w:numPr>
        <w:rPr>
          <w:szCs w:val="21"/>
        </w:rPr>
      </w:pPr>
      <w:r w:rsidRPr="00D37104">
        <w:rPr>
          <w:rFonts w:hint="eastAsia"/>
          <w:szCs w:val="21"/>
        </w:rPr>
        <w:t xml:space="preserve">However, in the 19th century scientific English again enjoyed substantial lexical growth as the industrial revolution created the need for new technical vocabulary, and new, </w:t>
      </w:r>
      <w:r w:rsidRPr="00D37104">
        <w:rPr>
          <w:szCs w:val="21"/>
        </w:rPr>
        <w:t>specialized</w:t>
      </w:r>
      <w:r w:rsidRPr="00D37104">
        <w:rPr>
          <w:rFonts w:hint="eastAsia"/>
          <w:szCs w:val="21"/>
        </w:rPr>
        <w:t xml:space="preserve">, professional societies were instituted to promote and publish in the new disciplines. </w:t>
      </w:r>
    </w:p>
    <w:p w:rsidR="00AE2689" w:rsidRPr="00AD1E10" w:rsidRDefault="00B1635C" w:rsidP="00B1635C">
      <w:pPr>
        <w:rPr>
          <w:rFonts w:ascii="黑体" w:eastAsia="黑体"/>
          <w:sz w:val="30"/>
          <w:szCs w:val="30"/>
        </w:rPr>
      </w:pPr>
      <w:r w:rsidRPr="00AD1E10">
        <w:rPr>
          <w:rFonts w:ascii="黑体" w:eastAsia="黑体" w:hint="eastAsia"/>
          <w:sz w:val="30"/>
          <w:szCs w:val="30"/>
        </w:rPr>
        <w:t>Multiple Choice</w:t>
      </w:r>
      <w:r w:rsidRPr="00B1635C">
        <w:rPr>
          <w:rFonts w:ascii="黑体" w:eastAsia="黑体" w:hint="eastAsia"/>
          <w:sz w:val="30"/>
          <w:szCs w:val="30"/>
          <w:lang w:val="es-ES_tradnl"/>
        </w:rPr>
        <w:t>题型</w:t>
      </w:r>
    </w:p>
    <w:p w:rsidR="00B1635C" w:rsidRPr="00B1635C" w:rsidRDefault="00B1635C" w:rsidP="00B1635C">
      <w:pPr>
        <w:jc w:val="left"/>
        <w:rPr>
          <w:b/>
          <w:szCs w:val="21"/>
        </w:rPr>
      </w:pPr>
      <w:r w:rsidRPr="00B1635C">
        <w:rPr>
          <w:rFonts w:hint="eastAsia"/>
          <w:b/>
          <w:bCs/>
          <w:iCs/>
          <w:szCs w:val="21"/>
        </w:rPr>
        <w:t>Questions 27</w:t>
      </w:r>
      <w:r w:rsidRPr="00B1635C">
        <w:rPr>
          <w:rFonts w:hint="eastAsia"/>
          <w:b/>
          <w:bCs/>
          <w:iCs/>
          <w:szCs w:val="21"/>
        </w:rPr>
        <w:t>–</w:t>
      </w:r>
      <w:r w:rsidRPr="00B1635C">
        <w:rPr>
          <w:rFonts w:hint="eastAsia"/>
          <w:b/>
          <w:bCs/>
          <w:iCs/>
          <w:szCs w:val="21"/>
        </w:rPr>
        <w:t>29</w:t>
      </w:r>
      <w:r w:rsidRPr="00B1635C">
        <w:rPr>
          <w:rFonts w:hint="eastAsia"/>
          <w:b/>
          <w:szCs w:val="21"/>
        </w:rPr>
        <w:t xml:space="preserve"> </w:t>
      </w:r>
    </w:p>
    <w:p w:rsidR="00B1635C" w:rsidRPr="00B1635C" w:rsidRDefault="00B1635C" w:rsidP="00B1635C">
      <w:pPr>
        <w:ind w:firstLineChars="202" w:firstLine="424"/>
        <w:jc w:val="left"/>
        <w:rPr>
          <w:szCs w:val="21"/>
        </w:rPr>
      </w:pPr>
      <w:r w:rsidRPr="00B1635C">
        <w:rPr>
          <w:rFonts w:hint="eastAsia"/>
          <w:i/>
          <w:iCs/>
          <w:szCs w:val="21"/>
        </w:rPr>
        <w:t xml:space="preserve">Choose the correct letter, </w:t>
      </w:r>
      <w:proofErr w:type="gramStart"/>
      <w:r w:rsidRPr="00B1635C">
        <w:rPr>
          <w:rFonts w:hint="eastAsia"/>
          <w:i/>
          <w:iCs/>
          <w:szCs w:val="21"/>
        </w:rPr>
        <w:t>A</w:t>
      </w:r>
      <w:proofErr w:type="gramEnd"/>
      <w:r w:rsidRPr="00B1635C">
        <w:rPr>
          <w:rFonts w:hint="eastAsia"/>
          <w:i/>
          <w:iCs/>
          <w:szCs w:val="21"/>
        </w:rPr>
        <w:t>, B, C or D.</w:t>
      </w:r>
      <w:r w:rsidRPr="00B1635C">
        <w:rPr>
          <w:rFonts w:hint="eastAsia"/>
          <w:szCs w:val="21"/>
        </w:rPr>
        <w:t xml:space="preserve"> </w:t>
      </w:r>
    </w:p>
    <w:p w:rsidR="00B1635C" w:rsidRPr="00B1635C" w:rsidRDefault="00B1635C" w:rsidP="00B1635C">
      <w:pPr>
        <w:ind w:firstLineChars="202" w:firstLine="424"/>
        <w:jc w:val="left"/>
        <w:rPr>
          <w:szCs w:val="21"/>
        </w:rPr>
      </w:pPr>
      <w:r w:rsidRPr="00B1635C">
        <w:rPr>
          <w:rFonts w:hint="eastAsia"/>
          <w:i/>
          <w:iCs/>
          <w:szCs w:val="21"/>
        </w:rPr>
        <w:t>Write your answers in boxes 27</w:t>
      </w:r>
      <w:r w:rsidRPr="00B1635C">
        <w:rPr>
          <w:rFonts w:hint="eastAsia"/>
          <w:i/>
          <w:iCs/>
          <w:szCs w:val="21"/>
        </w:rPr>
        <w:t>–</w:t>
      </w:r>
      <w:r w:rsidRPr="00B1635C">
        <w:rPr>
          <w:rFonts w:hint="eastAsia"/>
          <w:i/>
          <w:iCs/>
          <w:szCs w:val="21"/>
        </w:rPr>
        <w:t>29 on your answer sheet.</w:t>
      </w:r>
      <w:r w:rsidRPr="00B1635C">
        <w:rPr>
          <w:rFonts w:hint="eastAsia"/>
          <w:szCs w:val="21"/>
        </w:rPr>
        <w:t xml:space="preserve"> </w:t>
      </w:r>
    </w:p>
    <w:p w:rsidR="00B1635C" w:rsidRPr="00B1635C" w:rsidRDefault="00B1635C" w:rsidP="00B1635C">
      <w:pPr>
        <w:jc w:val="left"/>
        <w:rPr>
          <w:szCs w:val="21"/>
        </w:rPr>
      </w:pPr>
      <w:r w:rsidRPr="00B1635C">
        <w:rPr>
          <w:rFonts w:hint="eastAsia"/>
          <w:szCs w:val="21"/>
        </w:rPr>
        <w:t>27</w:t>
      </w:r>
      <w:r>
        <w:rPr>
          <w:rFonts w:hint="eastAsia"/>
          <w:b/>
          <w:bCs/>
          <w:szCs w:val="21"/>
        </w:rPr>
        <w:t>、</w:t>
      </w:r>
      <w:r w:rsidRPr="00B1635C">
        <w:rPr>
          <w:rFonts w:hint="eastAsia"/>
          <w:szCs w:val="21"/>
        </w:rPr>
        <w:t xml:space="preserve">In the first paragraph the writer makes the point that blind people </w:t>
      </w:r>
    </w:p>
    <w:p w:rsidR="00B1635C" w:rsidRPr="00B1635C" w:rsidRDefault="00B1635C" w:rsidP="00B1635C">
      <w:pPr>
        <w:jc w:val="left"/>
        <w:rPr>
          <w:szCs w:val="21"/>
        </w:rPr>
      </w:pPr>
      <w:r w:rsidRPr="00B1635C">
        <w:rPr>
          <w:rFonts w:hint="eastAsia"/>
          <w:szCs w:val="21"/>
        </w:rPr>
        <w:t>A</w:t>
      </w:r>
      <w:r w:rsidRPr="00B1635C">
        <w:rPr>
          <w:rFonts w:hint="eastAsia"/>
          <w:b/>
          <w:bCs/>
          <w:szCs w:val="21"/>
        </w:rPr>
        <w:tab/>
        <w:t xml:space="preserve">  </w:t>
      </w:r>
      <w:r w:rsidRPr="00B1635C">
        <w:rPr>
          <w:rFonts w:hint="eastAsia"/>
          <w:szCs w:val="21"/>
        </w:rPr>
        <w:t xml:space="preserve">may be interested in studying art. </w:t>
      </w:r>
    </w:p>
    <w:p w:rsidR="00B1635C" w:rsidRPr="00B1635C" w:rsidRDefault="00B1635C" w:rsidP="00B1635C">
      <w:pPr>
        <w:jc w:val="left"/>
        <w:rPr>
          <w:szCs w:val="21"/>
        </w:rPr>
      </w:pPr>
      <w:r w:rsidRPr="00B1635C">
        <w:rPr>
          <w:rFonts w:hint="eastAsia"/>
          <w:szCs w:val="21"/>
        </w:rPr>
        <w:t>B</w:t>
      </w:r>
      <w:r w:rsidRPr="00B1635C">
        <w:rPr>
          <w:rFonts w:hint="eastAsia"/>
          <w:szCs w:val="21"/>
        </w:rPr>
        <w:tab/>
        <w:t xml:space="preserve"> </w:t>
      </w:r>
      <w:r w:rsidRPr="00B1635C">
        <w:rPr>
          <w:rFonts w:hint="eastAsia"/>
          <w:b/>
          <w:bCs/>
          <w:szCs w:val="21"/>
        </w:rPr>
        <w:t xml:space="preserve"> </w:t>
      </w:r>
      <w:r w:rsidRPr="00B1635C">
        <w:rPr>
          <w:rFonts w:hint="eastAsia"/>
          <w:szCs w:val="21"/>
        </w:rPr>
        <w:t xml:space="preserve">can draw outlines of different objects and surfaces. </w:t>
      </w:r>
    </w:p>
    <w:p w:rsidR="00B1635C" w:rsidRPr="00B1635C" w:rsidRDefault="00B1635C" w:rsidP="00B1635C">
      <w:pPr>
        <w:jc w:val="left"/>
        <w:rPr>
          <w:szCs w:val="21"/>
        </w:rPr>
      </w:pPr>
      <w:r w:rsidRPr="00B1635C">
        <w:rPr>
          <w:rFonts w:hint="eastAsia"/>
          <w:szCs w:val="21"/>
        </w:rPr>
        <w:t>C</w:t>
      </w:r>
      <w:r w:rsidRPr="00B1635C">
        <w:rPr>
          <w:rFonts w:hint="eastAsia"/>
          <w:b/>
          <w:bCs/>
          <w:szCs w:val="21"/>
        </w:rPr>
        <w:tab/>
        <w:t xml:space="preserve">  </w:t>
      </w:r>
      <w:r w:rsidRPr="00B1635C">
        <w:rPr>
          <w:rFonts w:hint="eastAsia"/>
          <w:szCs w:val="21"/>
        </w:rPr>
        <w:t xml:space="preserve">can recognize conventions such as perspective. </w:t>
      </w:r>
    </w:p>
    <w:p w:rsidR="00B1635C" w:rsidRDefault="00B1635C" w:rsidP="00B1635C">
      <w:pPr>
        <w:jc w:val="left"/>
        <w:rPr>
          <w:szCs w:val="21"/>
        </w:rPr>
      </w:pPr>
      <w:r w:rsidRPr="00B1635C">
        <w:rPr>
          <w:rFonts w:hint="eastAsia"/>
          <w:szCs w:val="21"/>
        </w:rPr>
        <w:t>D</w:t>
      </w:r>
      <w:r w:rsidRPr="00B1635C">
        <w:rPr>
          <w:rFonts w:hint="eastAsia"/>
          <w:szCs w:val="21"/>
        </w:rPr>
        <w:tab/>
      </w:r>
      <w:r w:rsidRPr="00B1635C">
        <w:rPr>
          <w:rFonts w:hint="eastAsia"/>
          <w:b/>
          <w:bCs/>
          <w:szCs w:val="21"/>
        </w:rPr>
        <w:t xml:space="preserve">  </w:t>
      </w:r>
      <w:r w:rsidRPr="00B1635C">
        <w:rPr>
          <w:rFonts w:hint="eastAsia"/>
          <w:szCs w:val="21"/>
        </w:rPr>
        <w:t xml:space="preserve">can draw accurately. </w:t>
      </w:r>
    </w:p>
    <w:p w:rsidR="00B1635C" w:rsidRPr="00B1635C" w:rsidRDefault="00B1635C" w:rsidP="001D72D2">
      <w:pPr>
        <w:ind w:leftChars="135" w:left="283"/>
        <w:rPr>
          <w:i/>
          <w:szCs w:val="21"/>
        </w:rPr>
      </w:pPr>
      <w:r w:rsidRPr="00B1635C">
        <w:rPr>
          <w:rFonts w:hint="eastAsia"/>
          <w:i/>
          <w:szCs w:val="21"/>
        </w:rPr>
        <w:t>（</w:t>
      </w:r>
      <w:r w:rsidRPr="00B1635C">
        <w:rPr>
          <w:rFonts w:hint="eastAsia"/>
          <w:i/>
          <w:szCs w:val="21"/>
        </w:rPr>
        <w:t xml:space="preserve">From a number of recent studies, it has become clear that blind people can appreciate the use of outlines and perspectives to describe the arrangement of objects and other surfaces in space. But pictures are more than literal representations. </w:t>
      </w:r>
      <w:r w:rsidRPr="00B1635C">
        <w:rPr>
          <w:rFonts w:hint="eastAsia"/>
          <w:i/>
          <w:szCs w:val="21"/>
        </w:rPr>
        <w:t>）</w:t>
      </w:r>
    </w:p>
    <w:p w:rsidR="00B1635C" w:rsidRPr="00B1635C" w:rsidRDefault="00B1635C" w:rsidP="00B1635C">
      <w:pPr>
        <w:jc w:val="left"/>
        <w:rPr>
          <w:szCs w:val="21"/>
        </w:rPr>
      </w:pPr>
      <w:r w:rsidRPr="00B1635C">
        <w:rPr>
          <w:rFonts w:hint="eastAsia"/>
          <w:szCs w:val="21"/>
        </w:rPr>
        <w:lastRenderedPageBreak/>
        <w:t>28</w:t>
      </w:r>
      <w:r>
        <w:rPr>
          <w:rFonts w:hint="eastAsia"/>
          <w:b/>
          <w:bCs/>
          <w:szCs w:val="21"/>
        </w:rPr>
        <w:t>、</w:t>
      </w:r>
      <w:r w:rsidRPr="00B1635C">
        <w:rPr>
          <w:rFonts w:hint="eastAsia"/>
          <w:szCs w:val="21"/>
        </w:rPr>
        <w:t xml:space="preserve">The writer was surprised because the blind woman </w:t>
      </w:r>
    </w:p>
    <w:p w:rsidR="00B1635C" w:rsidRPr="00B1635C" w:rsidRDefault="00B1635C" w:rsidP="00B1635C">
      <w:pPr>
        <w:jc w:val="left"/>
        <w:rPr>
          <w:szCs w:val="21"/>
        </w:rPr>
      </w:pPr>
      <w:r w:rsidRPr="00B1635C">
        <w:rPr>
          <w:rFonts w:hint="eastAsia"/>
          <w:szCs w:val="21"/>
        </w:rPr>
        <w:t>A</w:t>
      </w:r>
      <w:r w:rsidRPr="00B1635C">
        <w:rPr>
          <w:rFonts w:hint="eastAsia"/>
          <w:szCs w:val="21"/>
        </w:rPr>
        <w:tab/>
        <w:t xml:space="preserve"> </w:t>
      </w:r>
      <w:r w:rsidRPr="00B1635C">
        <w:rPr>
          <w:rFonts w:hint="eastAsia"/>
          <w:b/>
          <w:bCs/>
          <w:szCs w:val="21"/>
        </w:rPr>
        <w:t xml:space="preserve"> </w:t>
      </w:r>
      <w:r w:rsidRPr="00B1635C">
        <w:rPr>
          <w:rFonts w:hint="eastAsia"/>
          <w:szCs w:val="21"/>
        </w:rPr>
        <w:t xml:space="preserve">drew a circle on her own initiative. </w:t>
      </w:r>
    </w:p>
    <w:p w:rsidR="00B1635C" w:rsidRPr="00B1635C" w:rsidRDefault="00B1635C" w:rsidP="00B1635C">
      <w:pPr>
        <w:jc w:val="left"/>
        <w:rPr>
          <w:szCs w:val="21"/>
        </w:rPr>
      </w:pPr>
      <w:r w:rsidRPr="00B1635C">
        <w:rPr>
          <w:rFonts w:hint="eastAsia"/>
          <w:szCs w:val="21"/>
        </w:rPr>
        <w:t>B</w:t>
      </w:r>
      <w:r w:rsidRPr="00B1635C">
        <w:rPr>
          <w:rFonts w:hint="eastAsia"/>
          <w:b/>
          <w:bCs/>
          <w:szCs w:val="21"/>
        </w:rPr>
        <w:tab/>
        <w:t xml:space="preserve">  </w:t>
      </w:r>
      <w:r w:rsidRPr="00B1635C">
        <w:rPr>
          <w:rFonts w:hint="eastAsia"/>
          <w:szCs w:val="21"/>
        </w:rPr>
        <w:t xml:space="preserve">did not understand what a wheel looked like. </w:t>
      </w:r>
    </w:p>
    <w:p w:rsidR="00B1635C" w:rsidRPr="00B1635C" w:rsidRDefault="00B1635C" w:rsidP="00B1635C">
      <w:pPr>
        <w:jc w:val="left"/>
        <w:rPr>
          <w:szCs w:val="21"/>
        </w:rPr>
      </w:pPr>
      <w:r w:rsidRPr="00B1635C">
        <w:rPr>
          <w:rFonts w:hint="eastAsia"/>
          <w:szCs w:val="21"/>
        </w:rPr>
        <w:t>C</w:t>
      </w:r>
      <w:r w:rsidRPr="00B1635C">
        <w:rPr>
          <w:rFonts w:hint="eastAsia"/>
          <w:szCs w:val="21"/>
        </w:rPr>
        <w:tab/>
      </w:r>
      <w:r w:rsidRPr="00B1635C">
        <w:rPr>
          <w:rFonts w:hint="eastAsia"/>
          <w:b/>
          <w:bCs/>
          <w:szCs w:val="21"/>
        </w:rPr>
        <w:t xml:space="preserve">  </w:t>
      </w:r>
      <w:r w:rsidRPr="00B1635C">
        <w:rPr>
          <w:rFonts w:hint="eastAsia"/>
          <w:szCs w:val="21"/>
        </w:rPr>
        <w:t xml:space="preserve">included a symbol representing movement. </w:t>
      </w:r>
    </w:p>
    <w:p w:rsidR="00B1635C" w:rsidRDefault="00B1635C" w:rsidP="00B1635C">
      <w:pPr>
        <w:jc w:val="left"/>
        <w:rPr>
          <w:szCs w:val="21"/>
        </w:rPr>
      </w:pPr>
      <w:r w:rsidRPr="00B1635C">
        <w:rPr>
          <w:rFonts w:hint="eastAsia"/>
          <w:szCs w:val="21"/>
        </w:rPr>
        <w:t>D</w:t>
      </w:r>
      <w:r w:rsidRPr="00B1635C">
        <w:rPr>
          <w:rFonts w:hint="eastAsia"/>
          <w:szCs w:val="21"/>
        </w:rPr>
        <w:tab/>
        <w:t xml:space="preserve"> </w:t>
      </w:r>
      <w:r w:rsidRPr="00B1635C">
        <w:rPr>
          <w:rFonts w:hint="eastAsia"/>
          <w:b/>
          <w:bCs/>
          <w:szCs w:val="21"/>
        </w:rPr>
        <w:t xml:space="preserve"> </w:t>
      </w:r>
      <w:r w:rsidRPr="00B1635C">
        <w:rPr>
          <w:rFonts w:hint="eastAsia"/>
          <w:szCs w:val="21"/>
        </w:rPr>
        <w:t xml:space="preserve">was the first person to use lines of motion. </w:t>
      </w:r>
    </w:p>
    <w:p w:rsidR="00B1635C" w:rsidRPr="00B1635C" w:rsidRDefault="00B1635C" w:rsidP="001D72D2">
      <w:pPr>
        <w:ind w:leftChars="135" w:left="283"/>
        <w:rPr>
          <w:i/>
          <w:szCs w:val="21"/>
        </w:rPr>
      </w:pPr>
      <w:r w:rsidRPr="00B1635C">
        <w:rPr>
          <w:rFonts w:hint="eastAsia"/>
          <w:i/>
          <w:szCs w:val="21"/>
        </w:rPr>
        <w:t>（</w:t>
      </w:r>
      <w:r w:rsidRPr="00B1635C">
        <w:rPr>
          <w:rFonts w:hint="eastAsia"/>
          <w:i/>
          <w:szCs w:val="21"/>
        </w:rPr>
        <w:t>To show this motion, she traced a curve inside the circle (</w:t>
      </w:r>
      <w:r w:rsidRPr="001D72D2">
        <w:rPr>
          <w:rFonts w:hint="eastAsia"/>
          <w:i/>
          <w:szCs w:val="21"/>
        </w:rPr>
        <w:t>Fig. 1</w:t>
      </w:r>
      <w:r w:rsidRPr="00B1635C">
        <w:rPr>
          <w:rFonts w:hint="eastAsia"/>
          <w:i/>
          <w:szCs w:val="21"/>
        </w:rPr>
        <w:t xml:space="preserve">). I was taken aback. </w:t>
      </w:r>
      <w:r w:rsidRPr="00B1635C">
        <w:rPr>
          <w:rFonts w:hint="eastAsia"/>
          <w:i/>
          <w:szCs w:val="21"/>
        </w:rPr>
        <w:t>）</w:t>
      </w:r>
    </w:p>
    <w:p w:rsidR="00B1635C" w:rsidRPr="00B1635C" w:rsidRDefault="00B1635C" w:rsidP="00B1635C">
      <w:pPr>
        <w:jc w:val="left"/>
        <w:rPr>
          <w:szCs w:val="21"/>
        </w:rPr>
      </w:pPr>
      <w:r w:rsidRPr="00B1635C">
        <w:rPr>
          <w:rFonts w:hint="eastAsia"/>
          <w:szCs w:val="21"/>
        </w:rPr>
        <w:t>29</w:t>
      </w:r>
      <w:r>
        <w:rPr>
          <w:rFonts w:hint="eastAsia"/>
          <w:b/>
          <w:bCs/>
          <w:szCs w:val="21"/>
        </w:rPr>
        <w:t>、</w:t>
      </w:r>
      <w:r w:rsidRPr="00B1635C">
        <w:rPr>
          <w:rFonts w:hint="eastAsia"/>
          <w:szCs w:val="21"/>
        </w:rPr>
        <w:t xml:space="preserve">From the experiment described in Part 1, the writer found that the blind subjects </w:t>
      </w:r>
    </w:p>
    <w:p w:rsidR="00B1635C" w:rsidRPr="00B1635C" w:rsidRDefault="00B1635C" w:rsidP="00B1635C">
      <w:pPr>
        <w:jc w:val="left"/>
        <w:rPr>
          <w:szCs w:val="21"/>
        </w:rPr>
      </w:pPr>
      <w:r w:rsidRPr="00B1635C">
        <w:rPr>
          <w:rFonts w:hint="eastAsia"/>
          <w:szCs w:val="21"/>
        </w:rPr>
        <w:t>A</w:t>
      </w:r>
      <w:r w:rsidRPr="00B1635C">
        <w:rPr>
          <w:rFonts w:hint="eastAsia"/>
          <w:szCs w:val="21"/>
        </w:rPr>
        <w:tab/>
        <w:t xml:space="preserve"> </w:t>
      </w:r>
      <w:r w:rsidRPr="00B1635C">
        <w:rPr>
          <w:rFonts w:hint="eastAsia"/>
          <w:b/>
          <w:bCs/>
          <w:szCs w:val="21"/>
        </w:rPr>
        <w:t xml:space="preserve"> </w:t>
      </w:r>
      <w:r w:rsidRPr="00B1635C">
        <w:rPr>
          <w:rFonts w:hint="eastAsia"/>
          <w:szCs w:val="21"/>
        </w:rPr>
        <w:t xml:space="preserve">had good understanding of symbols representing movement. </w:t>
      </w:r>
    </w:p>
    <w:p w:rsidR="00B1635C" w:rsidRPr="00B1635C" w:rsidRDefault="00B1635C" w:rsidP="00B1635C">
      <w:pPr>
        <w:jc w:val="left"/>
        <w:rPr>
          <w:szCs w:val="21"/>
        </w:rPr>
      </w:pPr>
      <w:r w:rsidRPr="00B1635C">
        <w:rPr>
          <w:rFonts w:hint="eastAsia"/>
          <w:szCs w:val="21"/>
        </w:rPr>
        <w:t>B</w:t>
      </w:r>
      <w:r w:rsidRPr="00B1635C">
        <w:rPr>
          <w:rFonts w:hint="eastAsia"/>
          <w:b/>
          <w:bCs/>
          <w:szCs w:val="21"/>
        </w:rPr>
        <w:tab/>
        <w:t xml:space="preserve">  </w:t>
      </w:r>
      <w:r w:rsidRPr="00B1635C">
        <w:rPr>
          <w:rFonts w:hint="eastAsia"/>
          <w:szCs w:val="21"/>
        </w:rPr>
        <w:t xml:space="preserve">could control the movement of wheels very accurately. </w:t>
      </w:r>
    </w:p>
    <w:p w:rsidR="00B1635C" w:rsidRPr="00B1635C" w:rsidRDefault="00B1635C" w:rsidP="00B1635C">
      <w:pPr>
        <w:jc w:val="left"/>
        <w:rPr>
          <w:szCs w:val="21"/>
        </w:rPr>
      </w:pPr>
      <w:r w:rsidRPr="00B1635C">
        <w:rPr>
          <w:rFonts w:hint="eastAsia"/>
          <w:szCs w:val="21"/>
        </w:rPr>
        <w:t>C</w:t>
      </w:r>
      <w:r w:rsidRPr="00B1635C">
        <w:rPr>
          <w:rFonts w:hint="eastAsia"/>
          <w:b/>
          <w:bCs/>
          <w:szCs w:val="21"/>
        </w:rPr>
        <w:tab/>
        <w:t xml:space="preserve">  </w:t>
      </w:r>
      <w:r w:rsidRPr="00B1635C">
        <w:rPr>
          <w:rFonts w:hint="eastAsia"/>
          <w:szCs w:val="21"/>
        </w:rPr>
        <w:t xml:space="preserve">worked together well as a group in solving problems. </w:t>
      </w:r>
    </w:p>
    <w:p w:rsidR="00B1635C" w:rsidRPr="00B1635C" w:rsidRDefault="00B1635C" w:rsidP="00B1635C">
      <w:pPr>
        <w:jc w:val="left"/>
        <w:rPr>
          <w:szCs w:val="21"/>
        </w:rPr>
      </w:pPr>
      <w:r w:rsidRPr="00B1635C">
        <w:rPr>
          <w:rFonts w:hint="eastAsia"/>
          <w:szCs w:val="21"/>
        </w:rPr>
        <w:t>D</w:t>
      </w:r>
      <w:r w:rsidRPr="00B1635C">
        <w:rPr>
          <w:rFonts w:hint="eastAsia"/>
          <w:szCs w:val="21"/>
        </w:rPr>
        <w:tab/>
        <w:t xml:space="preserve">  got better results than the sighted undergraduates. </w:t>
      </w:r>
    </w:p>
    <w:p w:rsidR="00AE2689" w:rsidRPr="00B1635C" w:rsidRDefault="00B1635C" w:rsidP="001D72D2">
      <w:pPr>
        <w:ind w:leftChars="135" w:left="283"/>
        <w:rPr>
          <w:i/>
          <w:szCs w:val="21"/>
        </w:rPr>
      </w:pPr>
      <w:r w:rsidRPr="00B1635C">
        <w:rPr>
          <w:rFonts w:hint="eastAsia"/>
          <w:i/>
          <w:szCs w:val="21"/>
        </w:rPr>
        <w:t>（</w:t>
      </w:r>
      <w:r w:rsidRPr="00B1635C">
        <w:rPr>
          <w:rFonts w:hint="eastAsia"/>
          <w:i/>
          <w:szCs w:val="21"/>
        </w:rPr>
        <w:t xml:space="preserve">Evidently, however, the blind not only figured out meanings for each line of motion, but as a group they gene- rally came up with the same meaning at least as frequently as did sighted subjects. </w:t>
      </w:r>
      <w:r w:rsidRPr="00B1635C">
        <w:rPr>
          <w:rFonts w:hint="eastAsia"/>
          <w:i/>
          <w:szCs w:val="21"/>
        </w:rPr>
        <w:t>）</w:t>
      </w:r>
    </w:p>
    <w:p w:rsidR="00B1635C" w:rsidRPr="00B1635C" w:rsidRDefault="00B1635C" w:rsidP="00B1635C">
      <w:pPr>
        <w:jc w:val="left"/>
        <w:rPr>
          <w:b/>
          <w:bCs/>
          <w:iCs/>
          <w:szCs w:val="21"/>
        </w:rPr>
      </w:pPr>
      <w:r w:rsidRPr="00B1635C">
        <w:rPr>
          <w:rFonts w:hint="eastAsia"/>
          <w:b/>
          <w:bCs/>
          <w:iCs/>
          <w:szCs w:val="21"/>
        </w:rPr>
        <w:t xml:space="preserve">Cambridge IELTS 5 </w:t>
      </w:r>
    </w:p>
    <w:p w:rsidR="00B1635C" w:rsidRPr="00B1635C" w:rsidRDefault="00B1635C" w:rsidP="00B1635C">
      <w:pPr>
        <w:jc w:val="left"/>
        <w:rPr>
          <w:b/>
          <w:szCs w:val="21"/>
        </w:rPr>
      </w:pPr>
      <w:r w:rsidRPr="00B1635C">
        <w:rPr>
          <w:rFonts w:hint="eastAsia"/>
          <w:b/>
          <w:iCs/>
          <w:szCs w:val="21"/>
        </w:rPr>
        <w:t>Questions 33-37</w:t>
      </w:r>
      <w:r w:rsidRPr="00B1635C">
        <w:rPr>
          <w:rFonts w:hint="eastAsia"/>
          <w:b/>
          <w:szCs w:val="21"/>
        </w:rPr>
        <w:t xml:space="preserve"> </w:t>
      </w:r>
    </w:p>
    <w:p w:rsidR="00B1635C" w:rsidRPr="00B1635C" w:rsidRDefault="00B1635C" w:rsidP="00B1635C">
      <w:pPr>
        <w:ind w:firstLineChars="202" w:firstLine="424"/>
        <w:jc w:val="left"/>
        <w:rPr>
          <w:szCs w:val="21"/>
        </w:rPr>
      </w:pPr>
      <w:r w:rsidRPr="00B1635C">
        <w:rPr>
          <w:rFonts w:hint="eastAsia"/>
          <w:i/>
          <w:iCs/>
          <w:szCs w:val="21"/>
        </w:rPr>
        <w:t xml:space="preserve">Choose the correct letter. </w:t>
      </w:r>
      <w:proofErr w:type="gramStart"/>
      <w:r w:rsidRPr="00B1635C">
        <w:rPr>
          <w:rFonts w:hint="eastAsia"/>
          <w:i/>
          <w:iCs/>
          <w:szCs w:val="21"/>
        </w:rPr>
        <w:t xml:space="preserve">A, B, </w:t>
      </w:r>
      <w:proofErr w:type="spellStart"/>
      <w:r w:rsidRPr="00B1635C">
        <w:rPr>
          <w:rFonts w:hint="eastAsia"/>
          <w:i/>
          <w:iCs/>
          <w:szCs w:val="21"/>
        </w:rPr>
        <w:t>Cor</w:t>
      </w:r>
      <w:proofErr w:type="spellEnd"/>
      <w:r w:rsidRPr="00B1635C">
        <w:rPr>
          <w:rFonts w:hint="eastAsia"/>
          <w:i/>
          <w:iCs/>
          <w:szCs w:val="21"/>
        </w:rPr>
        <w:t xml:space="preserve"> D.</w:t>
      </w:r>
      <w:proofErr w:type="gramEnd"/>
      <w:r w:rsidRPr="00B1635C">
        <w:rPr>
          <w:rFonts w:hint="eastAsia"/>
          <w:szCs w:val="21"/>
        </w:rPr>
        <w:t xml:space="preserve"> </w:t>
      </w:r>
    </w:p>
    <w:p w:rsidR="00B1635C" w:rsidRPr="00B1635C" w:rsidRDefault="00B1635C" w:rsidP="00B1635C">
      <w:pPr>
        <w:ind w:firstLineChars="202" w:firstLine="424"/>
        <w:jc w:val="left"/>
        <w:rPr>
          <w:szCs w:val="21"/>
        </w:rPr>
      </w:pPr>
      <w:r w:rsidRPr="00B1635C">
        <w:rPr>
          <w:rFonts w:hint="eastAsia"/>
          <w:i/>
          <w:iCs/>
          <w:szCs w:val="21"/>
        </w:rPr>
        <w:t>Write your answers in boxes 33-37 on your answer sheet.</w:t>
      </w:r>
      <w:r w:rsidRPr="00B1635C">
        <w:rPr>
          <w:rFonts w:hint="eastAsia"/>
          <w:szCs w:val="21"/>
        </w:rPr>
        <w:t xml:space="preserve"> </w:t>
      </w:r>
    </w:p>
    <w:p w:rsidR="00B1635C" w:rsidRPr="00B1635C" w:rsidRDefault="00B1635C" w:rsidP="00B1635C">
      <w:pPr>
        <w:jc w:val="left"/>
        <w:rPr>
          <w:szCs w:val="21"/>
        </w:rPr>
      </w:pPr>
      <w:r w:rsidRPr="00B1635C">
        <w:rPr>
          <w:rFonts w:hint="eastAsia"/>
          <w:szCs w:val="21"/>
        </w:rPr>
        <w:t>33</w:t>
      </w:r>
      <w:r>
        <w:rPr>
          <w:rFonts w:hint="eastAsia"/>
          <w:szCs w:val="21"/>
        </w:rPr>
        <w:t>、</w:t>
      </w:r>
      <w:r w:rsidRPr="00B1635C">
        <w:rPr>
          <w:rFonts w:hint="eastAsia"/>
          <w:szCs w:val="21"/>
        </w:rPr>
        <w:t xml:space="preserve">What aspect of scientific research does the writer express concern about in paragraph 4? </w:t>
      </w:r>
    </w:p>
    <w:p w:rsidR="00B1635C" w:rsidRPr="00B1635C" w:rsidRDefault="00B1635C" w:rsidP="00B1635C">
      <w:pPr>
        <w:jc w:val="left"/>
        <w:rPr>
          <w:szCs w:val="21"/>
        </w:rPr>
      </w:pPr>
      <w:r w:rsidRPr="00B1635C">
        <w:rPr>
          <w:rFonts w:hint="eastAsia"/>
          <w:szCs w:val="21"/>
        </w:rPr>
        <w:t>A</w:t>
      </w:r>
      <w:r w:rsidRPr="00B1635C">
        <w:rPr>
          <w:rFonts w:hint="eastAsia"/>
          <w:szCs w:val="21"/>
        </w:rPr>
        <w:tab/>
        <w:t xml:space="preserve">the need to produce results </w:t>
      </w:r>
    </w:p>
    <w:p w:rsidR="00B1635C" w:rsidRPr="00B1635C" w:rsidRDefault="00B1635C" w:rsidP="00B1635C">
      <w:pPr>
        <w:jc w:val="left"/>
        <w:rPr>
          <w:szCs w:val="21"/>
        </w:rPr>
      </w:pPr>
      <w:r w:rsidRPr="00B1635C">
        <w:rPr>
          <w:rFonts w:hint="eastAsia"/>
          <w:szCs w:val="21"/>
        </w:rPr>
        <w:t>B</w:t>
      </w:r>
      <w:r w:rsidRPr="00B1635C">
        <w:rPr>
          <w:rFonts w:hint="eastAsia"/>
          <w:szCs w:val="21"/>
        </w:rPr>
        <w:tab/>
        <w:t xml:space="preserve">the lack of financial support </w:t>
      </w:r>
    </w:p>
    <w:p w:rsidR="00B1635C" w:rsidRPr="00B1635C" w:rsidRDefault="00B1635C" w:rsidP="00B1635C">
      <w:pPr>
        <w:jc w:val="left"/>
        <w:rPr>
          <w:szCs w:val="21"/>
        </w:rPr>
      </w:pPr>
      <w:r w:rsidRPr="00B1635C">
        <w:rPr>
          <w:rFonts w:hint="eastAsia"/>
          <w:szCs w:val="21"/>
        </w:rPr>
        <w:t>C</w:t>
      </w:r>
      <w:r w:rsidRPr="00B1635C">
        <w:rPr>
          <w:rFonts w:hint="eastAsia"/>
          <w:szCs w:val="21"/>
        </w:rPr>
        <w:tab/>
        <w:t xml:space="preserve">the selection of areas to research </w:t>
      </w:r>
    </w:p>
    <w:p w:rsidR="00B1635C" w:rsidRDefault="00B1635C" w:rsidP="00B1635C">
      <w:pPr>
        <w:jc w:val="left"/>
        <w:rPr>
          <w:szCs w:val="21"/>
        </w:rPr>
      </w:pPr>
      <w:r w:rsidRPr="00B1635C">
        <w:rPr>
          <w:rFonts w:hint="eastAsia"/>
          <w:szCs w:val="21"/>
        </w:rPr>
        <w:t>D</w:t>
      </w:r>
      <w:r w:rsidRPr="00B1635C">
        <w:rPr>
          <w:rFonts w:hint="eastAsia"/>
          <w:szCs w:val="21"/>
        </w:rPr>
        <w:tab/>
        <w:t xml:space="preserve">the desire to solve every research problem </w:t>
      </w:r>
    </w:p>
    <w:p w:rsidR="00B1635C" w:rsidRPr="00C81521" w:rsidRDefault="00B1635C" w:rsidP="00B1635C">
      <w:pPr>
        <w:rPr>
          <w:i/>
          <w:szCs w:val="21"/>
        </w:rPr>
      </w:pPr>
      <w:r w:rsidRPr="00C81521">
        <w:rPr>
          <w:rFonts w:hint="eastAsia"/>
          <w:i/>
          <w:szCs w:val="21"/>
        </w:rPr>
        <w:t>（</w:t>
      </w:r>
      <w:r w:rsidRPr="00C81521">
        <w:rPr>
          <w:rFonts w:hint="eastAsia"/>
          <w:i/>
          <w:szCs w:val="21"/>
        </w:rPr>
        <w:t xml:space="preserve">One is the lopsidedness built into scientific research. Scientific funding goes mainly to areas with many problems. That may be wise policy, but it will also create an impression that many more potential problems exist than is the case. </w:t>
      </w:r>
      <w:r w:rsidRPr="00C81521">
        <w:rPr>
          <w:rFonts w:hint="eastAsia"/>
          <w:i/>
          <w:szCs w:val="21"/>
        </w:rPr>
        <w:t>）</w:t>
      </w:r>
    </w:p>
    <w:p w:rsidR="00B1635C" w:rsidRPr="00B1635C" w:rsidRDefault="00B1635C" w:rsidP="00B1635C">
      <w:pPr>
        <w:jc w:val="left"/>
        <w:rPr>
          <w:szCs w:val="21"/>
        </w:rPr>
      </w:pPr>
      <w:r w:rsidRPr="00B1635C">
        <w:rPr>
          <w:rFonts w:hint="eastAsia"/>
          <w:szCs w:val="21"/>
        </w:rPr>
        <w:t>34</w:t>
      </w:r>
      <w:r>
        <w:rPr>
          <w:rFonts w:hint="eastAsia"/>
          <w:szCs w:val="21"/>
        </w:rPr>
        <w:t>、</w:t>
      </w:r>
      <w:r w:rsidRPr="00B1635C">
        <w:rPr>
          <w:rFonts w:hint="eastAsia"/>
          <w:szCs w:val="21"/>
        </w:rPr>
        <w:t xml:space="preserve">The writer quotes from the Worldwide Fund for Nature to illustrate how </w:t>
      </w:r>
    </w:p>
    <w:p w:rsidR="00B1635C" w:rsidRPr="00B1635C" w:rsidRDefault="00B1635C" w:rsidP="00B1635C">
      <w:pPr>
        <w:jc w:val="left"/>
        <w:rPr>
          <w:szCs w:val="21"/>
        </w:rPr>
      </w:pPr>
      <w:proofErr w:type="gramStart"/>
      <w:r w:rsidRPr="00B1635C">
        <w:rPr>
          <w:rFonts w:hint="eastAsia"/>
          <w:szCs w:val="21"/>
        </w:rPr>
        <w:t>A</w:t>
      </w:r>
      <w:proofErr w:type="gramEnd"/>
      <w:r w:rsidRPr="00B1635C">
        <w:rPr>
          <w:rFonts w:hint="eastAsia"/>
          <w:szCs w:val="21"/>
        </w:rPr>
        <w:tab/>
        <w:t xml:space="preserve">influential the mass media can be. </w:t>
      </w:r>
    </w:p>
    <w:p w:rsidR="00B1635C" w:rsidRPr="00B1635C" w:rsidRDefault="00B1635C" w:rsidP="00B1635C">
      <w:pPr>
        <w:jc w:val="left"/>
        <w:rPr>
          <w:szCs w:val="21"/>
        </w:rPr>
      </w:pPr>
      <w:r w:rsidRPr="00B1635C">
        <w:rPr>
          <w:rFonts w:hint="eastAsia"/>
          <w:szCs w:val="21"/>
        </w:rPr>
        <w:t>B</w:t>
      </w:r>
      <w:r w:rsidRPr="00B1635C">
        <w:rPr>
          <w:rFonts w:hint="eastAsia"/>
          <w:szCs w:val="21"/>
        </w:rPr>
        <w:tab/>
        <w:t xml:space="preserve">effective environmental groups can be. </w:t>
      </w:r>
    </w:p>
    <w:p w:rsidR="00B1635C" w:rsidRPr="00B1635C" w:rsidRDefault="00B1635C" w:rsidP="00B1635C">
      <w:pPr>
        <w:jc w:val="left"/>
        <w:rPr>
          <w:szCs w:val="21"/>
        </w:rPr>
      </w:pPr>
      <w:r w:rsidRPr="00B1635C">
        <w:rPr>
          <w:rFonts w:hint="eastAsia"/>
          <w:szCs w:val="21"/>
        </w:rPr>
        <w:t>C</w:t>
      </w:r>
      <w:r w:rsidRPr="00B1635C">
        <w:rPr>
          <w:rFonts w:hint="eastAsia"/>
          <w:szCs w:val="21"/>
        </w:rPr>
        <w:tab/>
        <w:t xml:space="preserve">the mass media can help groups raise funds. </w:t>
      </w:r>
    </w:p>
    <w:p w:rsidR="00B1635C" w:rsidRDefault="00B1635C" w:rsidP="00B1635C">
      <w:pPr>
        <w:jc w:val="left"/>
        <w:rPr>
          <w:szCs w:val="21"/>
        </w:rPr>
      </w:pPr>
      <w:r w:rsidRPr="00B1635C">
        <w:rPr>
          <w:rFonts w:hint="eastAsia"/>
          <w:szCs w:val="21"/>
        </w:rPr>
        <w:t>D</w:t>
      </w:r>
      <w:r w:rsidRPr="00B1635C">
        <w:rPr>
          <w:rFonts w:hint="eastAsia"/>
          <w:szCs w:val="21"/>
        </w:rPr>
        <w:tab/>
        <w:t xml:space="preserve">environmental groups can exaggerate their claims. </w:t>
      </w:r>
    </w:p>
    <w:p w:rsidR="00C81521" w:rsidRPr="00C81521" w:rsidRDefault="00C81521" w:rsidP="00C81521">
      <w:pPr>
        <w:rPr>
          <w:i/>
          <w:szCs w:val="21"/>
        </w:rPr>
      </w:pPr>
      <w:r w:rsidRPr="00C81521">
        <w:rPr>
          <w:rFonts w:hint="eastAsia"/>
          <w:i/>
          <w:szCs w:val="21"/>
        </w:rPr>
        <w:t>（</w:t>
      </w:r>
      <w:r w:rsidRPr="00C81521">
        <w:rPr>
          <w:rFonts w:hint="eastAsia"/>
          <w:i/>
          <w:szCs w:val="21"/>
        </w:rPr>
        <w:t xml:space="preserve">Secondly, environmental groups need to be noticed by the mass media. They also need to keep the money rolling in. Understandably, perhaps, they sometimes overstate their arguments. In 1997, for example, the World Wide Fund for Nature issued a press release entitled: 'Two thirds of the world's forests lost forever'. The truth turns out to be nearer 20%. </w:t>
      </w:r>
      <w:r w:rsidRPr="00C81521">
        <w:rPr>
          <w:rFonts w:hint="eastAsia"/>
          <w:i/>
          <w:szCs w:val="21"/>
        </w:rPr>
        <w:t>）</w:t>
      </w:r>
    </w:p>
    <w:p w:rsidR="00B1635C" w:rsidRPr="00B1635C" w:rsidRDefault="00B1635C" w:rsidP="00B1635C">
      <w:pPr>
        <w:jc w:val="left"/>
        <w:rPr>
          <w:szCs w:val="21"/>
        </w:rPr>
      </w:pPr>
      <w:r w:rsidRPr="00B1635C">
        <w:rPr>
          <w:rFonts w:hint="eastAsia"/>
          <w:szCs w:val="21"/>
        </w:rPr>
        <w:t>35</w:t>
      </w:r>
      <w:r>
        <w:rPr>
          <w:rFonts w:hint="eastAsia"/>
          <w:szCs w:val="21"/>
        </w:rPr>
        <w:t>、</w:t>
      </w:r>
      <w:r w:rsidRPr="00B1635C">
        <w:rPr>
          <w:rFonts w:hint="eastAsia"/>
          <w:szCs w:val="21"/>
        </w:rPr>
        <w:t xml:space="preserve">What is the writer's main point about lobby groups in paragraph 6? </w:t>
      </w:r>
    </w:p>
    <w:p w:rsidR="00B1635C" w:rsidRPr="00B1635C" w:rsidRDefault="00B1635C" w:rsidP="00B1635C">
      <w:pPr>
        <w:jc w:val="left"/>
        <w:rPr>
          <w:szCs w:val="21"/>
        </w:rPr>
      </w:pPr>
      <w:r w:rsidRPr="00B1635C">
        <w:rPr>
          <w:rFonts w:hint="eastAsia"/>
          <w:szCs w:val="21"/>
        </w:rPr>
        <w:t>A</w:t>
      </w:r>
      <w:r w:rsidRPr="00B1635C">
        <w:rPr>
          <w:rFonts w:hint="eastAsia"/>
          <w:szCs w:val="21"/>
        </w:rPr>
        <w:tab/>
        <w:t xml:space="preserve">Some are more active than others. </w:t>
      </w:r>
    </w:p>
    <w:p w:rsidR="00B1635C" w:rsidRPr="00B1635C" w:rsidRDefault="00B1635C" w:rsidP="00B1635C">
      <w:pPr>
        <w:jc w:val="left"/>
        <w:rPr>
          <w:szCs w:val="21"/>
        </w:rPr>
      </w:pPr>
      <w:r w:rsidRPr="00B1635C">
        <w:rPr>
          <w:rFonts w:hint="eastAsia"/>
          <w:szCs w:val="21"/>
        </w:rPr>
        <w:t>B</w:t>
      </w:r>
      <w:r w:rsidRPr="00B1635C">
        <w:rPr>
          <w:rFonts w:hint="eastAsia"/>
          <w:szCs w:val="21"/>
        </w:rPr>
        <w:tab/>
        <w:t xml:space="preserve">Some are better </w:t>
      </w:r>
      <w:proofErr w:type="spellStart"/>
      <w:r w:rsidRPr="00B1635C">
        <w:rPr>
          <w:rFonts w:hint="eastAsia"/>
          <w:szCs w:val="21"/>
        </w:rPr>
        <w:t>organised</w:t>
      </w:r>
      <w:proofErr w:type="spellEnd"/>
      <w:r w:rsidRPr="00B1635C">
        <w:rPr>
          <w:rFonts w:hint="eastAsia"/>
          <w:szCs w:val="21"/>
        </w:rPr>
        <w:t xml:space="preserve"> than others. </w:t>
      </w:r>
    </w:p>
    <w:p w:rsidR="00B1635C" w:rsidRPr="00B1635C" w:rsidRDefault="00B1635C" w:rsidP="00B1635C">
      <w:pPr>
        <w:jc w:val="left"/>
        <w:rPr>
          <w:szCs w:val="21"/>
        </w:rPr>
      </w:pPr>
      <w:r w:rsidRPr="00B1635C">
        <w:rPr>
          <w:rFonts w:hint="eastAsia"/>
          <w:szCs w:val="21"/>
        </w:rPr>
        <w:t>C</w:t>
      </w:r>
      <w:r w:rsidRPr="00B1635C">
        <w:rPr>
          <w:rFonts w:hint="eastAsia"/>
          <w:szCs w:val="21"/>
        </w:rPr>
        <w:tab/>
        <w:t xml:space="preserve">Some receive more criticism than others. </w:t>
      </w:r>
    </w:p>
    <w:p w:rsidR="00C81521" w:rsidRDefault="00B1635C" w:rsidP="00C81521">
      <w:pPr>
        <w:rPr>
          <w:szCs w:val="21"/>
        </w:rPr>
      </w:pPr>
      <w:r w:rsidRPr="00B1635C">
        <w:rPr>
          <w:rFonts w:hint="eastAsia"/>
          <w:szCs w:val="21"/>
        </w:rPr>
        <w:t>D</w:t>
      </w:r>
      <w:r w:rsidRPr="00B1635C">
        <w:rPr>
          <w:rFonts w:hint="eastAsia"/>
          <w:szCs w:val="21"/>
        </w:rPr>
        <w:tab/>
        <w:t>Some support mor</w:t>
      </w:r>
      <w:r w:rsidR="00C81521">
        <w:rPr>
          <w:rFonts w:hint="eastAsia"/>
          <w:szCs w:val="21"/>
        </w:rPr>
        <w:t>e important issues than others.</w:t>
      </w:r>
    </w:p>
    <w:p w:rsidR="00C81521" w:rsidRPr="00C81521" w:rsidRDefault="00C81521" w:rsidP="00C81521">
      <w:pPr>
        <w:rPr>
          <w:i/>
          <w:szCs w:val="21"/>
        </w:rPr>
      </w:pPr>
      <w:r w:rsidRPr="00C81521">
        <w:rPr>
          <w:rFonts w:hint="eastAsia"/>
          <w:i/>
          <w:szCs w:val="21"/>
        </w:rPr>
        <w:t>（</w:t>
      </w:r>
      <w:r w:rsidRPr="00C81521">
        <w:rPr>
          <w:rFonts w:hint="eastAsia"/>
          <w:i/>
          <w:szCs w:val="21"/>
        </w:rPr>
        <w:t xml:space="preserve">Though these groups are run overwhelmingly by selfless folk, they nevertheless share many of the characteristics of other lobby groups. That would matter less if people applied the same degree of </w:t>
      </w:r>
      <w:proofErr w:type="spellStart"/>
      <w:r w:rsidRPr="00C81521">
        <w:rPr>
          <w:rFonts w:hint="eastAsia"/>
          <w:i/>
          <w:szCs w:val="21"/>
        </w:rPr>
        <w:t>scepticism</w:t>
      </w:r>
      <w:proofErr w:type="spellEnd"/>
      <w:r w:rsidRPr="00C81521">
        <w:rPr>
          <w:rFonts w:hint="eastAsia"/>
          <w:i/>
          <w:szCs w:val="21"/>
        </w:rPr>
        <w:t xml:space="preserve"> to environmental lobbying as they do to lobby groups In other fields. A trade </w:t>
      </w:r>
      <w:proofErr w:type="spellStart"/>
      <w:r w:rsidRPr="00C81521">
        <w:rPr>
          <w:rFonts w:hint="eastAsia"/>
          <w:i/>
          <w:szCs w:val="21"/>
        </w:rPr>
        <w:t>organisation</w:t>
      </w:r>
      <w:proofErr w:type="spellEnd"/>
      <w:r w:rsidRPr="00C81521">
        <w:rPr>
          <w:rFonts w:hint="eastAsia"/>
          <w:i/>
          <w:szCs w:val="21"/>
        </w:rPr>
        <w:t xml:space="preserve"> arguing for, say, weaker pollution controls is instantly seen as self-interested </w:t>
      </w:r>
      <w:r w:rsidRPr="00C81521">
        <w:rPr>
          <w:rFonts w:hint="eastAsia"/>
          <w:i/>
          <w:szCs w:val="21"/>
        </w:rPr>
        <w:t>）</w:t>
      </w:r>
    </w:p>
    <w:p w:rsidR="00B1635C" w:rsidRPr="00B1635C" w:rsidRDefault="00B1635C" w:rsidP="00B1635C">
      <w:pPr>
        <w:jc w:val="left"/>
        <w:rPr>
          <w:szCs w:val="21"/>
        </w:rPr>
      </w:pPr>
      <w:r w:rsidRPr="00B1635C">
        <w:rPr>
          <w:rFonts w:hint="eastAsia"/>
          <w:szCs w:val="21"/>
        </w:rPr>
        <w:lastRenderedPageBreak/>
        <w:t>36</w:t>
      </w:r>
      <w:r>
        <w:rPr>
          <w:rFonts w:hint="eastAsia"/>
          <w:szCs w:val="21"/>
        </w:rPr>
        <w:t>、</w:t>
      </w:r>
      <w:r w:rsidRPr="00B1635C">
        <w:rPr>
          <w:rFonts w:hint="eastAsia"/>
          <w:szCs w:val="21"/>
        </w:rPr>
        <w:t xml:space="preserve">The writer suggests that newspapers print items that are intended to </w:t>
      </w:r>
    </w:p>
    <w:p w:rsidR="00B1635C" w:rsidRPr="00B1635C" w:rsidRDefault="00B1635C" w:rsidP="00B1635C">
      <w:pPr>
        <w:jc w:val="left"/>
        <w:rPr>
          <w:szCs w:val="21"/>
        </w:rPr>
      </w:pPr>
      <w:r w:rsidRPr="00B1635C">
        <w:rPr>
          <w:rFonts w:hint="eastAsia"/>
          <w:szCs w:val="21"/>
        </w:rPr>
        <w:t>A</w:t>
      </w:r>
      <w:r w:rsidRPr="00B1635C">
        <w:rPr>
          <w:rFonts w:hint="eastAsia"/>
          <w:szCs w:val="21"/>
        </w:rPr>
        <w:tab/>
        <w:t xml:space="preserve">educate readers. </w:t>
      </w:r>
    </w:p>
    <w:p w:rsidR="00B1635C" w:rsidRPr="00B1635C" w:rsidRDefault="00B1635C" w:rsidP="00B1635C">
      <w:pPr>
        <w:jc w:val="left"/>
        <w:rPr>
          <w:szCs w:val="21"/>
        </w:rPr>
      </w:pPr>
      <w:r w:rsidRPr="00B1635C">
        <w:rPr>
          <w:rFonts w:hint="eastAsia"/>
          <w:szCs w:val="21"/>
        </w:rPr>
        <w:t>B</w:t>
      </w:r>
      <w:r w:rsidRPr="00B1635C">
        <w:rPr>
          <w:rFonts w:hint="eastAsia"/>
          <w:szCs w:val="21"/>
        </w:rPr>
        <w:tab/>
      </w:r>
      <w:proofErr w:type="gramStart"/>
      <w:r w:rsidRPr="00B1635C">
        <w:rPr>
          <w:rFonts w:hint="eastAsia"/>
          <w:szCs w:val="21"/>
        </w:rPr>
        <w:t>meet</w:t>
      </w:r>
      <w:proofErr w:type="gramEnd"/>
      <w:r w:rsidRPr="00B1635C">
        <w:rPr>
          <w:rFonts w:hint="eastAsia"/>
          <w:szCs w:val="21"/>
        </w:rPr>
        <w:t xml:space="preserve"> their readers</w:t>
      </w:r>
      <w:r w:rsidRPr="00B1635C">
        <w:rPr>
          <w:rFonts w:hint="eastAsia"/>
          <w:szCs w:val="21"/>
          <w:vertAlign w:val="superscript"/>
        </w:rPr>
        <w:t>1</w:t>
      </w:r>
      <w:r w:rsidRPr="00B1635C">
        <w:rPr>
          <w:rFonts w:hint="eastAsia"/>
          <w:szCs w:val="21"/>
        </w:rPr>
        <w:t xml:space="preserve"> expectations. </w:t>
      </w:r>
    </w:p>
    <w:p w:rsidR="00B1635C" w:rsidRPr="00B1635C" w:rsidRDefault="00B1635C" w:rsidP="00B1635C">
      <w:pPr>
        <w:jc w:val="left"/>
        <w:rPr>
          <w:szCs w:val="21"/>
        </w:rPr>
      </w:pPr>
      <w:r w:rsidRPr="00B1635C">
        <w:rPr>
          <w:rFonts w:hint="eastAsia"/>
          <w:szCs w:val="21"/>
        </w:rPr>
        <w:t>C</w:t>
      </w:r>
      <w:r w:rsidRPr="00B1635C">
        <w:rPr>
          <w:rFonts w:hint="eastAsia"/>
          <w:szCs w:val="21"/>
        </w:rPr>
        <w:tab/>
      </w:r>
      <w:proofErr w:type="gramStart"/>
      <w:r w:rsidRPr="00B1635C">
        <w:rPr>
          <w:rFonts w:hint="eastAsia"/>
          <w:szCs w:val="21"/>
        </w:rPr>
        <w:t>encourage</w:t>
      </w:r>
      <w:proofErr w:type="gramEnd"/>
      <w:r w:rsidRPr="00B1635C">
        <w:rPr>
          <w:rFonts w:hint="eastAsia"/>
          <w:szCs w:val="21"/>
        </w:rPr>
        <w:t xml:space="preserve"> feedback from readers. </w:t>
      </w:r>
    </w:p>
    <w:p w:rsidR="00C81521" w:rsidRDefault="00B1635C" w:rsidP="00C81521">
      <w:pPr>
        <w:rPr>
          <w:szCs w:val="21"/>
        </w:rPr>
      </w:pPr>
      <w:r w:rsidRPr="00B1635C">
        <w:rPr>
          <w:rFonts w:hint="eastAsia"/>
          <w:szCs w:val="21"/>
        </w:rPr>
        <w:t>D</w:t>
      </w:r>
      <w:r w:rsidRPr="00B1635C">
        <w:rPr>
          <w:rFonts w:hint="eastAsia"/>
          <w:szCs w:val="21"/>
        </w:rPr>
        <w:tab/>
      </w:r>
      <w:proofErr w:type="gramStart"/>
      <w:r w:rsidRPr="00B1635C">
        <w:rPr>
          <w:rFonts w:hint="eastAsia"/>
          <w:szCs w:val="21"/>
        </w:rPr>
        <w:t>mislead</w:t>
      </w:r>
      <w:proofErr w:type="gramEnd"/>
      <w:r w:rsidRPr="00B1635C">
        <w:rPr>
          <w:rFonts w:hint="eastAsia"/>
          <w:szCs w:val="21"/>
        </w:rPr>
        <w:t xml:space="preserve"> readers. </w:t>
      </w:r>
    </w:p>
    <w:p w:rsidR="00C81521" w:rsidRPr="00C81521" w:rsidRDefault="00C81521" w:rsidP="00C81521">
      <w:pPr>
        <w:rPr>
          <w:i/>
          <w:szCs w:val="21"/>
        </w:rPr>
      </w:pPr>
      <w:r w:rsidRPr="00C81521">
        <w:rPr>
          <w:rFonts w:hint="eastAsia"/>
          <w:i/>
          <w:szCs w:val="21"/>
        </w:rPr>
        <w:t>（</w:t>
      </w:r>
      <w:r w:rsidRPr="00C81521">
        <w:rPr>
          <w:rFonts w:hint="eastAsia"/>
          <w:i/>
          <w:szCs w:val="21"/>
        </w:rPr>
        <w:t xml:space="preserve">A third source of confusion is the attitude of the media. People are clearly more curious about bad news than good. Newspapers and broadcasters are there to provide what the public wants. That, however, can lead to significant distortions of perception. An example was America's encounter with El Nino in 1997 and 1998. </w:t>
      </w:r>
      <w:r w:rsidRPr="00C81521">
        <w:rPr>
          <w:rFonts w:hint="eastAsia"/>
          <w:i/>
          <w:szCs w:val="21"/>
        </w:rPr>
        <w:t>）</w:t>
      </w:r>
    </w:p>
    <w:p w:rsidR="00B1635C" w:rsidRPr="00B1635C" w:rsidRDefault="00B1635C" w:rsidP="00B1635C">
      <w:pPr>
        <w:jc w:val="left"/>
        <w:rPr>
          <w:szCs w:val="21"/>
        </w:rPr>
      </w:pPr>
      <w:r w:rsidRPr="00B1635C">
        <w:rPr>
          <w:rFonts w:hint="eastAsia"/>
          <w:szCs w:val="21"/>
        </w:rPr>
        <w:t>37</w:t>
      </w:r>
      <w:r>
        <w:rPr>
          <w:rFonts w:hint="eastAsia"/>
          <w:szCs w:val="21"/>
        </w:rPr>
        <w:t>、</w:t>
      </w:r>
      <w:r w:rsidRPr="00B1635C">
        <w:rPr>
          <w:rFonts w:hint="eastAsia"/>
          <w:szCs w:val="21"/>
        </w:rPr>
        <w:t xml:space="preserve">What does the writer say about America's waste problem? </w:t>
      </w:r>
    </w:p>
    <w:p w:rsidR="00B1635C" w:rsidRPr="00B1635C" w:rsidRDefault="00B1635C" w:rsidP="00B1635C">
      <w:pPr>
        <w:jc w:val="left"/>
        <w:rPr>
          <w:szCs w:val="21"/>
        </w:rPr>
      </w:pPr>
      <w:r w:rsidRPr="00B1635C">
        <w:rPr>
          <w:rFonts w:hint="eastAsia"/>
          <w:szCs w:val="21"/>
        </w:rPr>
        <w:t>A</w:t>
      </w:r>
      <w:r w:rsidRPr="00B1635C">
        <w:rPr>
          <w:rFonts w:hint="eastAsia"/>
          <w:szCs w:val="21"/>
        </w:rPr>
        <w:tab/>
        <w:t xml:space="preserve">It will increase in line with population growth. </w:t>
      </w:r>
    </w:p>
    <w:p w:rsidR="00B1635C" w:rsidRPr="00B1635C" w:rsidRDefault="00B1635C" w:rsidP="00B1635C">
      <w:pPr>
        <w:jc w:val="left"/>
        <w:rPr>
          <w:szCs w:val="21"/>
        </w:rPr>
      </w:pPr>
      <w:r w:rsidRPr="00B1635C">
        <w:rPr>
          <w:rFonts w:hint="eastAsia"/>
          <w:szCs w:val="21"/>
        </w:rPr>
        <w:t>B</w:t>
      </w:r>
      <w:r w:rsidRPr="00B1635C">
        <w:rPr>
          <w:rFonts w:hint="eastAsia"/>
          <w:szCs w:val="21"/>
        </w:rPr>
        <w:tab/>
        <w:t xml:space="preserve">It is not as important as we have been led to believe. </w:t>
      </w:r>
    </w:p>
    <w:p w:rsidR="00B1635C" w:rsidRPr="00B1635C" w:rsidRDefault="00B1635C" w:rsidP="00B1635C">
      <w:pPr>
        <w:jc w:val="left"/>
        <w:rPr>
          <w:szCs w:val="21"/>
        </w:rPr>
      </w:pPr>
      <w:r w:rsidRPr="00B1635C">
        <w:rPr>
          <w:rFonts w:hint="eastAsia"/>
          <w:szCs w:val="21"/>
        </w:rPr>
        <w:t>C</w:t>
      </w:r>
      <w:r w:rsidRPr="00B1635C">
        <w:rPr>
          <w:rFonts w:hint="eastAsia"/>
          <w:szCs w:val="21"/>
        </w:rPr>
        <w:tab/>
        <w:t xml:space="preserve">It has been reduced through public awareness of the issues. </w:t>
      </w:r>
    </w:p>
    <w:p w:rsidR="00B1635C" w:rsidRPr="00B1635C" w:rsidRDefault="00B1635C" w:rsidP="00B1635C">
      <w:pPr>
        <w:jc w:val="left"/>
        <w:rPr>
          <w:szCs w:val="21"/>
        </w:rPr>
      </w:pPr>
      <w:r w:rsidRPr="00B1635C">
        <w:rPr>
          <w:rFonts w:hint="eastAsia"/>
          <w:szCs w:val="21"/>
        </w:rPr>
        <w:t>D</w:t>
      </w:r>
      <w:r w:rsidRPr="00B1635C">
        <w:rPr>
          <w:rFonts w:hint="eastAsia"/>
          <w:szCs w:val="21"/>
        </w:rPr>
        <w:tab/>
        <w:t xml:space="preserve">It is only significant in certain areas of the country. </w:t>
      </w:r>
    </w:p>
    <w:p w:rsidR="00AE2689" w:rsidRPr="00C81521" w:rsidRDefault="00C81521" w:rsidP="00C81521">
      <w:pPr>
        <w:rPr>
          <w:i/>
          <w:szCs w:val="21"/>
        </w:rPr>
      </w:pPr>
      <w:r w:rsidRPr="00C81521">
        <w:rPr>
          <w:rFonts w:hint="eastAsia"/>
          <w:i/>
          <w:szCs w:val="21"/>
        </w:rPr>
        <w:t>（</w:t>
      </w:r>
      <w:r w:rsidRPr="00C81521">
        <w:rPr>
          <w:rFonts w:hint="eastAsia"/>
          <w:i/>
          <w:szCs w:val="21"/>
        </w:rPr>
        <w:t xml:space="preserve">Yet, even if America's trash output continues to rise as it has done in the past, and even if the American population doubles by 2100, all the rubbish America produces through the entire 21st century will still take up only one-12,000th of the area of the entire United States. </w:t>
      </w:r>
      <w:r w:rsidRPr="00C81521">
        <w:rPr>
          <w:rFonts w:hint="eastAsia"/>
          <w:i/>
          <w:szCs w:val="21"/>
        </w:rPr>
        <w:t>）</w:t>
      </w:r>
    </w:p>
    <w:p w:rsidR="00C81521" w:rsidRPr="00C81521" w:rsidRDefault="00C81521" w:rsidP="00C81521">
      <w:pPr>
        <w:jc w:val="left"/>
        <w:rPr>
          <w:b/>
          <w:bCs/>
          <w:iCs/>
          <w:szCs w:val="21"/>
        </w:rPr>
      </w:pPr>
      <w:r w:rsidRPr="00C81521">
        <w:rPr>
          <w:rFonts w:hint="eastAsia"/>
          <w:b/>
          <w:bCs/>
          <w:iCs/>
          <w:szCs w:val="21"/>
        </w:rPr>
        <w:t xml:space="preserve">Cambridge IELTS </w:t>
      </w:r>
    </w:p>
    <w:p w:rsidR="00C81521" w:rsidRPr="00C81521" w:rsidRDefault="00C81521" w:rsidP="00C81521">
      <w:pPr>
        <w:jc w:val="left"/>
        <w:rPr>
          <w:b/>
          <w:szCs w:val="21"/>
        </w:rPr>
      </w:pPr>
      <w:r w:rsidRPr="00C81521">
        <w:rPr>
          <w:rFonts w:hint="eastAsia"/>
          <w:b/>
          <w:szCs w:val="21"/>
        </w:rPr>
        <w:t xml:space="preserve">Questions 27-30 </w:t>
      </w:r>
    </w:p>
    <w:p w:rsidR="00C81521" w:rsidRPr="00C81521" w:rsidRDefault="00C81521" w:rsidP="00C81521">
      <w:pPr>
        <w:ind w:firstLineChars="202" w:firstLine="424"/>
        <w:jc w:val="left"/>
        <w:rPr>
          <w:szCs w:val="21"/>
        </w:rPr>
      </w:pPr>
      <w:r w:rsidRPr="00C81521">
        <w:rPr>
          <w:rFonts w:hint="eastAsia"/>
          <w:szCs w:val="21"/>
        </w:rPr>
        <w:t xml:space="preserve">Choose the correct letter. </w:t>
      </w:r>
      <w:proofErr w:type="gramStart"/>
      <w:r w:rsidRPr="00C81521">
        <w:rPr>
          <w:rFonts w:hint="eastAsia"/>
          <w:szCs w:val="21"/>
        </w:rPr>
        <w:t>A, B, C or D.</w:t>
      </w:r>
      <w:proofErr w:type="gramEnd"/>
      <w:r w:rsidRPr="00C81521">
        <w:rPr>
          <w:rFonts w:hint="eastAsia"/>
          <w:szCs w:val="21"/>
        </w:rPr>
        <w:t xml:space="preserve"> </w:t>
      </w:r>
    </w:p>
    <w:p w:rsidR="00C81521" w:rsidRPr="00C81521" w:rsidRDefault="00C81521" w:rsidP="00C81521">
      <w:pPr>
        <w:ind w:firstLineChars="202" w:firstLine="424"/>
        <w:jc w:val="left"/>
        <w:rPr>
          <w:szCs w:val="21"/>
        </w:rPr>
      </w:pPr>
      <w:r w:rsidRPr="00C81521">
        <w:rPr>
          <w:rFonts w:hint="eastAsia"/>
          <w:szCs w:val="21"/>
        </w:rPr>
        <w:t xml:space="preserve">Write the correct letter in boxes 27 30 on your answer sheet. </w:t>
      </w:r>
    </w:p>
    <w:p w:rsidR="00C81521" w:rsidRPr="00C81521" w:rsidRDefault="00C81521" w:rsidP="00C81521">
      <w:pPr>
        <w:jc w:val="left"/>
        <w:rPr>
          <w:szCs w:val="21"/>
        </w:rPr>
      </w:pPr>
      <w:r w:rsidRPr="00C81521">
        <w:rPr>
          <w:rFonts w:hint="eastAsia"/>
          <w:szCs w:val="21"/>
        </w:rPr>
        <w:t>27</w:t>
      </w:r>
      <w:r>
        <w:rPr>
          <w:rFonts w:hint="eastAsia"/>
          <w:szCs w:val="21"/>
        </w:rPr>
        <w:t>、</w:t>
      </w:r>
      <w:r w:rsidRPr="00C81521">
        <w:rPr>
          <w:rFonts w:hint="eastAsia"/>
          <w:szCs w:val="21"/>
        </w:rPr>
        <w:t xml:space="preserve">The book Educating Psyche is mainly concerned with </w:t>
      </w:r>
    </w:p>
    <w:p w:rsidR="00C81521" w:rsidRPr="00C81521" w:rsidRDefault="00C81521" w:rsidP="00C81521">
      <w:pPr>
        <w:jc w:val="left"/>
        <w:rPr>
          <w:szCs w:val="21"/>
        </w:rPr>
      </w:pPr>
      <w:proofErr w:type="gramStart"/>
      <w:r w:rsidRPr="00C81521">
        <w:rPr>
          <w:rFonts w:hint="eastAsia"/>
          <w:szCs w:val="21"/>
        </w:rPr>
        <w:t xml:space="preserve">A </w:t>
      </w:r>
      <w:r>
        <w:rPr>
          <w:rFonts w:hint="eastAsia"/>
          <w:szCs w:val="21"/>
        </w:rPr>
        <w:t xml:space="preserve"> </w:t>
      </w:r>
      <w:r w:rsidRPr="00C81521">
        <w:rPr>
          <w:rFonts w:hint="eastAsia"/>
          <w:szCs w:val="21"/>
        </w:rPr>
        <w:t>the</w:t>
      </w:r>
      <w:proofErr w:type="gramEnd"/>
      <w:r w:rsidRPr="00C81521">
        <w:rPr>
          <w:rFonts w:hint="eastAsia"/>
          <w:szCs w:val="21"/>
        </w:rPr>
        <w:t xml:space="preserve"> power of suggestion in learning. </w:t>
      </w:r>
    </w:p>
    <w:p w:rsidR="00C81521" w:rsidRPr="00C81521" w:rsidRDefault="00C81521" w:rsidP="00C81521">
      <w:pPr>
        <w:jc w:val="left"/>
        <w:rPr>
          <w:szCs w:val="21"/>
        </w:rPr>
      </w:pPr>
      <w:proofErr w:type="gramStart"/>
      <w:r w:rsidRPr="00C81521">
        <w:rPr>
          <w:rFonts w:hint="eastAsia"/>
          <w:szCs w:val="21"/>
        </w:rPr>
        <w:t>B</w:t>
      </w:r>
      <w:r>
        <w:rPr>
          <w:rFonts w:hint="eastAsia"/>
          <w:szCs w:val="21"/>
        </w:rPr>
        <w:t xml:space="preserve"> </w:t>
      </w:r>
      <w:r w:rsidRPr="00C81521">
        <w:rPr>
          <w:rFonts w:hint="eastAsia"/>
          <w:szCs w:val="21"/>
        </w:rPr>
        <w:t xml:space="preserve"> a</w:t>
      </w:r>
      <w:proofErr w:type="gramEnd"/>
      <w:r w:rsidRPr="00C81521">
        <w:rPr>
          <w:rFonts w:hint="eastAsia"/>
          <w:szCs w:val="21"/>
        </w:rPr>
        <w:t xml:space="preserve"> particular technique for learning based on emotions. </w:t>
      </w:r>
    </w:p>
    <w:p w:rsidR="00C81521" w:rsidRPr="00C81521" w:rsidRDefault="00C81521" w:rsidP="00C81521">
      <w:pPr>
        <w:jc w:val="left"/>
        <w:rPr>
          <w:szCs w:val="21"/>
        </w:rPr>
      </w:pPr>
      <w:proofErr w:type="gramStart"/>
      <w:r w:rsidRPr="00C81521">
        <w:rPr>
          <w:rFonts w:hint="eastAsia"/>
          <w:szCs w:val="21"/>
        </w:rPr>
        <w:t xml:space="preserve">C </w:t>
      </w:r>
      <w:r>
        <w:rPr>
          <w:rFonts w:hint="eastAsia"/>
          <w:szCs w:val="21"/>
        </w:rPr>
        <w:t xml:space="preserve"> </w:t>
      </w:r>
      <w:r w:rsidRPr="00C81521">
        <w:rPr>
          <w:rFonts w:hint="eastAsia"/>
          <w:szCs w:val="21"/>
        </w:rPr>
        <w:t>the</w:t>
      </w:r>
      <w:proofErr w:type="gramEnd"/>
      <w:r w:rsidRPr="00C81521">
        <w:rPr>
          <w:rFonts w:hint="eastAsia"/>
          <w:szCs w:val="21"/>
        </w:rPr>
        <w:t xml:space="preserve"> effects of emotion on the imagination and the unconscious. </w:t>
      </w:r>
    </w:p>
    <w:p w:rsidR="00C81521" w:rsidRPr="00C81521" w:rsidRDefault="00C81521" w:rsidP="00C81521">
      <w:pPr>
        <w:jc w:val="left"/>
        <w:rPr>
          <w:szCs w:val="21"/>
        </w:rPr>
      </w:pPr>
      <w:proofErr w:type="gramStart"/>
      <w:r w:rsidRPr="00C81521">
        <w:rPr>
          <w:rFonts w:hint="eastAsia"/>
          <w:szCs w:val="21"/>
        </w:rPr>
        <w:t xml:space="preserve">D </w:t>
      </w:r>
      <w:r>
        <w:rPr>
          <w:rFonts w:hint="eastAsia"/>
          <w:szCs w:val="21"/>
        </w:rPr>
        <w:t xml:space="preserve"> </w:t>
      </w:r>
      <w:r w:rsidRPr="00C81521">
        <w:rPr>
          <w:rFonts w:hint="eastAsia"/>
          <w:szCs w:val="21"/>
        </w:rPr>
        <w:t>ways</w:t>
      </w:r>
      <w:proofErr w:type="gramEnd"/>
      <w:r w:rsidRPr="00C81521">
        <w:rPr>
          <w:rFonts w:hint="eastAsia"/>
          <w:szCs w:val="21"/>
        </w:rPr>
        <w:t xml:space="preserve"> of learning which are not traditional. </w:t>
      </w:r>
    </w:p>
    <w:p w:rsidR="00CC7CC9" w:rsidRPr="00C81521" w:rsidRDefault="00C81521" w:rsidP="00C81521">
      <w:pPr>
        <w:rPr>
          <w:i/>
          <w:szCs w:val="21"/>
        </w:rPr>
      </w:pPr>
      <w:r w:rsidRPr="00C81521">
        <w:rPr>
          <w:rFonts w:hint="eastAsia"/>
          <w:i/>
          <w:szCs w:val="21"/>
        </w:rPr>
        <w:t>（</w:t>
      </w:r>
      <w:r w:rsidRPr="00C81521">
        <w:rPr>
          <w:rFonts w:hint="eastAsia"/>
          <w:i/>
          <w:szCs w:val="21"/>
        </w:rPr>
        <w:t xml:space="preserve">Educating Psyche by Bernie Neville is a book which looks at radical new approaches to learning, describing the effects of emotion, imagination and the unconscious on learning. One theory discussed in the book is that proposed by George </w:t>
      </w:r>
      <w:proofErr w:type="spellStart"/>
      <w:r w:rsidRPr="00C81521">
        <w:rPr>
          <w:rFonts w:hint="eastAsia"/>
          <w:i/>
          <w:szCs w:val="21"/>
        </w:rPr>
        <w:t>Lozanov</w:t>
      </w:r>
      <w:proofErr w:type="spellEnd"/>
      <w:r w:rsidRPr="00C81521">
        <w:rPr>
          <w:rFonts w:hint="eastAsia"/>
          <w:i/>
          <w:szCs w:val="21"/>
        </w:rPr>
        <w:t>, which focuses on the power of suggestion.</w:t>
      </w:r>
      <w:r w:rsidRPr="00C81521">
        <w:rPr>
          <w:rFonts w:hint="eastAsia"/>
          <w:i/>
          <w:szCs w:val="21"/>
        </w:rPr>
        <w:t>）</w:t>
      </w:r>
    </w:p>
    <w:p w:rsidR="00C81521" w:rsidRPr="00C81521" w:rsidRDefault="00C81521" w:rsidP="00C81521">
      <w:pPr>
        <w:rPr>
          <w:b/>
          <w:szCs w:val="21"/>
        </w:rPr>
      </w:pPr>
      <w:r w:rsidRPr="00C81521">
        <w:rPr>
          <w:rFonts w:hint="eastAsia"/>
          <w:b/>
          <w:szCs w:val="21"/>
        </w:rPr>
        <w:t>NOTICE</w:t>
      </w:r>
    </w:p>
    <w:p w:rsidR="005171AF" w:rsidRPr="00C81521" w:rsidRDefault="005171AF" w:rsidP="00332646">
      <w:pPr>
        <w:numPr>
          <w:ilvl w:val="0"/>
          <w:numId w:val="32"/>
        </w:numPr>
        <w:rPr>
          <w:szCs w:val="21"/>
        </w:rPr>
      </w:pPr>
      <w:r w:rsidRPr="00C81521">
        <w:rPr>
          <w:rFonts w:hint="eastAsia"/>
          <w:szCs w:val="21"/>
        </w:rPr>
        <w:t>1.</w:t>
      </w:r>
      <w:r w:rsidRPr="00C81521">
        <w:rPr>
          <w:rFonts w:hint="eastAsia"/>
          <w:szCs w:val="21"/>
        </w:rPr>
        <w:t>确定大体位置</w:t>
      </w:r>
      <w:r w:rsidRPr="00C81521">
        <w:rPr>
          <w:rFonts w:hint="eastAsia"/>
          <w:szCs w:val="21"/>
        </w:rPr>
        <w:t>=</w:t>
      </w:r>
      <w:r w:rsidRPr="00C81521">
        <w:rPr>
          <w:rFonts w:hint="eastAsia"/>
          <w:szCs w:val="21"/>
        </w:rPr>
        <w:t>粗略定位</w:t>
      </w:r>
    </w:p>
    <w:p w:rsidR="005171AF" w:rsidRPr="00C81521" w:rsidRDefault="005171AF" w:rsidP="00332646">
      <w:pPr>
        <w:numPr>
          <w:ilvl w:val="0"/>
          <w:numId w:val="32"/>
        </w:numPr>
        <w:rPr>
          <w:szCs w:val="21"/>
        </w:rPr>
      </w:pPr>
      <w:r w:rsidRPr="00C81521">
        <w:rPr>
          <w:rFonts w:hint="eastAsia"/>
          <w:szCs w:val="21"/>
        </w:rPr>
        <w:t xml:space="preserve">2 </w:t>
      </w:r>
      <w:r w:rsidRPr="00C81521">
        <w:rPr>
          <w:rFonts w:hint="eastAsia"/>
          <w:szCs w:val="21"/>
        </w:rPr>
        <w:t>确定第一小题位置</w:t>
      </w:r>
    </w:p>
    <w:p w:rsidR="005171AF" w:rsidRPr="00C81521" w:rsidRDefault="005171AF" w:rsidP="00C81521">
      <w:pPr>
        <w:ind w:left="360" w:firstLineChars="233" w:firstLine="489"/>
        <w:rPr>
          <w:szCs w:val="21"/>
        </w:rPr>
      </w:pPr>
      <w:r w:rsidRPr="00C81521">
        <w:rPr>
          <w:rFonts w:hint="eastAsia"/>
          <w:szCs w:val="21"/>
        </w:rPr>
        <w:t>数字</w:t>
      </w:r>
      <w:r w:rsidRPr="00C81521">
        <w:rPr>
          <w:rFonts w:hint="eastAsia"/>
          <w:szCs w:val="21"/>
        </w:rPr>
        <w:t>/</w:t>
      </w:r>
      <w:r w:rsidRPr="00C81521">
        <w:rPr>
          <w:rFonts w:hint="eastAsia"/>
          <w:szCs w:val="21"/>
        </w:rPr>
        <w:t>时间</w:t>
      </w:r>
      <w:r w:rsidRPr="00C81521">
        <w:rPr>
          <w:rFonts w:hint="eastAsia"/>
          <w:szCs w:val="21"/>
        </w:rPr>
        <w:t>/</w:t>
      </w:r>
      <w:r w:rsidRPr="00C81521">
        <w:rPr>
          <w:rFonts w:hint="eastAsia"/>
          <w:szCs w:val="21"/>
        </w:rPr>
        <w:t>百分比</w:t>
      </w:r>
      <w:r w:rsidRPr="00C81521">
        <w:rPr>
          <w:rFonts w:hint="eastAsia"/>
          <w:szCs w:val="21"/>
        </w:rPr>
        <w:t>/</w:t>
      </w:r>
      <w:r w:rsidRPr="00C81521">
        <w:rPr>
          <w:rFonts w:hint="eastAsia"/>
          <w:szCs w:val="21"/>
        </w:rPr>
        <w:t>大</w:t>
      </w:r>
      <w:r w:rsidRPr="00C81521">
        <w:rPr>
          <w:rFonts w:hint="eastAsia"/>
          <w:szCs w:val="21"/>
        </w:rPr>
        <w:t>/A-B</w:t>
      </w:r>
      <w:r w:rsidRPr="00C81521">
        <w:rPr>
          <w:rFonts w:hint="eastAsia"/>
          <w:szCs w:val="21"/>
        </w:rPr>
        <w:t>型</w:t>
      </w:r>
      <w:r w:rsidRPr="00C81521">
        <w:rPr>
          <w:rFonts w:hint="eastAsia"/>
          <w:szCs w:val="21"/>
        </w:rPr>
        <w:t>/</w:t>
      </w:r>
      <w:r w:rsidRPr="00C81521">
        <w:rPr>
          <w:rFonts w:hint="eastAsia"/>
          <w:szCs w:val="21"/>
        </w:rPr>
        <w:t>职业</w:t>
      </w:r>
      <w:r w:rsidRPr="00C81521">
        <w:rPr>
          <w:rFonts w:hint="eastAsia"/>
          <w:szCs w:val="21"/>
        </w:rPr>
        <w:t>/</w:t>
      </w:r>
      <w:r w:rsidRPr="00C81521">
        <w:rPr>
          <w:rFonts w:hint="eastAsia"/>
          <w:szCs w:val="21"/>
        </w:rPr>
        <w:t>属性</w:t>
      </w:r>
      <w:r w:rsidRPr="00C81521">
        <w:rPr>
          <w:rFonts w:hint="eastAsia"/>
          <w:szCs w:val="21"/>
        </w:rPr>
        <w:t>/</w:t>
      </w:r>
      <w:r w:rsidRPr="00C81521">
        <w:rPr>
          <w:rFonts w:hint="eastAsia"/>
          <w:szCs w:val="21"/>
        </w:rPr>
        <w:t>身份</w:t>
      </w:r>
    </w:p>
    <w:p w:rsidR="005171AF" w:rsidRPr="00C81521" w:rsidRDefault="005171AF" w:rsidP="00332646">
      <w:pPr>
        <w:numPr>
          <w:ilvl w:val="0"/>
          <w:numId w:val="32"/>
        </w:numPr>
        <w:rPr>
          <w:szCs w:val="21"/>
        </w:rPr>
      </w:pPr>
      <w:r w:rsidRPr="00C81521">
        <w:rPr>
          <w:rFonts w:hint="eastAsia"/>
          <w:szCs w:val="21"/>
        </w:rPr>
        <w:t xml:space="preserve">3 </w:t>
      </w:r>
      <w:r w:rsidRPr="00C81521">
        <w:rPr>
          <w:rFonts w:hint="eastAsia"/>
          <w:szCs w:val="21"/>
        </w:rPr>
        <w:t>读题干及</w:t>
      </w:r>
      <w:r w:rsidRPr="00C81521">
        <w:rPr>
          <w:rFonts w:hint="eastAsia"/>
          <w:i/>
          <w:iCs/>
          <w:szCs w:val="21"/>
        </w:rPr>
        <w:t>四</w:t>
      </w:r>
      <w:r w:rsidRPr="00C81521">
        <w:rPr>
          <w:rFonts w:hint="eastAsia"/>
          <w:szCs w:val="21"/>
        </w:rPr>
        <w:t>个选项</w:t>
      </w:r>
      <w:r w:rsidRPr="00C81521">
        <w:rPr>
          <w:rFonts w:hint="eastAsia"/>
          <w:szCs w:val="21"/>
        </w:rPr>
        <w:t>,</w:t>
      </w:r>
      <w:r w:rsidRPr="00C81521">
        <w:rPr>
          <w:rFonts w:hint="eastAsia"/>
          <w:szCs w:val="21"/>
        </w:rPr>
        <w:t>排除混淆项</w:t>
      </w:r>
    </w:p>
    <w:p w:rsidR="005171AF" w:rsidRPr="00C81521" w:rsidRDefault="005171AF" w:rsidP="00332646">
      <w:pPr>
        <w:numPr>
          <w:ilvl w:val="1"/>
          <w:numId w:val="32"/>
        </w:numPr>
        <w:rPr>
          <w:szCs w:val="21"/>
        </w:rPr>
      </w:pPr>
      <w:r w:rsidRPr="00C81521">
        <w:rPr>
          <w:rFonts w:hint="eastAsia"/>
          <w:szCs w:val="21"/>
        </w:rPr>
        <w:t>切题</w:t>
      </w:r>
      <w:r w:rsidRPr="00C81521">
        <w:rPr>
          <w:rFonts w:hint="eastAsia"/>
          <w:szCs w:val="21"/>
        </w:rPr>
        <w:t xml:space="preserve">   </w:t>
      </w:r>
      <w:r w:rsidRPr="00C81521">
        <w:rPr>
          <w:rFonts w:hint="eastAsia"/>
          <w:szCs w:val="21"/>
        </w:rPr>
        <w:t>离题</w:t>
      </w:r>
      <w:r w:rsidRPr="00C81521">
        <w:rPr>
          <w:rFonts w:hint="eastAsia"/>
          <w:szCs w:val="21"/>
        </w:rPr>
        <w:t xml:space="preserve">=D </w:t>
      </w:r>
    </w:p>
    <w:p w:rsidR="005171AF" w:rsidRPr="00C81521" w:rsidRDefault="005171AF" w:rsidP="00332646">
      <w:pPr>
        <w:numPr>
          <w:ilvl w:val="1"/>
          <w:numId w:val="32"/>
        </w:numPr>
        <w:rPr>
          <w:szCs w:val="21"/>
        </w:rPr>
      </w:pPr>
      <w:r w:rsidRPr="00C81521">
        <w:rPr>
          <w:rFonts w:hint="eastAsia"/>
          <w:szCs w:val="21"/>
        </w:rPr>
        <w:t>概括</w:t>
      </w:r>
      <w:r w:rsidRPr="00C81521">
        <w:rPr>
          <w:rFonts w:hint="eastAsia"/>
          <w:szCs w:val="21"/>
        </w:rPr>
        <w:t xml:space="preserve">   </w:t>
      </w:r>
      <w:r w:rsidRPr="00C81521">
        <w:rPr>
          <w:rFonts w:hint="eastAsia"/>
          <w:szCs w:val="21"/>
        </w:rPr>
        <w:t>具体</w:t>
      </w:r>
    </w:p>
    <w:p w:rsidR="005171AF" w:rsidRPr="00C81521" w:rsidRDefault="005171AF" w:rsidP="00332646">
      <w:pPr>
        <w:numPr>
          <w:ilvl w:val="1"/>
          <w:numId w:val="32"/>
        </w:numPr>
        <w:rPr>
          <w:szCs w:val="21"/>
        </w:rPr>
      </w:pPr>
      <w:r w:rsidRPr="00C81521">
        <w:rPr>
          <w:rFonts w:hint="eastAsia"/>
          <w:szCs w:val="21"/>
        </w:rPr>
        <w:t>深刻</w:t>
      </w:r>
      <w:r w:rsidRPr="00C81521">
        <w:rPr>
          <w:rFonts w:hint="eastAsia"/>
          <w:szCs w:val="21"/>
        </w:rPr>
        <w:t xml:space="preserve">    </w:t>
      </w:r>
      <w:r w:rsidRPr="00C81521">
        <w:rPr>
          <w:rFonts w:hint="eastAsia"/>
          <w:szCs w:val="21"/>
        </w:rPr>
        <w:t>肤浅</w:t>
      </w:r>
      <w:r w:rsidRPr="00C81521">
        <w:rPr>
          <w:rFonts w:hint="eastAsia"/>
          <w:szCs w:val="21"/>
        </w:rPr>
        <w:t>:</w:t>
      </w:r>
      <w:r w:rsidRPr="00C81521">
        <w:rPr>
          <w:rFonts w:hint="eastAsia"/>
          <w:szCs w:val="21"/>
        </w:rPr>
        <w:t>带钱的去掉</w:t>
      </w:r>
    </w:p>
    <w:p w:rsidR="005171AF" w:rsidRPr="00C81521" w:rsidRDefault="005171AF" w:rsidP="00332646">
      <w:pPr>
        <w:numPr>
          <w:ilvl w:val="1"/>
          <w:numId w:val="32"/>
        </w:numPr>
        <w:rPr>
          <w:szCs w:val="21"/>
        </w:rPr>
      </w:pPr>
      <w:r w:rsidRPr="00C81521">
        <w:rPr>
          <w:rFonts w:hint="eastAsia"/>
          <w:szCs w:val="21"/>
        </w:rPr>
        <w:t>客观</w:t>
      </w:r>
      <w:r w:rsidRPr="00C81521">
        <w:rPr>
          <w:rFonts w:hint="eastAsia"/>
          <w:szCs w:val="21"/>
        </w:rPr>
        <w:t xml:space="preserve">     </w:t>
      </w:r>
      <w:r w:rsidRPr="00C81521">
        <w:rPr>
          <w:rFonts w:hint="eastAsia"/>
          <w:szCs w:val="21"/>
        </w:rPr>
        <w:t>绝对</w:t>
      </w:r>
      <w:r w:rsidRPr="00C81521">
        <w:rPr>
          <w:rFonts w:hint="eastAsia"/>
          <w:szCs w:val="21"/>
        </w:rPr>
        <w:t xml:space="preserve">:every only </w:t>
      </w:r>
    </w:p>
    <w:p w:rsidR="005171AF" w:rsidRPr="00C81521" w:rsidRDefault="005171AF" w:rsidP="00332646">
      <w:pPr>
        <w:numPr>
          <w:ilvl w:val="1"/>
          <w:numId w:val="32"/>
        </w:numPr>
        <w:rPr>
          <w:szCs w:val="21"/>
        </w:rPr>
      </w:pPr>
      <w:r w:rsidRPr="00C81521">
        <w:rPr>
          <w:rFonts w:hint="eastAsia"/>
          <w:szCs w:val="21"/>
        </w:rPr>
        <w:t>同意替换</w:t>
      </w:r>
      <w:r w:rsidRPr="00C81521">
        <w:rPr>
          <w:rFonts w:hint="eastAsia"/>
          <w:szCs w:val="21"/>
        </w:rPr>
        <w:t xml:space="preserve">   </w:t>
      </w:r>
      <w:r w:rsidRPr="00C81521">
        <w:rPr>
          <w:rFonts w:hint="eastAsia"/>
          <w:szCs w:val="21"/>
        </w:rPr>
        <w:t>原文原词</w:t>
      </w:r>
    </w:p>
    <w:p w:rsidR="005171AF" w:rsidRPr="00C81521" w:rsidRDefault="005171AF" w:rsidP="00332646">
      <w:pPr>
        <w:numPr>
          <w:ilvl w:val="0"/>
          <w:numId w:val="32"/>
        </w:numPr>
        <w:rPr>
          <w:szCs w:val="21"/>
        </w:rPr>
      </w:pPr>
      <w:r w:rsidRPr="00C81521">
        <w:rPr>
          <w:rFonts w:hint="eastAsia"/>
          <w:szCs w:val="21"/>
        </w:rPr>
        <w:t xml:space="preserve">4 </w:t>
      </w:r>
      <w:r w:rsidRPr="00C81521">
        <w:rPr>
          <w:rFonts w:hint="eastAsia"/>
          <w:szCs w:val="21"/>
        </w:rPr>
        <w:t>回文中找对应句与剩余选项比较，同义词替换，选择正确答案。如果无法判断，则马上做下一题。</w:t>
      </w:r>
    </w:p>
    <w:p w:rsidR="005171AF" w:rsidRPr="00C81521" w:rsidRDefault="005171AF" w:rsidP="00332646">
      <w:pPr>
        <w:numPr>
          <w:ilvl w:val="0"/>
          <w:numId w:val="32"/>
        </w:numPr>
        <w:rPr>
          <w:szCs w:val="21"/>
        </w:rPr>
      </w:pPr>
      <w:r w:rsidRPr="00C81521">
        <w:rPr>
          <w:rFonts w:hint="eastAsia"/>
          <w:szCs w:val="21"/>
        </w:rPr>
        <w:t>金钱选项一定不是正确选项</w:t>
      </w:r>
    </w:p>
    <w:p w:rsidR="005171AF" w:rsidRPr="00C81521" w:rsidRDefault="005171AF" w:rsidP="00332646">
      <w:pPr>
        <w:numPr>
          <w:ilvl w:val="0"/>
          <w:numId w:val="32"/>
        </w:numPr>
        <w:rPr>
          <w:szCs w:val="21"/>
        </w:rPr>
      </w:pPr>
      <w:r w:rsidRPr="00C81521">
        <w:rPr>
          <w:rFonts w:hint="eastAsia"/>
          <w:szCs w:val="21"/>
        </w:rPr>
        <w:t xml:space="preserve">Expensive costly commercial funding </w:t>
      </w:r>
    </w:p>
    <w:p w:rsidR="005171AF" w:rsidRPr="00C81521" w:rsidRDefault="005171AF" w:rsidP="00332646">
      <w:pPr>
        <w:numPr>
          <w:ilvl w:val="0"/>
          <w:numId w:val="32"/>
        </w:numPr>
        <w:rPr>
          <w:szCs w:val="21"/>
        </w:rPr>
      </w:pPr>
      <w:r w:rsidRPr="00C81521">
        <w:rPr>
          <w:rFonts w:hint="eastAsia"/>
          <w:szCs w:val="21"/>
        </w:rPr>
        <w:lastRenderedPageBreak/>
        <w:t>长得像</w:t>
      </w:r>
      <w:r w:rsidRPr="00C81521">
        <w:rPr>
          <w:rFonts w:hint="eastAsia"/>
          <w:szCs w:val="21"/>
        </w:rPr>
        <w:t>twins</w:t>
      </w:r>
      <w:r w:rsidRPr="00C81521">
        <w:rPr>
          <w:rFonts w:hint="eastAsia"/>
          <w:szCs w:val="21"/>
        </w:rPr>
        <w:t>的选项一定有正确选项。</w:t>
      </w:r>
    </w:p>
    <w:p w:rsidR="005171AF" w:rsidRPr="00C81521" w:rsidRDefault="005171AF" w:rsidP="00332646">
      <w:pPr>
        <w:numPr>
          <w:ilvl w:val="0"/>
          <w:numId w:val="32"/>
        </w:numPr>
        <w:rPr>
          <w:szCs w:val="21"/>
        </w:rPr>
      </w:pPr>
      <w:r w:rsidRPr="00C81521">
        <w:rPr>
          <w:rFonts w:hint="eastAsia"/>
          <w:szCs w:val="21"/>
        </w:rPr>
        <w:t>考点集中在段落中后部</w:t>
      </w:r>
    </w:p>
    <w:p w:rsidR="00C81521" w:rsidRPr="00C81521" w:rsidRDefault="00C81521" w:rsidP="00C81521">
      <w:pPr>
        <w:ind w:firstLineChars="405" w:firstLine="850"/>
        <w:rPr>
          <w:szCs w:val="21"/>
        </w:rPr>
      </w:pPr>
      <w:r w:rsidRPr="00C81521">
        <w:rPr>
          <w:rFonts w:hint="eastAsia"/>
          <w:szCs w:val="21"/>
        </w:rPr>
        <w:t xml:space="preserve">But however yet </w:t>
      </w:r>
    </w:p>
    <w:p w:rsidR="005171AF" w:rsidRPr="00C81521" w:rsidRDefault="005171AF" w:rsidP="00332646">
      <w:pPr>
        <w:numPr>
          <w:ilvl w:val="0"/>
          <w:numId w:val="33"/>
        </w:numPr>
        <w:rPr>
          <w:szCs w:val="21"/>
        </w:rPr>
      </w:pPr>
      <w:r w:rsidRPr="00C81521">
        <w:rPr>
          <w:rFonts w:hint="eastAsia"/>
          <w:szCs w:val="21"/>
        </w:rPr>
        <w:t>填</w:t>
      </w:r>
      <w:r w:rsidRPr="00C81521">
        <w:rPr>
          <w:rFonts w:hint="eastAsia"/>
          <w:szCs w:val="21"/>
        </w:rPr>
        <w:t>C</w:t>
      </w:r>
      <w:r w:rsidRPr="00C81521">
        <w:rPr>
          <w:rFonts w:hint="eastAsia"/>
          <w:szCs w:val="21"/>
        </w:rPr>
        <w:t>法</w:t>
      </w:r>
    </w:p>
    <w:p w:rsidR="00C81521" w:rsidRDefault="00C81521" w:rsidP="00C81521">
      <w:pPr>
        <w:ind w:left="360"/>
        <w:rPr>
          <w:szCs w:val="21"/>
        </w:rPr>
      </w:pPr>
      <w:r w:rsidRPr="00C81521">
        <w:rPr>
          <w:rFonts w:hint="eastAsia"/>
          <w:szCs w:val="21"/>
        </w:rPr>
        <w:t>27</w:t>
      </w:r>
      <w:r>
        <w:rPr>
          <w:rFonts w:hint="eastAsia"/>
          <w:szCs w:val="21"/>
        </w:rPr>
        <w:t>、</w:t>
      </w:r>
      <w:r w:rsidRPr="00C81521">
        <w:rPr>
          <w:rFonts w:hint="eastAsia"/>
          <w:szCs w:val="21"/>
        </w:rPr>
        <w:t>The writer suggests that people may have difficulty sleeping in the mountains because</w:t>
      </w:r>
    </w:p>
    <w:p w:rsidR="00C81521" w:rsidRPr="00C81521" w:rsidRDefault="00C81521" w:rsidP="00C81521">
      <w:pPr>
        <w:ind w:left="360"/>
        <w:rPr>
          <w:szCs w:val="21"/>
        </w:rPr>
      </w:pPr>
      <w:proofErr w:type="gramStart"/>
      <w:r w:rsidRPr="00C81521">
        <w:rPr>
          <w:rFonts w:hint="eastAsia"/>
          <w:szCs w:val="21"/>
        </w:rPr>
        <w:t>A</w:t>
      </w:r>
      <w:r>
        <w:rPr>
          <w:rFonts w:hint="eastAsia"/>
          <w:szCs w:val="21"/>
        </w:rPr>
        <w:t xml:space="preserve">  </w:t>
      </w:r>
      <w:r w:rsidRPr="00C81521">
        <w:rPr>
          <w:rFonts w:hint="eastAsia"/>
          <w:szCs w:val="21"/>
        </w:rPr>
        <w:t>humans</w:t>
      </w:r>
      <w:proofErr w:type="gramEnd"/>
      <w:r w:rsidRPr="00C81521">
        <w:rPr>
          <w:rFonts w:hint="eastAsia"/>
          <w:szCs w:val="21"/>
        </w:rPr>
        <w:t xml:space="preserve"> do not prefer peace and quiet to noise. </w:t>
      </w:r>
    </w:p>
    <w:p w:rsidR="00C81521" w:rsidRPr="00C81521" w:rsidRDefault="00C81521" w:rsidP="00C81521">
      <w:pPr>
        <w:ind w:left="360"/>
        <w:rPr>
          <w:szCs w:val="21"/>
        </w:rPr>
      </w:pPr>
      <w:proofErr w:type="gramStart"/>
      <w:r w:rsidRPr="00C81521">
        <w:rPr>
          <w:rFonts w:hint="eastAsia"/>
          <w:szCs w:val="21"/>
        </w:rPr>
        <w:t>B</w:t>
      </w:r>
      <w:r>
        <w:rPr>
          <w:rFonts w:hint="eastAsia"/>
          <w:szCs w:val="21"/>
        </w:rPr>
        <w:t xml:space="preserve"> </w:t>
      </w:r>
      <w:r w:rsidRPr="00C81521">
        <w:rPr>
          <w:rFonts w:hint="eastAsia"/>
          <w:szCs w:val="21"/>
        </w:rPr>
        <w:t xml:space="preserve"> they</w:t>
      </w:r>
      <w:proofErr w:type="gramEnd"/>
      <w:r w:rsidRPr="00C81521">
        <w:rPr>
          <w:rFonts w:hint="eastAsia"/>
          <w:szCs w:val="21"/>
        </w:rPr>
        <w:t xml:space="preserve"> may be exposed to short bursts of very strange sounds. </w:t>
      </w:r>
    </w:p>
    <w:p w:rsidR="00C81521" w:rsidRPr="00C81521" w:rsidRDefault="00C81521" w:rsidP="00C81521">
      <w:pPr>
        <w:ind w:left="360"/>
        <w:rPr>
          <w:szCs w:val="21"/>
        </w:rPr>
      </w:pPr>
      <w:proofErr w:type="gramStart"/>
      <w:r w:rsidRPr="00C81521">
        <w:rPr>
          <w:rFonts w:hint="eastAsia"/>
          <w:szCs w:val="21"/>
        </w:rPr>
        <w:t xml:space="preserve">C </w:t>
      </w:r>
      <w:r>
        <w:rPr>
          <w:rFonts w:hint="eastAsia"/>
          <w:szCs w:val="21"/>
        </w:rPr>
        <w:t xml:space="preserve"> </w:t>
      </w:r>
      <w:r w:rsidRPr="00C81521">
        <w:rPr>
          <w:rFonts w:hint="eastAsia"/>
          <w:szCs w:val="21"/>
        </w:rPr>
        <w:t>humans</w:t>
      </w:r>
      <w:proofErr w:type="gramEnd"/>
      <w:r w:rsidRPr="00C81521">
        <w:rPr>
          <w:rFonts w:hint="eastAsia"/>
          <w:szCs w:val="21"/>
        </w:rPr>
        <w:t xml:space="preserve"> prefer to hear a certain amount of noise while they sleep. </w:t>
      </w:r>
    </w:p>
    <w:p w:rsidR="00C81521" w:rsidRPr="00C81521" w:rsidRDefault="00C81521" w:rsidP="00C81521">
      <w:pPr>
        <w:ind w:left="360"/>
        <w:rPr>
          <w:szCs w:val="21"/>
        </w:rPr>
      </w:pPr>
      <w:proofErr w:type="gramStart"/>
      <w:r w:rsidRPr="00C81521">
        <w:rPr>
          <w:rFonts w:hint="eastAsia"/>
          <w:szCs w:val="21"/>
        </w:rPr>
        <w:t xml:space="preserve">D </w:t>
      </w:r>
      <w:r>
        <w:rPr>
          <w:rFonts w:hint="eastAsia"/>
          <w:szCs w:val="21"/>
        </w:rPr>
        <w:t xml:space="preserve"> </w:t>
      </w:r>
      <w:r w:rsidRPr="00C81521">
        <w:rPr>
          <w:rFonts w:hint="eastAsia"/>
          <w:szCs w:val="21"/>
        </w:rPr>
        <w:t>they</w:t>
      </w:r>
      <w:proofErr w:type="gramEnd"/>
      <w:r w:rsidRPr="00C81521">
        <w:rPr>
          <w:rFonts w:hint="eastAsia"/>
          <w:szCs w:val="21"/>
        </w:rPr>
        <w:t xml:space="preserve"> may have adapted to a higher noise level in the city. </w:t>
      </w:r>
    </w:p>
    <w:p w:rsidR="00C81521" w:rsidRPr="00C81521" w:rsidRDefault="00C81521" w:rsidP="00C81521">
      <w:pPr>
        <w:rPr>
          <w:i/>
          <w:szCs w:val="21"/>
        </w:rPr>
      </w:pPr>
      <w:r w:rsidRPr="00C81521">
        <w:rPr>
          <w:rFonts w:hint="eastAsia"/>
          <w:i/>
          <w:szCs w:val="21"/>
        </w:rPr>
        <w:t>（</w:t>
      </w:r>
      <w:r w:rsidRPr="00C81521">
        <w:rPr>
          <w:rFonts w:hint="eastAsia"/>
          <w:i/>
          <w:szCs w:val="21"/>
        </w:rPr>
        <w:t xml:space="preserve">In general, it is plausible to suppose that we should prefer peace and quiet to noise. And yet most of us have had the experience of having to adjust to sleeping in the mountains or the countryside because it was initially 'too quiet', an experience that suggests that humans </w:t>
      </w:r>
      <w:proofErr w:type="spellStart"/>
      <w:r w:rsidRPr="00C81521">
        <w:rPr>
          <w:rFonts w:hint="eastAsia"/>
          <w:i/>
          <w:szCs w:val="21"/>
        </w:rPr>
        <w:t>arc</w:t>
      </w:r>
      <w:proofErr w:type="spellEnd"/>
      <w:r w:rsidRPr="00C81521">
        <w:rPr>
          <w:rFonts w:hint="eastAsia"/>
          <w:i/>
          <w:szCs w:val="21"/>
        </w:rPr>
        <w:t xml:space="preserve"> capable of adapting to a wide range of noise levels.</w:t>
      </w:r>
      <w:r w:rsidRPr="00C81521">
        <w:rPr>
          <w:rFonts w:hint="eastAsia"/>
          <w:i/>
          <w:szCs w:val="21"/>
        </w:rPr>
        <w:t>）</w:t>
      </w:r>
    </w:p>
    <w:p w:rsidR="00C81521" w:rsidRDefault="00C81521" w:rsidP="00C81521">
      <w:pPr>
        <w:rPr>
          <w:szCs w:val="21"/>
        </w:rPr>
      </w:pPr>
    </w:p>
    <w:p w:rsidR="00C81521" w:rsidRPr="00C81521" w:rsidRDefault="00C81521" w:rsidP="00C81521">
      <w:pPr>
        <w:rPr>
          <w:szCs w:val="21"/>
        </w:rPr>
      </w:pPr>
      <w:r w:rsidRPr="00C81521">
        <w:rPr>
          <w:rFonts w:hint="eastAsia"/>
          <w:szCs w:val="21"/>
        </w:rPr>
        <w:t xml:space="preserve">Which </w:t>
      </w:r>
      <w:r w:rsidRPr="00C81521">
        <w:rPr>
          <w:rFonts w:hint="eastAsia"/>
          <w:b/>
          <w:bCs/>
          <w:szCs w:val="21"/>
        </w:rPr>
        <w:t xml:space="preserve">THREE </w:t>
      </w:r>
      <w:r w:rsidRPr="00C81521">
        <w:rPr>
          <w:rFonts w:hint="eastAsia"/>
          <w:szCs w:val="21"/>
        </w:rPr>
        <w:t xml:space="preserve">of the following statements are true of Johnson's </w:t>
      </w:r>
      <w:r w:rsidRPr="00C81521">
        <w:rPr>
          <w:rFonts w:hint="eastAsia"/>
          <w:i/>
          <w:iCs/>
          <w:szCs w:val="21"/>
        </w:rPr>
        <w:t>Dictionary!</w:t>
      </w:r>
      <w:r w:rsidRPr="00C81521">
        <w:rPr>
          <w:rFonts w:hint="eastAsia"/>
          <w:szCs w:val="21"/>
        </w:rPr>
        <w:t xml:space="preserve"> </w:t>
      </w:r>
    </w:p>
    <w:p w:rsidR="00C81521" w:rsidRPr="00C81521" w:rsidRDefault="00C81521" w:rsidP="00C81521">
      <w:pPr>
        <w:rPr>
          <w:szCs w:val="21"/>
        </w:rPr>
      </w:pPr>
      <w:r w:rsidRPr="00C81521">
        <w:rPr>
          <w:rFonts w:hint="eastAsia"/>
          <w:szCs w:val="21"/>
        </w:rPr>
        <w:t>A</w:t>
      </w:r>
      <w:r w:rsidRPr="00C81521">
        <w:rPr>
          <w:rFonts w:hint="eastAsia"/>
          <w:szCs w:val="21"/>
        </w:rPr>
        <w:tab/>
        <w:t xml:space="preserve">It avoided all scholarly words. </w:t>
      </w:r>
    </w:p>
    <w:p w:rsidR="00C81521" w:rsidRPr="00C81521" w:rsidRDefault="00C81521" w:rsidP="00C81521">
      <w:pPr>
        <w:rPr>
          <w:szCs w:val="21"/>
        </w:rPr>
      </w:pPr>
      <w:r w:rsidRPr="00C81521">
        <w:rPr>
          <w:rFonts w:hint="eastAsia"/>
          <w:szCs w:val="21"/>
        </w:rPr>
        <w:t>B</w:t>
      </w:r>
      <w:r w:rsidRPr="00C81521">
        <w:rPr>
          <w:rFonts w:hint="eastAsia"/>
          <w:szCs w:val="21"/>
        </w:rPr>
        <w:tab/>
        <w:t xml:space="preserve">It was the only English dictionary in general use for 200 years. </w:t>
      </w:r>
    </w:p>
    <w:p w:rsidR="00C81521" w:rsidRPr="00C81521" w:rsidRDefault="00C81521" w:rsidP="00C81521">
      <w:pPr>
        <w:rPr>
          <w:szCs w:val="21"/>
        </w:rPr>
      </w:pPr>
      <w:r w:rsidRPr="00C81521">
        <w:rPr>
          <w:rFonts w:hint="eastAsia"/>
          <w:szCs w:val="21"/>
        </w:rPr>
        <w:t>C</w:t>
      </w:r>
      <w:r w:rsidRPr="00C81521">
        <w:rPr>
          <w:rFonts w:hint="eastAsia"/>
          <w:szCs w:val="21"/>
        </w:rPr>
        <w:tab/>
        <w:t xml:space="preserve">It was famous because of the large number of people involved. </w:t>
      </w:r>
    </w:p>
    <w:p w:rsidR="00C81521" w:rsidRPr="00C81521" w:rsidRDefault="00C81521" w:rsidP="00C81521">
      <w:pPr>
        <w:rPr>
          <w:szCs w:val="21"/>
        </w:rPr>
      </w:pPr>
      <w:r w:rsidRPr="00C81521">
        <w:rPr>
          <w:rFonts w:hint="eastAsia"/>
          <w:szCs w:val="21"/>
        </w:rPr>
        <w:t>D</w:t>
      </w:r>
      <w:r w:rsidRPr="00C81521">
        <w:rPr>
          <w:rFonts w:hint="eastAsia"/>
          <w:szCs w:val="21"/>
        </w:rPr>
        <w:tab/>
        <w:t xml:space="preserve">It focused mainly on language from contemporary texts. </w:t>
      </w:r>
    </w:p>
    <w:p w:rsidR="00C81521" w:rsidRPr="00C81521" w:rsidRDefault="00C81521" w:rsidP="00C81521">
      <w:pPr>
        <w:rPr>
          <w:szCs w:val="21"/>
        </w:rPr>
      </w:pPr>
      <w:r w:rsidRPr="00C81521">
        <w:rPr>
          <w:rFonts w:hint="eastAsia"/>
          <w:szCs w:val="21"/>
        </w:rPr>
        <w:t>E</w:t>
      </w:r>
      <w:r w:rsidRPr="00C81521">
        <w:rPr>
          <w:rFonts w:hint="eastAsia"/>
          <w:szCs w:val="21"/>
        </w:rPr>
        <w:tab/>
        <w:t xml:space="preserve">There was a time limit for its completion. </w:t>
      </w:r>
    </w:p>
    <w:p w:rsidR="00C81521" w:rsidRPr="00C81521" w:rsidRDefault="00C81521" w:rsidP="00C81521">
      <w:pPr>
        <w:rPr>
          <w:szCs w:val="21"/>
        </w:rPr>
      </w:pPr>
      <w:r w:rsidRPr="00C81521">
        <w:rPr>
          <w:rFonts w:hint="eastAsia"/>
          <w:szCs w:val="21"/>
        </w:rPr>
        <w:t>F</w:t>
      </w:r>
      <w:r w:rsidRPr="00C81521">
        <w:rPr>
          <w:rFonts w:hint="eastAsia"/>
          <w:szCs w:val="21"/>
        </w:rPr>
        <w:tab/>
        <w:t xml:space="preserve">It ignored work done by previous dictionary writers. </w:t>
      </w:r>
    </w:p>
    <w:p w:rsidR="00C81521" w:rsidRPr="00C81521" w:rsidRDefault="00C81521" w:rsidP="00C81521">
      <w:pPr>
        <w:rPr>
          <w:szCs w:val="21"/>
        </w:rPr>
      </w:pPr>
      <w:r w:rsidRPr="00C81521">
        <w:rPr>
          <w:rFonts w:hint="eastAsia"/>
          <w:szCs w:val="21"/>
        </w:rPr>
        <w:t>G</w:t>
      </w:r>
      <w:r w:rsidRPr="00C81521">
        <w:rPr>
          <w:rFonts w:hint="eastAsia"/>
          <w:szCs w:val="21"/>
        </w:rPr>
        <w:tab/>
        <w:t xml:space="preserve">It </w:t>
      </w:r>
      <w:proofErr w:type="gramStart"/>
      <w:r w:rsidRPr="00C81521">
        <w:rPr>
          <w:rFonts w:hint="eastAsia"/>
          <w:szCs w:val="21"/>
        </w:rPr>
        <w:t>look</w:t>
      </w:r>
      <w:proofErr w:type="gramEnd"/>
      <w:r w:rsidRPr="00C81521">
        <w:rPr>
          <w:rFonts w:hint="eastAsia"/>
          <w:szCs w:val="21"/>
        </w:rPr>
        <w:t xml:space="preserve"> into account subtleties of meaning. </w:t>
      </w:r>
    </w:p>
    <w:p w:rsidR="00C81521" w:rsidRPr="00C81521" w:rsidRDefault="00C81521" w:rsidP="00C81521">
      <w:pPr>
        <w:rPr>
          <w:szCs w:val="21"/>
        </w:rPr>
      </w:pPr>
      <w:r w:rsidRPr="00C81521">
        <w:rPr>
          <w:rFonts w:hint="eastAsia"/>
          <w:szCs w:val="21"/>
        </w:rPr>
        <w:t>H</w:t>
      </w:r>
      <w:r w:rsidRPr="00C81521">
        <w:rPr>
          <w:rFonts w:hint="eastAsia"/>
          <w:szCs w:val="21"/>
        </w:rPr>
        <w:tab/>
        <w:t xml:space="preserve">Its definitions were famous for their originality. </w:t>
      </w:r>
    </w:p>
    <w:p w:rsidR="00C81521" w:rsidRPr="00C81521" w:rsidRDefault="00C81521" w:rsidP="00C81521">
      <w:pPr>
        <w:ind w:firstLineChars="202" w:firstLine="424"/>
        <w:rPr>
          <w:szCs w:val="21"/>
        </w:rPr>
      </w:pPr>
      <w:r w:rsidRPr="00C81521">
        <w:rPr>
          <w:rFonts w:hint="eastAsia"/>
          <w:szCs w:val="21"/>
        </w:rPr>
        <w:t xml:space="preserve">He did not expect to achieve complete originality, </w:t>
      </w:r>
      <w:r w:rsidRPr="00C81521">
        <w:rPr>
          <w:szCs w:val="21"/>
        </w:rPr>
        <w:t>working</w:t>
      </w:r>
      <w:r w:rsidRPr="00C81521">
        <w:rPr>
          <w:rFonts w:hint="eastAsia"/>
          <w:szCs w:val="21"/>
        </w:rPr>
        <w:t xml:space="preserve"> to a deadline. </w:t>
      </w:r>
      <w:r w:rsidRPr="00C81521">
        <w:rPr>
          <w:szCs w:val="21"/>
        </w:rPr>
        <w:t>He</w:t>
      </w:r>
      <w:r w:rsidRPr="00C81521">
        <w:rPr>
          <w:rFonts w:hint="eastAsia"/>
          <w:szCs w:val="21"/>
        </w:rPr>
        <w:t xml:space="preserve"> had to draw on the best of all previous dictionaries, and to make his work one of heroic synthesis, In fact it was very much more. Unlike his predecessors, Johnson treated English very practically, as a living language, with many different shades of meaning. He adopted his definitions on the principle of English common law -according to precedent </w:t>
      </w:r>
      <w:r w:rsidRPr="00C81521">
        <w:rPr>
          <w:szCs w:val="21"/>
        </w:rPr>
        <w:t>after</w:t>
      </w:r>
      <w:r w:rsidRPr="00C81521">
        <w:rPr>
          <w:rFonts w:hint="eastAsia"/>
          <w:szCs w:val="21"/>
        </w:rPr>
        <w:t xml:space="preserve"> its </w:t>
      </w:r>
      <w:r w:rsidRPr="00C81521">
        <w:rPr>
          <w:szCs w:val="21"/>
        </w:rPr>
        <w:t>publication;</w:t>
      </w:r>
      <w:r w:rsidRPr="00C81521">
        <w:rPr>
          <w:rFonts w:hint="eastAsia"/>
          <w:szCs w:val="21"/>
        </w:rPr>
        <w:t xml:space="preserve"> his </w:t>
      </w:r>
      <w:r w:rsidRPr="00C81521">
        <w:rPr>
          <w:rFonts w:hint="eastAsia"/>
          <w:i/>
          <w:iCs/>
          <w:szCs w:val="21"/>
        </w:rPr>
        <w:t xml:space="preserve">Dictionary </w:t>
      </w:r>
      <w:r w:rsidRPr="00C81521">
        <w:rPr>
          <w:rFonts w:hint="eastAsia"/>
          <w:szCs w:val="21"/>
        </w:rPr>
        <w:t xml:space="preserve">was not seriously </w:t>
      </w:r>
      <w:r w:rsidRPr="00C81521">
        <w:rPr>
          <w:szCs w:val="21"/>
        </w:rPr>
        <w:t>rivaled</w:t>
      </w:r>
      <w:r w:rsidRPr="00C81521">
        <w:rPr>
          <w:rFonts w:hint="eastAsia"/>
          <w:szCs w:val="21"/>
        </w:rPr>
        <w:t xml:space="preserve"> for over a century. </w:t>
      </w:r>
    </w:p>
    <w:p w:rsidR="00C81521" w:rsidRPr="00C81521" w:rsidRDefault="00C81521" w:rsidP="00C81521">
      <w:pPr>
        <w:ind w:firstLineChars="202" w:firstLine="424"/>
        <w:rPr>
          <w:szCs w:val="21"/>
        </w:rPr>
      </w:pPr>
      <w:r w:rsidRPr="00C81521">
        <w:rPr>
          <w:rFonts w:hint="eastAsia"/>
          <w:szCs w:val="21"/>
        </w:rPr>
        <w:t xml:space="preserve">He did not expect to achieve complete originality, </w:t>
      </w:r>
      <w:r w:rsidRPr="00C81521">
        <w:rPr>
          <w:szCs w:val="21"/>
        </w:rPr>
        <w:t>working</w:t>
      </w:r>
      <w:r w:rsidRPr="00C81521">
        <w:rPr>
          <w:rFonts w:hint="eastAsia"/>
          <w:szCs w:val="21"/>
        </w:rPr>
        <w:t xml:space="preserve"> to a deadline</w:t>
      </w:r>
      <w:r>
        <w:rPr>
          <w:rFonts w:hint="eastAsia"/>
          <w:szCs w:val="21"/>
        </w:rPr>
        <w:t xml:space="preserve"> </w:t>
      </w:r>
      <w:r w:rsidRPr="00C81521">
        <w:rPr>
          <w:rFonts w:hint="eastAsia"/>
          <w:szCs w:val="21"/>
        </w:rPr>
        <w:t xml:space="preserve">he had to draw on the best of all previous dictionaries, and to make his work one of heroic synthesis, In fact it was very much more. </w:t>
      </w:r>
    </w:p>
    <w:p w:rsidR="00C81521" w:rsidRPr="00C81521" w:rsidRDefault="00C81521" w:rsidP="00C81521">
      <w:pPr>
        <w:ind w:firstLineChars="202" w:firstLine="424"/>
        <w:rPr>
          <w:szCs w:val="21"/>
        </w:rPr>
      </w:pPr>
      <w:r w:rsidRPr="00C81521">
        <w:rPr>
          <w:rFonts w:hint="eastAsia"/>
          <w:szCs w:val="21"/>
        </w:rPr>
        <w:t xml:space="preserve">Unlike his predecessors, Johnson treated English very practically, as a living language, with many different shades of meaning. </w:t>
      </w:r>
    </w:p>
    <w:p w:rsidR="00C81521" w:rsidRPr="00C81521" w:rsidRDefault="00C81521" w:rsidP="00C81521">
      <w:pPr>
        <w:ind w:firstLineChars="202" w:firstLine="424"/>
        <w:rPr>
          <w:szCs w:val="21"/>
        </w:rPr>
      </w:pPr>
      <w:r w:rsidRPr="00C81521">
        <w:rPr>
          <w:rFonts w:hint="eastAsia"/>
          <w:szCs w:val="21"/>
        </w:rPr>
        <w:t xml:space="preserve">He adopted his definitions on the principle of English common law -according to precedent </w:t>
      </w:r>
      <w:proofErr w:type="gramStart"/>
      <w:r w:rsidRPr="00C81521">
        <w:rPr>
          <w:rFonts w:hint="eastAsia"/>
          <w:szCs w:val="21"/>
        </w:rPr>
        <w:t>After</w:t>
      </w:r>
      <w:proofErr w:type="gramEnd"/>
      <w:r w:rsidRPr="00C81521">
        <w:rPr>
          <w:rFonts w:hint="eastAsia"/>
          <w:szCs w:val="21"/>
        </w:rPr>
        <w:t xml:space="preserve"> its publication, his </w:t>
      </w:r>
      <w:r w:rsidRPr="00C81521">
        <w:rPr>
          <w:rFonts w:hint="eastAsia"/>
          <w:i/>
          <w:iCs/>
          <w:szCs w:val="21"/>
        </w:rPr>
        <w:t xml:space="preserve">Dictionary </w:t>
      </w:r>
      <w:r w:rsidRPr="00C81521">
        <w:rPr>
          <w:rFonts w:hint="eastAsia"/>
          <w:szCs w:val="21"/>
        </w:rPr>
        <w:t xml:space="preserve">was not seriously </w:t>
      </w:r>
      <w:r w:rsidRPr="00C81521">
        <w:rPr>
          <w:szCs w:val="21"/>
        </w:rPr>
        <w:t>rivaled</w:t>
      </w:r>
      <w:r w:rsidRPr="00C81521">
        <w:rPr>
          <w:rFonts w:hint="eastAsia"/>
          <w:szCs w:val="21"/>
        </w:rPr>
        <w:t xml:space="preserve"> for over a century. </w:t>
      </w:r>
    </w:p>
    <w:p w:rsidR="00C81521" w:rsidRPr="00C81521" w:rsidRDefault="00C81521" w:rsidP="00C81521">
      <w:pPr>
        <w:ind w:firstLineChars="202" w:firstLine="424"/>
        <w:rPr>
          <w:szCs w:val="21"/>
        </w:rPr>
      </w:pPr>
      <w:r w:rsidRPr="00C81521">
        <w:rPr>
          <w:rFonts w:hint="eastAsia"/>
          <w:szCs w:val="21"/>
        </w:rPr>
        <w:t xml:space="preserve">He was also helped by six assistants, two of whom died whilst the Dictionary was still in preparation. </w:t>
      </w:r>
    </w:p>
    <w:p w:rsidR="00C81521" w:rsidRPr="00AD1E10" w:rsidRDefault="003E4928" w:rsidP="00C81521">
      <w:pPr>
        <w:rPr>
          <w:rFonts w:ascii="黑体" w:eastAsia="黑体"/>
          <w:sz w:val="30"/>
          <w:szCs w:val="30"/>
        </w:rPr>
      </w:pPr>
      <w:r w:rsidRPr="00AD1E10">
        <w:rPr>
          <w:rFonts w:ascii="黑体" w:eastAsia="黑体" w:hint="eastAsia"/>
          <w:sz w:val="30"/>
          <w:szCs w:val="30"/>
        </w:rPr>
        <w:t>Matching</w:t>
      </w:r>
      <w:r w:rsidRPr="003E4928">
        <w:rPr>
          <w:rFonts w:ascii="黑体" w:eastAsia="黑体" w:hint="eastAsia"/>
          <w:sz w:val="30"/>
          <w:szCs w:val="30"/>
          <w:lang w:val="es-ES_tradnl"/>
        </w:rPr>
        <w:t>题型</w:t>
      </w:r>
    </w:p>
    <w:p w:rsidR="003916A0" w:rsidRPr="003916A0" w:rsidRDefault="003916A0" w:rsidP="003916A0">
      <w:pPr>
        <w:rPr>
          <w:szCs w:val="21"/>
        </w:rPr>
      </w:pPr>
      <w:r w:rsidRPr="003916A0">
        <w:rPr>
          <w:rFonts w:hint="eastAsia"/>
          <w:szCs w:val="21"/>
        </w:rPr>
        <w:t xml:space="preserve">Match each person with the correct statement. </w:t>
      </w:r>
    </w:p>
    <w:p w:rsidR="003916A0" w:rsidRPr="003916A0" w:rsidRDefault="003916A0" w:rsidP="003916A0">
      <w:pPr>
        <w:rPr>
          <w:szCs w:val="21"/>
        </w:rPr>
      </w:pPr>
      <w:r w:rsidRPr="003916A0">
        <w:rPr>
          <w:rFonts w:hint="eastAsia"/>
          <w:szCs w:val="21"/>
        </w:rPr>
        <w:t xml:space="preserve">Write the correct letter A-H in boxes 14-17 on your answer sheet. </w:t>
      </w:r>
    </w:p>
    <w:p w:rsidR="003916A0" w:rsidRPr="003916A0" w:rsidRDefault="003916A0" w:rsidP="003916A0">
      <w:pPr>
        <w:ind w:firstLineChars="202" w:firstLine="424"/>
        <w:rPr>
          <w:szCs w:val="21"/>
        </w:rPr>
      </w:pPr>
      <w:r w:rsidRPr="003916A0">
        <w:rPr>
          <w:rFonts w:hint="eastAsia"/>
          <w:szCs w:val="21"/>
        </w:rPr>
        <w:t xml:space="preserve">Brian Waldron </w:t>
      </w:r>
    </w:p>
    <w:p w:rsidR="003916A0" w:rsidRPr="003916A0" w:rsidRDefault="003916A0" w:rsidP="003916A0">
      <w:pPr>
        <w:ind w:firstLineChars="202" w:firstLine="424"/>
        <w:rPr>
          <w:szCs w:val="21"/>
        </w:rPr>
      </w:pPr>
      <w:r w:rsidRPr="003916A0">
        <w:rPr>
          <w:rFonts w:hint="eastAsia"/>
          <w:szCs w:val="21"/>
        </w:rPr>
        <w:t xml:space="preserve">Trevor Ford </w:t>
      </w:r>
    </w:p>
    <w:p w:rsidR="003916A0" w:rsidRPr="003916A0" w:rsidRDefault="003916A0" w:rsidP="003916A0">
      <w:pPr>
        <w:ind w:firstLineChars="202" w:firstLine="424"/>
        <w:rPr>
          <w:szCs w:val="21"/>
        </w:rPr>
      </w:pPr>
      <w:r w:rsidRPr="003916A0">
        <w:rPr>
          <w:rFonts w:hint="eastAsia"/>
          <w:szCs w:val="21"/>
        </w:rPr>
        <w:lastRenderedPageBreak/>
        <w:t xml:space="preserve">Graham Dodd </w:t>
      </w:r>
    </w:p>
    <w:p w:rsidR="003916A0" w:rsidRPr="003916A0" w:rsidRDefault="003916A0" w:rsidP="003916A0">
      <w:pPr>
        <w:ind w:firstLineChars="202" w:firstLine="424"/>
        <w:rPr>
          <w:szCs w:val="21"/>
        </w:rPr>
      </w:pPr>
      <w:r w:rsidRPr="003916A0">
        <w:rPr>
          <w:rFonts w:hint="eastAsia"/>
          <w:szCs w:val="21"/>
        </w:rPr>
        <w:t xml:space="preserve">John Barry </w:t>
      </w:r>
    </w:p>
    <w:p w:rsidR="003916A0" w:rsidRPr="003916A0" w:rsidRDefault="003916A0" w:rsidP="003916A0">
      <w:pPr>
        <w:rPr>
          <w:szCs w:val="21"/>
        </w:rPr>
      </w:pPr>
      <w:r w:rsidRPr="003916A0">
        <w:rPr>
          <w:rFonts w:hint="eastAsia"/>
          <w:b/>
          <w:bCs/>
          <w:szCs w:val="21"/>
        </w:rPr>
        <w:t>List of Statements</w:t>
      </w:r>
      <w:r w:rsidRPr="003916A0">
        <w:rPr>
          <w:rFonts w:hint="eastAsia"/>
          <w:szCs w:val="21"/>
        </w:rPr>
        <w:t xml:space="preserve"> </w:t>
      </w:r>
    </w:p>
    <w:p w:rsidR="003916A0" w:rsidRPr="003916A0" w:rsidRDefault="003916A0" w:rsidP="003916A0">
      <w:pPr>
        <w:ind w:firstLineChars="201" w:firstLine="424"/>
        <w:rPr>
          <w:szCs w:val="21"/>
        </w:rPr>
      </w:pPr>
      <w:proofErr w:type="gramStart"/>
      <w:r w:rsidRPr="003916A0">
        <w:rPr>
          <w:rFonts w:hint="eastAsia"/>
          <w:b/>
          <w:bCs/>
          <w:szCs w:val="21"/>
        </w:rPr>
        <w:t xml:space="preserve">A  </w:t>
      </w:r>
      <w:r w:rsidRPr="003916A0">
        <w:rPr>
          <w:rFonts w:hint="eastAsia"/>
          <w:szCs w:val="21"/>
        </w:rPr>
        <w:t>suggests</w:t>
      </w:r>
      <w:proofErr w:type="gramEnd"/>
      <w:r w:rsidRPr="003916A0">
        <w:rPr>
          <w:rFonts w:hint="eastAsia"/>
          <w:szCs w:val="21"/>
        </w:rPr>
        <w:t xml:space="preserve"> that publicity about nickel </w:t>
      </w:r>
      <w:proofErr w:type="spellStart"/>
      <w:r w:rsidRPr="003916A0">
        <w:rPr>
          <w:rFonts w:hint="eastAsia"/>
          <w:szCs w:val="21"/>
        </w:rPr>
        <w:t>sulphide</w:t>
      </w:r>
      <w:proofErr w:type="spellEnd"/>
      <w:r w:rsidRPr="003916A0">
        <w:rPr>
          <w:rFonts w:hint="eastAsia"/>
          <w:szCs w:val="21"/>
        </w:rPr>
        <w:t xml:space="preserve"> failure has been suppressed </w:t>
      </w:r>
    </w:p>
    <w:p w:rsidR="003916A0" w:rsidRPr="003916A0" w:rsidRDefault="003916A0" w:rsidP="003916A0">
      <w:pPr>
        <w:ind w:firstLineChars="201" w:firstLine="422"/>
        <w:rPr>
          <w:szCs w:val="21"/>
        </w:rPr>
      </w:pPr>
      <w:proofErr w:type="gramStart"/>
      <w:r w:rsidRPr="003916A0">
        <w:rPr>
          <w:rFonts w:hint="eastAsia"/>
          <w:szCs w:val="21"/>
        </w:rPr>
        <w:t>B  regularly</w:t>
      </w:r>
      <w:proofErr w:type="gramEnd"/>
      <w:r w:rsidRPr="003916A0">
        <w:rPr>
          <w:rFonts w:hint="eastAsia"/>
          <w:szCs w:val="21"/>
        </w:rPr>
        <w:t xml:space="preserve"> sees cases of nickel </w:t>
      </w:r>
      <w:proofErr w:type="spellStart"/>
      <w:r w:rsidRPr="003916A0">
        <w:rPr>
          <w:rFonts w:hint="eastAsia"/>
          <w:szCs w:val="21"/>
        </w:rPr>
        <w:t>sulphide</w:t>
      </w:r>
      <w:proofErr w:type="spellEnd"/>
      <w:r w:rsidRPr="003916A0">
        <w:rPr>
          <w:rFonts w:hint="eastAsia"/>
          <w:szCs w:val="21"/>
        </w:rPr>
        <w:t xml:space="preserve"> failure </w:t>
      </w:r>
    </w:p>
    <w:p w:rsidR="003916A0" w:rsidRPr="003916A0" w:rsidRDefault="003916A0" w:rsidP="003916A0">
      <w:pPr>
        <w:ind w:firstLineChars="201" w:firstLine="422"/>
        <w:rPr>
          <w:szCs w:val="21"/>
        </w:rPr>
      </w:pPr>
      <w:proofErr w:type="gramStart"/>
      <w:r w:rsidRPr="003916A0">
        <w:rPr>
          <w:rFonts w:hint="eastAsia"/>
          <w:szCs w:val="21"/>
        </w:rPr>
        <w:t>C  closely</w:t>
      </w:r>
      <w:proofErr w:type="gramEnd"/>
      <w:r w:rsidRPr="003916A0">
        <w:rPr>
          <w:rFonts w:hint="eastAsia"/>
          <w:szCs w:val="21"/>
        </w:rPr>
        <w:t xml:space="preserve"> examined all the glass in one building </w:t>
      </w:r>
    </w:p>
    <w:p w:rsidR="003916A0" w:rsidRPr="003916A0" w:rsidRDefault="003916A0" w:rsidP="003916A0">
      <w:pPr>
        <w:ind w:firstLineChars="201" w:firstLine="422"/>
        <w:rPr>
          <w:szCs w:val="21"/>
        </w:rPr>
      </w:pPr>
      <w:proofErr w:type="gramStart"/>
      <w:r w:rsidRPr="003916A0">
        <w:rPr>
          <w:rFonts w:hint="eastAsia"/>
          <w:szCs w:val="21"/>
        </w:rPr>
        <w:t>D  was</w:t>
      </w:r>
      <w:proofErr w:type="gramEnd"/>
      <w:r w:rsidRPr="003916A0">
        <w:rPr>
          <w:rFonts w:hint="eastAsia"/>
          <w:szCs w:val="21"/>
        </w:rPr>
        <w:t xml:space="preserve"> involved with the construction of Bishops Walk </w:t>
      </w:r>
    </w:p>
    <w:p w:rsidR="003916A0" w:rsidRPr="003916A0" w:rsidRDefault="003916A0" w:rsidP="003916A0">
      <w:pPr>
        <w:ind w:firstLineChars="201" w:firstLine="422"/>
        <w:rPr>
          <w:szCs w:val="21"/>
        </w:rPr>
      </w:pPr>
      <w:proofErr w:type="gramStart"/>
      <w:r w:rsidRPr="003916A0">
        <w:rPr>
          <w:rFonts w:hint="eastAsia"/>
          <w:szCs w:val="21"/>
        </w:rPr>
        <w:t>E  recommended</w:t>
      </w:r>
      <w:proofErr w:type="gramEnd"/>
      <w:r w:rsidRPr="003916A0">
        <w:rPr>
          <w:rFonts w:hint="eastAsia"/>
          <w:szCs w:val="21"/>
        </w:rPr>
        <w:t xml:space="preserve"> the rebuilding of Waterfront Place </w:t>
      </w:r>
    </w:p>
    <w:p w:rsidR="003916A0" w:rsidRPr="003916A0" w:rsidRDefault="003916A0" w:rsidP="003916A0">
      <w:pPr>
        <w:ind w:firstLineChars="201" w:firstLine="422"/>
        <w:rPr>
          <w:szCs w:val="21"/>
        </w:rPr>
      </w:pPr>
      <w:proofErr w:type="gramStart"/>
      <w:r w:rsidRPr="003916A0">
        <w:rPr>
          <w:rFonts w:hint="eastAsia"/>
          <w:szCs w:val="21"/>
        </w:rPr>
        <w:t>F  thinks</w:t>
      </w:r>
      <w:proofErr w:type="gramEnd"/>
      <w:r w:rsidRPr="003916A0">
        <w:rPr>
          <w:rFonts w:hint="eastAsia"/>
          <w:szCs w:val="21"/>
        </w:rPr>
        <w:t xml:space="preserve"> the benefits of toughened glass are exaggerated </w:t>
      </w:r>
    </w:p>
    <w:p w:rsidR="003916A0" w:rsidRPr="003916A0" w:rsidRDefault="003916A0" w:rsidP="003916A0">
      <w:pPr>
        <w:ind w:firstLineChars="202" w:firstLine="424"/>
        <w:rPr>
          <w:szCs w:val="21"/>
        </w:rPr>
      </w:pPr>
      <w:proofErr w:type="gramStart"/>
      <w:r w:rsidRPr="003916A0">
        <w:rPr>
          <w:rFonts w:hint="eastAsia"/>
          <w:szCs w:val="21"/>
        </w:rPr>
        <w:t>G  claims</w:t>
      </w:r>
      <w:proofErr w:type="gramEnd"/>
      <w:r w:rsidRPr="003916A0">
        <w:rPr>
          <w:rFonts w:hint="eastAsia"/>
          <w:szCs w:val="21"/>
        </w:rPr>
        <w:t xml:space="preserve"> that nickel </w:t>
      </w:r>
      <w:proofErr w:type="spellStart"/>
      <w:r w:rsidRPr="003916A0">
        <w:rPr>
          <w:rFonts w:hint="eastAsia"/>
          <w:szCs w:val="21"/>
        </w:rPr>
        <w:t>sulphide</w:t>
      </w:r>
      <w:proofErr w:type="spellEnd"/>
      <w:r w:rsidRPr="003916A0">
        <w:rPr>
          <w:rFonts w:hint="eastAsia"/>
          <w:szCs w:val="21"/>
        </w:rPr>
        <w:t xml:space="preserve"> failure is very unusual </w:t>
      </w:r>
      <w:r>
        <w:rPr>
          <w:rFonts w:hint="eastAsia"/>
          <w:szCs w:val="21"/>
        </w:rPr>
        <w:t xml:space="preserve">        </w:t>
      </w:r>
    </w:p>
    <w:p w:rsidR="003916A0" w:rsidRPr="003916A0" w:rsidRDefault="003916A0" w:rsidP="003916A0">
      <w:pPr>
        <w:ind w:firstLineChars="201" w:firstLine="422"/>
        <w:rPr>
          <w:szCs w:val="21"/>
        </w:rPr>
      </w:pPr>
      <w:proofErr w:type="gramStart"/>
      <w:r w:rsidRPr="003916A0">
        <w:rPr>
          <w:rFonts w:hint="eastAsia"/>
          <w:szCs w:val="21"/>
        </w:rPr>
        <w:t>H  refers</w:t>
      </w:r>
      <w:proofErr w:type="gramEnd"/>
      <w:r w:rsidRPr="003916A0">
        <w:rPr>
          <w:rFonts w:hint="eastAsia"/>
          <w:szCs w:val="21"/>
        </w:rPr>
        <w:t xml:space="preserve"> to the most extreme case of delayed failure </w:t>
      </w:r>
    </w:p>
    <w:p w:rsidR="003916A0" w:rsidRPr="003916A0" w:rsidRDefault="003916A0" w:rsidP="003916A0">
      <w:pPr>
        <w:rPr>
          <w:szCs w:val="21"/>
        </w:rPr>
      </w:pPr>
      <w:r w:rsidRPr="003916A0">
        <w:rPr>
          <w:noProof/>
          <w:szCs w:val="21"/>
        </w:rPr>
        <w:drawing>
          <wp:inline distT="0" distB="0" distL="0" distR="0">
            <wp:extent cx="5262523" cy="3503980"/>
            <wp:effectExtent l="19050" t="0" r="0" b="0"/>
            <wp:docPr id="23" name="图片 19" descr="IELTS5 [兼容模式] - Microsoft Word"/>
            <wp:cNvGraphicFramePr/>
            <a:graphic xmlns:a="http://schemas.openxmlformats.org/drawingml/2006/main">
              <a:graphicData uri="http://schemas.openxmlformats.org/drawingml/2006/picture">
                <pic:pic xmlns:pic="http://schemas.openxmlformats.org/drawingml/2006/picture">
                  <pic:nvPicPr>
                    <pic:cNvPr id="4" name="内容占位符 3" descr="IELTS5 [兼容模式] - Microsoft Word"/>
                    <pic:cNvPicPr>
                      <a:picLocks noGrp="1" noChangeAspect="1"/>
                    </pic:cNvPicPr>
                  </pic:nvPicPr>
                  <pic:blipFill rotWithShape="1">
                    <a:blip r:embed="rId27" cstate="print">
                      <a:extLst>
                        <a:ext uri="{28A0092B-C50C-407E-A947-70E740481C1C}">
                          <a14:useLocalDpi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val="0"/>
                        </a:ext>
                      </a:extLst>
                    </a:blip>
                    <a:srcRect l="22642" t="28768" r="24234" b="4033"/>
                    <a:stretch/>
                  </pic:blipFill>
                  <pic:spPr>
                    <a:xfrm>
                      <a:off x="0" y="0"/>
                      <a:ext cx="5262525" cy="3503981"/>
                    </a:xfrm>
                    <a:prstGeom prst="rect">
                      <a:avLst/>
                    </a:prstGeom>
                  </pic:spPr>
                </pic:pic>
              </a:graphicData>
            </a:graphic>
          </wp:inline>
        </w:drawing>
      </w:r>
    </w:p>
    <w:p w:rsidR="003916A0" w:rsidRPr="003916A0" w:rsidRDefault="003916A0" w:rsidP="00332646">
      <w:pPr>
        <w:numPr>
          <w:ilvl w:val="0"/>
          <w:numId w:val="32"/>
        </w:numPr>
        <w:rPr>
          <w:szCs w:val="21"/>
        </w:rPr>
      </w:pPr>
      <w:r w:rsidRPr="003916A0">
        <w:rPr>
          <w:rFonts w:hint="eastAsia"/>
          <w:szCs w:val="21"/>
        </w:rPr>
        <w:t xml:space="preserve">The glass industry is aware of the issue,' says Brian Waldron. </w:t>
      </w:r>
      <w:r w:rsidRPr="003916A0">
        <w:rPr>
          <w:szCs w:val="21"/>
        </w:rPr>
        <w:t>Chairman</w:t>
      </w:r>
      <w:r w:rsidRPr="003916A0">
        <w:rPr>
          <w:rFonts w:hint="eastAsia"/>
          <w:szCs w:val="21"/>
        </w:rPr>
        <w:t xml:space="preserve"> of the standards committee at the Glass and Glazing Federation, a British trade association, and standards development officer at Pilkington. But he insists that cases are few and far between. 'It's a very rare phenomenon,' he says. </w:t>
      </w:r>
    </w:p>
    <w:p w:rsidR="003916A0" w:rsidRPr="003916A0" w:rsidRDefault="003916A0" w:rsidP="00332646">
      <w:pPr>
        <w:numPr>
          <w:ilvl w:val="0"/>
          <w:numId w:val="32"/>
        </w:numPr>
        <w:rPr>
          <w:szCs w:val="21"/>
        </w:rPr>
      </w:pPr>
      <w:r w:rsidRPr="003916A0">
        <w:rPr>
          <w:rFonts w:hint="eastAsia"/>
          <w:szCs w:val="21"/>
        </w:rPr>
        <w:t>“</w:t>
      </w:r>
      <w:r w:rsidRPr="003916A0">
        <w:rPr>
          <w:rFonts w:hint="eastAsia"/>
          <w:szCs w:val="21"/>
        </w:rPr>
        <w:t xml:space="preserve">What you hear is only the tip of the </w:t>
      </w:r>
      <w:r w:rsidRPr="003916A0">
        <w:rPr>
          <w:szCs w:val="21"/>
        </w:rPr>
        <w:t>iceberg.</w:t>
      </w:r>
      <w:r>
        <w:rPr>
          <w:szCs w:val="21"/>
        </w:rPr>
        <w:t>”</w:t>
      </w:r>
      <w:r w:rsidRPr="003916A0">
        <w:rPr>
          <w:szCs w:val="21"/>
        </w:rPr>
        <w:t xml:space="preserve"> says</w:t>
      </w:r>
      <w:r w:rsidRPr="003916A0">
        <w:rPr>
          <w:rFonts w:hint="eastAsia"/>
          <w:szCs w:val="21"/>
        </w:rPr>
        <w:t xml:space="preserve"> Trevor Ford, a glass expert at Resolve Engineering in Brisbane. Queensland. He believes the reason is simple: No-one wants bad press. </w:t>
      </w:r>
    </w:p>
    <w:p w:rsidR="003916A0" w:rsidRPr="003916A0" w:rsidRDefault="003916A0" w:rsidP="00332646">
      <w:pPr>
        <w:numPr>
          <w:ilvl w:val="0"/>
          <w:numId w:val="32"/>
        </w:numPr>
        <w:rPr>
          <w:szCs w:val="21"/>
        </w:rPr>
      </w:pPr>
      <w:r w:rsidRPr="003916A0">
        <w:rPr>
          <w:rFonts w:hint="eastAsia"/>
          <w:szCs w:val="21"/>
        </w:rPr>
        <w:t xml:space="preserve">Ironically, says Graham Dodd, of consulting engineers Arup in London, the oldest pane of toughened glass known to have failed due to nickel </w:t>
      </w:r>
      <w:proofErr w:type="spellStart"/>
      <w:r w:rsidRPr="003916A0">
        <w:rPr>
          <w:rFonts w:hint="eastAsia"/>
          <w:szCs w:val="21"/>
        </w:rPr>
        <w:t>sulphide</w:t>
      </w:r>
      <w:proofErr w:type="spellEnd"/>
      <w:r w:rsidRPr="003916A0">
        <w:rPr>
          <w:rFonts w:hint="eastAsia"/>
          <w:szCs w:val="21"/>
        </w:rPr>
        <w:t xml:space="preserve"> inclusions was in Pilkington's glass research building in </w:t>
      </w:r>
      <w:proofErr w:type="spellStart"/>
      <w:r w:rsidRPr="003916A0">
        <w:rPr>
          <w:rFonts w:hint="eastAsia"/>
          <w:szCs w:val="21"/>
        </w:rPr>
        <w:t>Lathom</w:t>
      </w:r>
      <w:proofErr w:type="spellEnd"/>
      <w:r w:rsidRPr="003916A0">
        <w:rPr>
          <w:rFonts w:hint="eastAsia"/>
          <w:szCs w:val="21"/>
        </w:rPr>
        <w:t xml:space="preserve">, Lancashire. The </w:t>
      </w:r>
      <w:proofErr w:type="spellStart"/>
      <w:r w:rsidRPr="003916A0">
        <w:rPr>
          <w:rFonts w:hint="eastAsia"/>
          <w:szCs w:val="21"/>
        </w:rPr>
        <w:t>pane</w:t>
      </w:r>
      <w:proofErr w:type="spellEnd"/>
      <w:r w:rsidRPr="003916A0">
        <w:rPr>
          <w:rFonts w:hint="eastAsia"/>
          <w:szCs w:val="21"/>
        </w:rPr>
        <w:t xml:space="preserve"> was 27 years old. </w:t>
      </w:r>
    </w:p>
    <w:p w:rsidR="003916A0" w:rsidRPr="003916A0" w:rsidRDefault="003916A0" w:rsidP="00332646">
      <w:pPr>
        <w:numPr>
          <w:ilvl w:val="0"/>
          <w:numId w:val="32"/>
        </w:numPr>
        <w:rPr>
          <w:szCs w:val="21"/>
        </w:rPr>
      </w:pPr>
      <w:r w:rsidRPr="003916A0">
        <w:rPr>
          <w:rFonts w:hint="eastAsia"/>
          <w:szCs w:val="21"/>
        </w:rPr>
        <w:t xml:space="preserve">John Barry, an expert in nickel </w:t>
      </w:r>
      <w:proofErr w:type="spellStart"/>
      <w:r w:rsidRPr="003916A0">
        <w:rPr>
          <w:rFonts w:hint="eastAsia"/>
          <w:szCs w:val="21"/>
        </w:rPr>
        <w:t>sulphide</w:t>
      </w:r>
      <w:proofErr w:type="spellEnd"/>
      <w:r w:rsidRPr="003916A0">
        <w:rPr>
          <w:rFonts w:hint="eastAsia"/>
          <w:szCs w:val="21"/>
        </w:rPr>
        <w:t xml:space="preserve"> contamination at the University of Queensland, </w:t>
      </w:r>
      <w:proofErr w:type="spellStart"/>
      <w:r w:rsidRPr="003916A0">
        <w:rPr>
          <w:rFonts w:hint="eastAsia"/>
          <w:szCs w:val="21"/>
        </w:rPr>
        <w:t>analysed</w:t>
      </w:r>
      <w:proofErr w:type="spellEnd"/>
      <w:r w:rsidRPr="003916A0">
        <w:rPr>
          <w:rFonts w:hint="eastAsia"/>
          <w:szCs w:val="21"/>
        </w:rPr>
        <w:t xml:space="preserve"> every glass pane in the building. </w:t>
      </w:r>
    </w:p>
    <w:p w:rsidR="00C81521" w:rsidRPr="003916A0" w:rsidRDefault="003916A0" w:rsidP="00C81521">
      <w:pPr>
        <w:rPr>
          <w:b/>
          <w:szCs w:val="21"/>
        </w:rPr>
      </w:pPr>
      <w:r w:rsidRPr="003916A0">
        <w:rPr>
          <w:rFonts w:hint="eastAsia"/>
          <w:b/>
          <w:szCs w:val="21"/>
        </w:rPr>
        <w:t>Cambridge IELTS 4</w:t>
      </w:r>
    </w:p>
    <w:p w:rsidR="003916A0" w:rsidRPr="003916A0" w:rsidRDefault="003916A0" w:rsidP="003916A0">
      <w:pPr>
        <w:rPr>
          <w:b/>
          <w:szCs w:val="21"/>
        </w:rPr>
      </w:pPr>
      <w:r w:rsidRPr="003916A0">
        <w:rPr>
          <w:rFonts w:hint="eastAsia"/>
          <w:b/>
          <w:szCs w:val="21"/>
        </w:rPr>
        <w:t>Questions 36</w:t>
      </w:r>
      <w:r w:rsidRPr="003916A0">
        <w:rPr>
          <w:rFonts w:hint="eastAsia"/>
          <w:b/>
          <w:szCs w:val="21"/>
        </w:rPr>
        <w:t>—</w:t>
      </w:r>
      <w:r w:rsidRPr="003916A0">
        <w:rPr>
          <w:rFonts w:hint="eastAsia"/>
          <w:b/>
          <w:szCs w:val="21"/>
        </w:rPr>
        <w:t>40</w:t>
      </w:r>
    </w:p>
    <w:p w:rsidR="003916A0" w:rsidRPr="003916A0" w:rsidRDefault="003916A0" w:rsidP="003916A0">
      <w:pPr>
        <w:rPr>
          <w:szCs w:val="21"/>
        </w:rPr>
      </w:pPr>
      <w:r w:rsidRPr="003916A0">
        <w:rPr>
          <w:rFonts w:hint="eastAsia"/>
          <w:szCs w:val="21"/>
        </w:rPr>
        <w:t>Look at the following researchers(Questions36</w:t>
      </w:r>
      <w:r w:rsidRPr="003916A0">
        <w:rPr>
          <w:rFonts w:hint="eastAsia"/>
          <w:szCs w:val="21"/>
        </w:rPr>
        <w:t>—</w:t>
      </w:r>
      <w:r w:rsidRPr="003916A0">
        <w:rPr>
          <w:rFonts w:hint="eastAsia"/>
          <w:szCs w:val="21"/>
        </w:rPr>
        <w:t>40)and the list of findings below.</w:t>
      </w:r>
    </w:p>
    <w:p w:rsidR="003916A0" w:rsidRPr="003916A0" w:rsidRDefault="003916A0" w:rsidP="003916A0">
      <w:pPr>
        <w:rPr>
          <w:szCs w:val="21"/>
        </w:rPr>
      </w:pPr>
      <w:r w:rsidRPr="003916A0">
        <w:rPr>
          <w:rFonts w:hint="eastAsia"/>
          <w:szCs w:val="21"/>
        </w:rPr>
        <w:lastRenderedPageBreak/>
        <w:t>Match each researcher with the correct finding.</w:t>
      </w:r>
    </w:p>
    <w:p w:rsidR="003916A0" w:rsidRPr="003916A0" w:rsidRDefault="003916A0" w:rsidP="003916A0">
      <w:pPr>
        <w:rPr>
          <w:szCs w:val="21"/>
        </w:rPr>
      </w:pPr>
      <w:r w:rsidRPr="003916A0">
        <w:rPr>
          <w:rFonts w:hint="eastAsia"/>
          <w:szCs w:val="21"/>
        </w:rPr>
        <w:t>Write the correct letter A</w:t>
      </w:r>
      <w:r w:rsidRPr="003916A0">
        <w:rPr>
          <w:rFonts w:hint="eastAsia"/>
          <w:szCs w:val="21"/>
        </w:rPr>
        <w:t>—</w:t>
      </w:r>
      <w:r w:rsidRPr="003916A0">
        <w:rPr>
          <w:rFonts w:hint="eastAsia"/>
          <w:szCs w:val="21"/>
        </w:rPr>
        <w:t>H in boxes 36</w:t>
      </w:r>
      <w:r w:rsidRPr="003916A0">
        <w:rPr>
          <w:rFonts w:hint="eastAsia"/>
          <w:szCs w:val="21"/>
        </w:rPr>
        <w:t>—</w:t>
      </w:r>
      <w:r w:rsidRPr="003916A0">
        <w:rPr>
          <w:rFonts w:hint="eastAsia"/>
          <w:szCs w:val="21"/>
        </w:rPr>
        <w:t>40 on your answer sheet.</w:t>
      </w:r>
    </w:p>
    <w:p w:rsidR="003916A0" w:rsidRPr="003916A0" w:rsidRDefault="003916A0" w:rsidP="003916A0">
      <w:pPr>
        <w:ind w:firstLineChars="202" w:firstLine="424"/>
        <w:rPr>
          <w:szCs w:val="21"/>
        </w:rPr>
      </w:pPr>
      <w:r w:rsidRPr="003916A0">
        <w:rPr>
          <w:rFonts w:hint="eastAsia"/>
          <w:szCs w:val="21"/>
        </w:rPr>
        <w:t>36</w:t>
      </w:r>
      <w:r w:rsidRPr="003916A0">
        <w:rPr>
          <w:rFonts w:hint="eastAsia"/>
          <w:szCs w:val="21"/>
        </w:rPr>
        <w:tab/>
        <w:t>Robert Barton</w:t>
      </w:r>
    </w:p>
    <w:p w:rsidR="003916A0" w:rsidRPr="003916A0" w:rsidRDefault="003916A0" w:rsidP="003916A0">
      <w:pPr>
        <w:ind w:firstLineChars="202" w:firstLine="424"/>
        <w:rPr>
          <w:szCs w:val="21"/>
        </w:rPr>
      </w:pPr>
      <w:r w:rsidRPr="003916A0">
        <w:rPr>
          <w:rFonts w:hint="eastAsia"/>
          <w:szCs w:val="21"/>
        </w:rPr>
        <w:t>37</w:t>
      </w:r>
      <w:r w:rsidRPr="003916A0">
        <w:rPr>
          <w:rFonts w:hint="eastAsia"/>
          <w:szCs w:val="21"/>
        </w:rPr>
        <w:tab/>
        <w:t xml:space="preserve">Marc </w:t>
      </w:r>
      <w:proofErr w:type="spellStart"/>
      <w:r w:rsidRPr="003916A0">
        <w:rPr>
          <w:rFonts w:hint="eastAsia"/>
          <w:szCs w:val="21"/>
        </w:rPr>
        <w:t>Bekoff</w:t>
      </w:r>
      <w:proofErr w:type="spellEnd"/>
      <w:r w:rsidRPr="003916A0">
        <w:rPr>
          <w:rFonts w:hint="eastAsia"/>
          <w:szCs w:val="21"/>
        </w:rPr>
        <w:t xml:space="preserve"> </w:t>
      </w:r>
    </w:p>
    <w:p w:rsidR="003916A0" w:rsidRPr="003916A0" w:rsidRDefault="003916A0" w:rsidP="003916A0">
      <w:pPr>
        <w:ind w:firstLineChars="202" w:firstLine="424"/>
        <w:rPr>
          <w:szCs w:val="21"/>
        </w:rPr>
      </w:pPr>
      <w:r w:rsidRPr="003916A0">
        <w:rPr>
          <w:rFonts w:hint="eastAsia"/>
          <w:szCs w:val="21"/>
        </w:rPr>
        <w:t>38</w:t>
      </w:r>
      <w:r w:rsidRPr="003916A0">
        <w:rPr>
          <w:rFonts w:hint="eastAsia"/>
          <w:szCs w:val="21"/>
        </w:rPr>
        <w:tab/>
        <w:t>John Byers</w:t>
      </w:r>
    </w:p>
    <w:p w:rsidR="003916A0" w:rsidRPr="003916A0" w:rsidRDefault="003916A0" w:rsidP="003916A0">
      <w:pPr>
        <w:ind w:firstLineChars="202" w:firstLine="424"/>
        <w:rPr>
          <w:szCs w:val="21"/>
        </w:rPr>
      </w:pPr>
      <w:r w:rsidRPr="003916A0">
        <w:rPr>
          <w:rFonts w:hint="eastAsia"/>
          <w:szCs w:val="21"/>
        </w:rPr>
        <w:t>39</w:t>
      </w:r>
      <w:r w:rsidRPr="003916A0">
        <w:rPr>
          <w:rFonts w:hint="eastAsia"/>
          <w:szCs w:val="21"/>
        </w:rPr>
        <w:tab/>
        <w:t xml:space="preserve">Sergio </w:t>
      </w:r>
      <w:proofErr w:type="spellStart"/>
      <w:r w:rsidRPr="003916A0">
        <w:rPr>
          <w:rFonts w:hint="eastAsia"/>
          <w:szCs w:val="21"/>
        </w:rPr>
        <w:t>Pellis</w:t>
      </w:r>
      <w:proofErr w:type="spellEnd"/>
      <w:r w:rsidRPr="003916A0">
        <w:rPr>
          <w:rFonts w:hint="eastAsia"/>
          <w:szCs w:val="21"/>
        </w:rPr>
        <w:t xml:space="preserve"> </w:t>
      </w:r>
    </w:p>
    <w:p w:rsidR="003916A0" w:rsidRPr="003916A0" w:rsidRDefault="003916A0" w:rsidP="003916A0">
      <w:pPr>
        <w:ind w:firstLineChars="202" w:firstLine="424"/>
        <w:rPr>
          <w:szCs w:val="21"/>
        </w:rPr>
      </w:pPr>
      <w:r w:rsidRPr="003916A0">
        <w:rPr>
          <w:rFonts w:hint="eastAsia"/>
          <w:szCs w:val="21"/>
        </w:rPr>
        <w:t>40</w:t>
      </w:r>
      <w:r w:rsidRPr="003916A0">
        <w:rPr>
          <w:rFonts w:hint="eastAsia"/>
          <w:szCs w:val="21"/>
        </w:rPr>
        <w:tab/>
        <w:t xml:space="preserve">Stephen </w:t>
      </w:r>
      <w:proofErr w:type="spellStart"/>
      <w:r w:rsidRPr="003916A0">
        <w:rPr>
          <w:rFonts w:hint="eastAsia"/>
          <w:szCs w:val="21"/>
        </w:rPr>
        <w:t>Siviy</w:t>
      </w:r>
      <w:proofErr w:type="spellEnd"/>
      <w:r w:rsidRPr="003916A0">
        <w:rPr>
          <w:rFonts w:hint="eastAsia"/>
          <w:szCs w:val="21"/>
        </w:rPr>
        <w:t xml:space="preserve"> </w:t>
      </w:r>
    </w:p>
    <w:p w:rsidR="003916A0" w:rsidRPr="003916A0" w:rsidRDefault="003916A0" w:rsidP="003916A0">
      <w:pPr>
        <w:rPr>
          <w:szCs w:val="21"/>
        </w:rPr>
      </w:pPr>
      <w:r w:rsidRPr="003916A0">
        <w:rPr>
          <w:rFonts w:hint="eastAsia"/>
          <w:szCs w:val="21"/>
        </w:rPr>
        <w:t>List of Findings</w:t>
      </w:r>
    </w:p>
    <w:p w:rsidR="003916A0" w:rsidRPr="003916A0" w:rsidRDefault="003916A0" w:rsidP="003916A0">
      <w:pPr>
        <w:rPr>
          <w:szCs w:val="21"/>
        </w:rPr>
      </w:pPr>
      <w:r w:rsidRPr="003916A0">
        <w:rPr>
          <w:rFonts w:hint="eastAsia"/>
          <w:szCs w:val="21"/>
        </w:rPr>
        <w:t>A  There is a link between a specific substance in the brain and playing.</w:t>
      </w:r>
    </w:p>
    <w:p w:rsidR="003916A0" w:rsidRPr="003916A0" w:rsidRDefault="003916A0" w:rsidP="003916A0">
      <w:pPr>
        <w:rPr>
          <w:szCs w:val="21"/>
        </w:rPr>
      </w:pPr>
      <w:r w:rsidRPr="003916A0">
        <w:rPr>
          <w:rFonts w:hint="eastAsia"/>
          <w:szCs w:val="21"/>
        </w:rPr>
        <w:t>B  Play provides input concerning physical surroundings.</w:t>
      </w:r>
    </w:p>
    <w:p w:rsidR="003916A0" w:rsidRPr="003916A0" w:rsidRDefault="003916A0" w:rsidP="003916A0">
      <w:pPr>
        <w:rPr>
          <w:szCs w:val="21"/>
        </w:rPr>
      </w:pPr>
      <w:r w:rsidRPr="003916A0">
        <w:rPr>
          <w:rFonts w:hint="eastAsia"/>
          <w:szCs w:val="21"/>
        </w:rPr>
        <w:t>C  Varieties of play can be matched to different stages of evolutionary history.</w:t>
      </w:r>
    </w:p>
    <w:p w:rsidR="003916A0" w:rsidRPr="003916A0" w:rsidRDefault="003916A0" w:rsidP="003916A0">
      <w:pPr>
        <w:rPr>
          <w:szCs w:val="21"/>
        </w:rPr>
      </w:pPr>
      <w:r w:rsidRPr="003916A0">
        <w:rPr>
          <w:rFonts w:hint="eastAsia"/>
          <w:szCs w:val="21"/>
        </w:rPr>
        <w:t>D  There is a tendency for mammals with smaller brains to play less.</w:t>
      </w:r>
    </w:p>
    <w:p w:rsidR="003916A0" w:rsidRPr="003916A0" w:rsidRDefault="003916A0" w:rsidP="003916A0">
      <w:pPr>
        <w:rPr>
          <w:szCs w:val="21"/>
        </w:rPr>
      </w:pPr>
      <w:r w:rsidRPr="003916A0">
        <w:rPr>
          <w:rFonts w:hint="eastAsia"/>
          <w:szCs w:val="21"/>
        </w:rPr>
        <w:t>E  Play is not a form of fitness training for the future.</w:t>
      </w:r>
    </w:p>
    <w:p w:rsidR="003916A0" w:rsidRPr="003916A0" w:rsidRDefault="003916A0" w:rsidP="003916A0">
      <w:pPr>
        <w:rPr>
          <w:szCs w:val="21"/>
        </w:rPr>
      </w:pPr>
      <w:r w:rsidRPr="003916A0">
        <w:rPr>
          <w:rFonts w:hint="eastAsia"/>
          <w:szCs w:val="21"/>
        </w:rPr>
        <w:t>F  Some species of larger-brained birds engage in play.</w:t>
      </w:r>
    </w:p>
    <w:p w:rsidR="003916A0" w:rsidRPr="003916A0" w:rsidRDefault="003916A0" w:rsidP="003916A0">
      <w:pPr>
        <w:rPr>
          <w:szCs w:val="21"/>
        </w:rPr>
      </w:pPr>
      <w:r w:rsidRPr="003916A0">
        <w:rPr>
          <w:rFonts w:hint="eastAsia"/>
          <w:szCs w:val="21"/>
        </w:rPr>
        <w:t>G  A wide range of activities are combined during play.</w:t>
      </w:r>
    </w:p>
    <w:p w:rsidR="003916A0" w:rsidRDefault="003916A0" w:rsidP="003916A0">
      <w:pPr>
        <w:rPr>
          <w:szCs w:val="21"/>
        </w:rPr>
      </w:pPr>
      <w:r w:rsidRPr="003916A0">
        <w:rPr>
          <w:rFonts w:hint="eastAsia"/>
          <w:szCs w:val="21"/>
        </w:rPr>
        <w:t>H  Play is a method of teaching survival techniques.</w:t>
      </w:r>
    </w:p>
    <w:p w:rsidR="003916A0" w:rsidRPr="003916A0" w:rsidRDefault="003916A0" w:rsidP="00332646">
      <w:pPr>
        <w:numPr>
          <w:ilvl w:val="0"/>
          <w:numId w:val="32"/>
        </w:numPr>
        <w:rPr>
          <w:szCs w:val="21"/>
        </w:rPr>
      </w:pPr>
      <w:r w:rsidRPr="003916A0">
        <w:rPr>
          <w:rFonts w:hint="eastAsia"/>
          <w:szCs w:val="21"/>
        </w:rPr>
        <w:t xml:space="preserve">Robert Barton of Durham University believes that, because large brains are more sensitive to developmental stimuli than smaller brains, they require more play to help mould them for adulthood. </w:t>
      </w:r>
      <w:r w:rsidRPr="003916A0">
        <w:rPr>
          <w:rFonts w:hint="eastAsia"/>
          <w:szCs w:val="21"/>
        </w:rPr>
        <w:t>‘</w:t>
      </w:r>
      <w:r w:rsidRPr="003916A0">
        <w:rPr>
          <w:rFonts w:hint="eastAsia"/>
          <w:szCs w:val="21"/>
        </w:rPr>
        <w:t>I concluded it</w:t>
      </w:r>
      <w:r w:rsidRPr="003916A0">
        <w:rPr>
          <w:rFonts w:hint="eastAsia"/>
          <w:szCs w:val="21"/>
        </w:rPr>
        <w:t>’</w:t>
      </w:r>
      <w:r w:rsidRPr="003916A0">
        <w:rPr>
          <w:rFonts w:hint="eastAsia"/>
          <w:szCs w:val="21"/>
        </w:rPr>
        <w:t>s to do with learning, and with the importance of environmental data to the brain during development,</w:t>
      </w:r>
      <w:proofErr w:type="gramStart"/>
      <w:r w:rsidR="00CA7DAE">
        <w:rPr>
          <w:szCs w:val="21"/>
        </w:rPr>
        <w:t>’</w:t>
      </w:r>
      <w:proofErr w:type="gramEnd"/>
      <w:r w:rsidRPr="003916A0">
        <w:rPr>
          <w:rFonts w:hint="eastAsia"/>
          <w:szCs w:val="21"/>
        </w:rPr>
        <w:t xml:space="preserve"> he says. </w:t>
      </w:r>
    </w:p>
    <w:p w:rsidR="003916A0" w:rsidRPr="003916A0" w:rsidRDefault="003916A0" w:rsidP="00332646">
      <w:pPr>
        <w:numPr>
          <w:ilvl w:val="0"/>
          <w:numId w:val="32"/>
        </w:numPr>
        <w:rPr>
          <w:szCs w:val="21"/>
        </w:rPr>
      </w:pPr>
      <w:proofErr w:type="spellStart"/>
      <w:r w:rsidRPr="003916A0">
        <w:rPr>
          <w:rFonts w:hint="eastAsia"/>
          <w:szCs w:val="21"/>
        </w:rPr>
        <w:t>Bekoff</w:t>
      </w:r>
      <w:proofErr w:type="spellEnd"/>
      <w:r w:rsidRPr="003916A0">
        <w:rPr>
          <w:rFonts w:hint="eastAsia"/>
          <w:szCs w:val="21"/>
        </w:rPr>
        <w:t xml:space="preserve"> studied coyote pups at play and found that the kind of behavior involved was markedly more variable and unpredictable than that of adults. Such behavior activates many different parts of the brain, he reasons. </w:t>
      </w:r>
      <w:proofErr w:type="spellStart"/>
      <w:r w:rsidRPr="003916A0">
        <w:rPr>
          <w:rFonts w:hint="eastAsia"/>
          <w:szCs w:val="21"/>
        </w:rPr>
        <w:t>Bekoff</w:t>
      </w:r>
      <w:proofErr w:type="spellEnd"/>
      <w:r w:rsidRPr="003916A0">
        <w:rPr>
          <w:rFonts w:hint="eastAsia"/>
          <w:szCs w:val="21"/>
        </w:rPr>
        <w:t xml:space="preserve"> likens it to a behavioral kaleidoscope, with animals at play jumping rapidly between activities. </w:t>
      </w:r>
    </w:p>
    <w:p w:rsidR="003916A0" w:rsidRPr="003916A0" w:rsidRDefault="003916A0" w:rsidP="00332646">
      <w:pPr>
        <w:numPr>
          <w:ilvl w:val="0"/>
          <w:numId w:val="32"/>
        </w:numPr>
        <w:rPr>
          <w:szCs w:val="21"/>
        </w:rPr>
      </w:pPr>
      <w:r w:rsidRPr="003916A0">
        <w:rPr>
          <w:rFonts w:hint="eastAsia"/>
          <w:szCs w:val="21"/>
        </w:rPr>
        <w:t xml:space="preserve">Take the exercise theory. If play evolved to build muscle or as a kind of endurance training, then you would expect to see permanent benefits. But Byers points out that the benefits of increased exercise disappear rapidly after training stops, so any improvement in endurance resulting from juvenile play would be lost by adulthood.    </w:t>
      </w:r>
    </w:p>
    <w:p w:rsidR="003916A0" w:rsidRPr="003916A0" w:rsidRDefault="003916A0" w:rsidP="00332646">
      <w:pPr>
        <w:numPr>
          <w:ilvl w:val="0"/>
          <w:numId w:val="32"/>
        </w:numPr>
        <w:rPr>
          <w:szCs w:val="21"/>
        </w:rPr>
      </w:pPr>
      <w:r w:rsidRPr="003916A0">
        <w:rPr>
          <w:rFonts w:hint="eastAsia"/>
          <w:szCs w:val="21"/>
        </w:rPr>
        <w:t xml:space="preserve">Earlier this year, Sergio </w:t>
      </w:r>
      <w:proofErr w:type="spellStart"/>
      <w:r w:rsidRPr="003916A0">
        <w:rPr>
          <w:rFonts w:hint="eastAsia"/>
          <w:szCs w:val="21"/>
        </w:rPr>
        <w:t>Pellis</w:t>
      </w:r>
      <w:proofErr w:type="spellEnd"/>
      <w:r w:rsidRPr="003916A0">
        <w:rPr>
          <w:rFonts w:hint="eastAsia"/>
          <w:szCs w:val="21"/>
        </w:rPr>
        <w:t xml:space="preserve"> of </w:t>
      </w:r>
      <w:proofErr w:type="spellStart"/>
      <w:r w:rsidRPr="003916A0">
        <w:rPr>
          <w:rFonts w:hint="eastAsia"/>
          <w:szCs w:val="21"/>
        </w:rPr>
        <w:t>Lethbridge</w:t>
      </w:r>
      <w:proofErr w:type="spellEnd"/>
      <w:r w:rsidRPr="003916A0">
        <w:rPr>
          <w:rFonts w:hint="eastAsia"/>
          <w:szCs w:val="21"/>
        </w:rPr>
        <w:t xml:space="preserve"> University, Canada, reported that there is a strong positive link between brain size and playfulness among mammals in general.   </w:t>
      </w:r>
    </w:p>
    <w:p w:rsidR="003916A0" w:rsidRPr="003916A0" w:rsidRDefault="003916A0" w:rsidP="00332646">
      <w:pPr>
        <w:numPr>
          <w:ilvl w:val="0"/>
          <w:numId w:val="32"/>
        </w:numPr>
        <w:rPr>
          <w:szCs w:val="21"/>
        </w:rPr>
      </w:pPr>
      <w:r w:rsidRPr="003916A0">
        <w:rPr>
          <w:rFonts w:hint="eastAsia"/>
          <w:szCs w:val="21"/>
        </w:rPr>
        <w:t xml:space="preserve">The idea is backed up by the work of Stephen </w:t>
      </w:r>
      <w:proofErr w:type="spellStart"/>
      <w:r w:rsidRPr="003916A0">
        <w:rPr>
          <w:rFonts w:hint="eastAsia"/>
          <w:szCs w:val="21"/>
        </w:rPr>
        <w:t>Siviy</w:t>
      </w:r>
      <w:proofErr w:type="spellEnd"/>
      <w:r w:rsidRPr="003916A0">
        <w:rPr>
          <w:rFonts w:hint="eastAsia"/>
          <w:szCs w:val="21"/>
        </w:rPr>
        <w:t xml:space="preserve"> of Gettysburg College. </w:t>
      </w:r>
      <w:proofErr w:type="spellStart"/>
      <w:r w:rsidRPr="003916A0">
        <w:rPr>
          <w:rFonts w:hint="eastAsia"/>
          <w:szCs w:val="21"/>
        </w:rPr>
        <w:t>Siviy</w:t>
      </w:r>
      <w:proofErr w:type="spellEnd"/>
      <w:r w:rsidRPr="003916A0">
        <w:rPr>
          <w:rFonts w:hint="eastAsia"/>
          <w:szCs w:val="21"/>
        </w:rPr>
        <w:t xml:space="preserve"> studied how bouts of play affected the brain</w:t>
      </w:r>
      <w:r w:rsidR="00CA7DAE">
        <w:rPr>
          <w:szCs w:val="21"/>
        </w:rPr>
        <w:t>’</w:t>
      </w:r>
      <w:r w:rsidRPr="003916A0">
        <w:rPr>
          <w:rFonts w:hint="eastAsia"/>
          <w:szCs w:val="21"/>
        </w:rPr>
        <w:t xml:space="preserve">s levels of a particular chemical associated with the stimulation and growth of nerve cells. He was surprised by the extent of the activation. </w:t>
      </w:r>
      <w:r w:rsidRPr="003916A0">
        <w:rPr>
          <w:rFonts w:hint="eastAsia"/>
          <w:szCs w:val="21"/>
        </w:rPr>
        <w:t>‘</w:t>
      </w:r>
      <w:r w:rsidRPr="003916A0">
        <w:rPr>
          <w:rFonts w:hint="eastAsia"/>
          <w:szCs w:val="21"/>
        </w:rPr>
        <w:t>Play just lights everything up,</w:t>
      </w:r>
      <w:r w:rsidRPr="003916A0">
        <w:rPr>
          <w:rFonts w:hint="eastAsia"/>
          <w:szCs w:val="21"/>
        </w:rPr>
        <w:t>’</w:t>
      </w:r>
      <w:r w:rsidRPr="003916A0">
        <w:rPr>
          <w:rFonts w:hint="eastAsia"/>
          <w:szCs w:val="21"/>
        </w:rPr>
        <w:t xml:space="preserve"> he says. By allowing link-ups between brain areas that might not normally communicate with each other, play may enhance creativity. </w:t>
      </w:r>
    </w:p>
    <w:p w:rsidR="003916A0" w:rsidRPr="00CA7DAE" w:rsidRDefault="00CA7DAE" w:rsidP="00C81521">
      <w:pPr>
        <w:rPr>
          <w:b/>
          <w:szCs w:val="21"/>
        </w:rPr>
      </w:pPr>
      <w:r>
        <w:rPr>
          <w:rFonts w:hint="eastAsia"/>
          <w:b/>
          <w:szCs w:val="21"/>
        </w:rPr>
        <w:t>MATCH</w:t>
      </w:r>
    </w:p>
    <w:p w:rsidR="005171AF" w:rsidRPr="00CA7DAE" w:rsidRDefault="005171AF" w:rsidP="00332646">
      <w:pPr>
        <w:numPr>
          <w:ilvl w:val="0"/>
          <w:numId w:val="34"/>
        </w:numPr>
        <w:rPr>
          <w:szCs w:val="21"/>
        </w:rPr>
      </w:pPr>
      <w:r w:rsidRPr="00CA7DAE">
        <w:rPr>
          <w:rFonts w:hint="eastAsia"/>
          <w:szCs w:val="21"/>
        </w:rPr>
        <w:t>确定人名</w:t>
      </w:r>
    </w:p>
    <w:p w:rsidR="005171AF" w:rsidRPr="00CA7DAE" w:rsidRDefault="005171AF" w:rsidP="00332646">
      <w:pPr>
        <w:numPr>
          <w:ilvl w:val="0"/>
          <w:numId w:val="34"/>
        </w:numPr>
        <w:rPr>
          <w:szCs w:val="21"/>
        </w:rPr>
      </w:pPr>
      <w:r w:rsidRPr="00CA7DAE">
        <w:rPr>
          <w:rFonts w:hint="eastAsia"/>
          <w:szCs w:val="21"/>
        </w:rPr>
        <w:t>细读理论，划出关键字</w:t>
      </w:r>
    </w:p>
    <w:p w:rsidR="005171AF" w:rsidRPr="00CA7DAE" w:rsidRDefault="005171AF" w:rsidP="00332646">
      <w:pPr>
        <w:numPr>
          <w:ilvl w:val="0"/>
          <w:numId w:val="34"/>
        </w:numPr>
        <w:rPr>
          <w:szCs w:val="21"/>
        </w:rPr>
      </w:pPr>
      <w:r w:rsidRPr="00CA7DAE">
        <w:rPr>
          <w:rFonts w:hint="eastAsia"/>
          <w:szCs w:val="21"/>
        </w:rPr>
        <w:t>回文中人名定位处，寻找</w:t>
      </w:r>
    </w:p>
    <w:p w:rsidR="005171AF" w:rsidRPr="00CA7DAE" w:rsidRDefault="005171AF" w:rsidP="00332646">
      <w:pPr>
        <w:numPr>
          <w:ilvl w:val="1"/>
          <w:numId w:val="34"/>
        </w:numPr>
        <w:rPr>
          <w:szCs w:val="21"/>
        </w:rPr>
      </w:pPr>
      <w:r w:rsidRPr="00CA7DAE">
        <w:rPr>
          <w:rFonts w:hint="eastAsia"/>
          <w:szCs w:val="21"/>
        </w:rPr>
        <w:t>引言</w:t>
      </w:r>
      <w:r w:rsidRPr="00CA7DAE">
        <w:rPr>
          <w:rFonts w:hint="eastAsia"/>
          <w:szCs w:val="21"/>
        </w:rPr>
        <w:t xml:space="preserve"> </w:t>
      </w:r>
      <w:r w:rsidRPr="00CA7DAE">
        <w:rPr>
          <w:rFonts w:hint="eastAsia"/>
          <w:szCs w:val="21"/>
        </w:rPr>
        <w:t>“</w:t>
      </w:r>
      <w:r w:rsidRPr="00CA7DAE">
        <w:rPr>
          <w:rFonts w:hint="eastAsia"/>
          <w:szCs w:val="21"/>
        </w:rPr>
        <w:t xml:space="preserve"> X </w:t>
      </w:r>
      <w:r w:rsidRPr="00CA7DAE">
        <w:rPr>
          <w:rFonts w:hint="eastAsia"/>
          <w:szCs w:val="21"/>
        </w:rPr>
        <w:t>”</w:t>
      </w:r>
      <w:r w:rsidRPr="00CA7DAE">
        <w:rPr>
          <w:rFonts w:hint="eastAsia"/>
          <w:szCs w:val="21"/>
        </w:rPr>
        <w:t xml:space="preserve"> </w:t>
      </w:r>
    </w:p>
    <w:p w:rsidR="005171AF" w:rsidRPr="00CA7DAE" w:rsidRDefault="005171AF" w:rsidP="00332646">
      <w:pPr>
        <w:numPr>
          <w:ilvl w:val="1"/>
          <w:numId w:val="34"/>
        </w:numPr>
        <w:rPr>
          <w:szCs w:val="21"/>
        </w:rPr>
      </w:pPr>
      <w:r w:rsidRPr="00CA7DAE">
        <w:rPr>
          <w:rFonts w:hint="eastAsia"/>
          <w:szCs w:val="21"/>
        </w:rPr>
        <w:t>下列动词引导的宾语从句：</w:t>
      </w:r>
    </w:p>
    <w:p w:rsidR="005171AF" w:rsidRPr="00CA7DAE" w:rsidRDefault="005171AF" w:rsidP="00332646">
      <w:pPr>
        <w:numPr>
          <w:ilvl w:val="0"/>
          <w:numId w:val="35"/>
        </w:numPr>
        <w:rPr>
          <w:szCs w:val="21"/>
        </w:rPr>
      </w:pPr>
      <w:r w:rsidRPr="00CA7DAE">
        <w:rPr>
          <w:rFonts w:hint="eastAsia"/>
          <w:szCs w:val="21"/>
        </w:rPr>
        <w:t xml:space="preserve">Argue  claim  believe  Deem </w:t>
      </w:r>
    </w:p>
    <w:p w:rsidR="005171AF" w:rsidRPr="00CA7DAE" w:rsidRDefault="005171AF" w:rsidP="00332646">
      <w:pPr>
        <w:numPr>
          <w:ilvl w:val="0"/>
          <w:numId w:val="35"/>
        </w:numPr>
        <w:rPr>
          <w:szCs w:val="21"/>
        </w:rPr>
      </w:pPr>
      <w:r w:rsidRPr="00CA7DAE">
        <w:rPr>
          <w:rFonts w:hint="eastAsia"/>
          <w:szCs w:val="21"/>
        </w:rPr>
        <w:t xml:space="preserve">discover  refute  conclude </w:t>
      </w:r>
    </w:p>
    <w:p w:rsidR="005171AF" w:rsidRPr="00CA7DAE" w:rsidRDefault="005171AF" w:rsidP="00332646">
      <w:pPr>
        <w:numPr>
          <w:ilvl w:val="0"/>
          <w:numId w:val="35"/>
        </w:numPr>
        <w:rPr>
          <w:szCs w:val="21"/>
        </w:rPr>
      </w:pPr>
      <w:r w:rsidRPr="00CA7DAE">
        <w:rPr>
          <w:rFonts w:hint="eastAsia"/>
          <w:szCs w:val="21"/>
        </w:rPr>
        <w:t xml:space="preserve">note notice remark propose </w:t>
      </w:r>
    </w:p>
    <w:p w:rsidR="005171AF" w:rsidRPr="00CA7DAE" w:rsidRDefault="005171AF" w:rsidP="00332646">
      <w:pPr>
        <w:numPr>
          <w:ilvl w:val="0"/>
          <w:numId w:val="35"/>
        </w:numPr>
        <w:rPr>
          <w:szCs w:val="21"/>
        </w:rPr>
      </w:pPr>
      <w:r w:rsidRPr="00CA7DAE">
        <w:rPr>
          <w:rFonts w:hint="eastAsia"/>
          <w:szCs w:val="21"/>
        </w:rPr>
        <w:lastRenderedPageBreak/>
        <w:t xml:space="preserve">announce    point out    perceive </w:t>
      </w:r>
    </w:p>
    <w:p w:rsidR="005171AF" w:rsidRPr="00CA7DAE" w:rsidRDefault="005171AF" w:rsidP="00CA7DAE">
      <w:pPr>
        <w:rPr>
          <w:b/>
          <w:szCs w:val="21"/>
        </w:rPr>
      </w:pPr>
      <w:r w:rsidRPr="00CA7DAE">
        <w:rPr>
          <w:rFonts w:hint="eastAsia"/>
          <w:b/>
          <w:szCs w:val="21"/>
        </w:rPr>
        <w:t xml:space="preserve">NOTICE </w:t>
      </w:r>
    </w:p>
    <w:p w:rsidR="005171AF" w:rsidRPr="00CA7DAE" w:rsidRDefault="005171AF" w:rsidP="00332646">
      <w:pPr>
        <w:numPr>
          <w:ilvl w:val="0"/>
          <w:numId w:val="36"/>
        </w:numPr>
        <w:rPr>
          <w:szCs w:val="21"/>
        </w:rPr>
      </w:pPr>
      <w:r w:rsidRPr="00CA7DAE">
        <w:rPr>
          <w:rFonts w:hint="eastAsia"/>
          <w:szCs w:val="21"/>
        </w:rPr>
        <w:t>有些题目中某一个选项会用两次。</w:t>
      </w:r>
      <w:r w:rsidRPr="00CA7DAE">
        <w:rPr>
          <w:rFonts w:hint="eastAsia"/>
          <w:szCs w:val="21"/>
        </w:rPr>
        <w:t xml:space="preserve"> </w:t>
      </w:r>
    </w:p>
    <w:p w:rsidR="005171AF" w:rsidRPr="00CA7DAE" w:rsidRDefault="005171AF" w:rsidP="00332646">
      <w:pPr>
        <w:numPr>
          <w:ilvl w:val="0"/>
          <w:numId w:val="36"/>
        </w:numPr>
        <w:rPr>
          <w:szCs w:val="21"/>
        </w:rPr>
      </w:pPr>
      <w:r w:rsidRPr="00CA7DAE">
        <w:rPr>
          <w:rFonts w:hint="eastAsia"/>
          <w:szCs w:val="21"/>
        </w:rPr>
        <w:t>NB     You may use any letter more than once.</w:t>
      </w:r>
    </w:p>
    <w:p w:rsidR="005171AF" w:rsidRPr="00CA7DAE" w:rsidRDefault="005171AF" w:rsidP="00332646">
      <w:pPr>
        <w:numPr>
          <w:ilvl w:val="0"/>
          <w:numId w:val="36"/>
        </w:numPr>
        <w:rPr>
          <w:szCs w:val="21"/>
        </w:rPr>
      </w:pPr>
      <w:r w:rsidRPr="00CA7DAE">
        <w:rPr>
          <w:rFonts w:hint="eastAsia"/>
          <w:szCs w:val="21"/>
        </w:rPr>
        <w:t>注意：本题中有且仅有一个选项会被使用两次</w:t>
      </w:r>
    </w:p>
    <w:p w:rsidR="005171AF" w:rsidRPr="00CA7DAE" w:rsidRDefault="005171AF" w:rsidP="00332646">
      <w:pPr>
        <w:numPr>
          <w:ilvl w:val="0"/>
          <w:numId w:val="36"/>
        </w:numPr>
        <w:rPr>
          <w:szCs w:val="21"/>
        </w:rPr>
      </w:pPr>
      <w:r w:rsidRPr="00CA7DAE">
        <w:rPr>
          <w:rFonts w:hint="eastAsia"/>
          <w:szCs w:val="21"/>
        </w:rPr>
        <w:t>人名在文章出现的顺序可以</w:t>
      </w:r>
      <w:proofErr w:type="gramStart"/>
      <w:r w:rsidRPr="00CA7DAE">
        <w:rPr>
          <w:rFonts w:hint="eastAsia"/>
          <w:szCs w:val="21"/>
        </w:rPr>
        <w:t>是乱序的</w:t>
      </w:r>
      <w:proofErr w:type="gramEnd"/>
      <w:r w:rsidRPr="00CA7DAE">
        <w:rPr>
          <w:rFonts w:hint="eastAsia"/>
          <w:szCs w:val="21"/>
        </w:rPr>
        <w:t>。</w:t>
      </w:r>
      <w:r w:rsidRPr="00CA7DAE">
        <w:rPr>
          <w:rFonts w:hint="eastAsia"/>
          <w:szCs w:val="21"/>
        </w:rPr>
        <w:t xml:space="preserve"> </w:t>
      </w:r>
    </w:p>
    <w:p w:rsidR="005171AF" w:rsidRPr="00CA7DAE" w:rsidRDefault="005171AF" w:rsidP="00332646">
      <w:pPr>
        <w:numPr>
          <w:ilvl w:val="0"/>
          <w:numId w:val="36"/>
        </w:numPr>
        <w:rPr>
          <w:szCs w:val="21"/>
        </w:rPr>
      </w:pPr>
      <w:r w:rsidRPr="00CA7DAE">
        <w:rPr>
          <w:rFonts w:hint="eastAsia"/>
          <w:szCs w:val="21"/>
        </w:rPr>
        <w:t>第一</w:t>
      </w:r>
      <w:proofErr w:type="gramStart"/>
      <w:r w:rsidRPr="00CA7DAE">
        <w:rPr>
          <w:rFonts w:hint="eastAsia"/>
          <w:szCs w:val="21"/>
        </w:rPr>
        <w:t>题往往</w:t>
      </w:r>
      <w:proofErr w:type="gramEnd"/>
      <w:r w:rsidRPr="00CA7DAE">
        <w:rPr>
          <w:rFonts w:hint="eastAsia"/>
          <w:szCs w:val="21"/>
        </w:rPr>
        <w:t>对应文章的后几个观点，最后一题往往对应文章的前几个观点。</w:t>
      </w:r>
    </w:p>
    <w:p w:rsidR="005171AF" w:rsidRPr="00CA7DAE" w:rsidRDefault="005171AF" w:rsidP="00332646">
      <w:pPr>
        <w:numPr>
          <w:ilvl w:val="0"/>
          <w:numId w:val="36"/>
        </w:numPr>
        <w:rPr>
          <w:szCs w:val="21"/>
        </w:rPr>
      </w:pPr>
      <w:r w:rsidRPr="00CA7DAE">
        <w:rPr>
          <w:rFonts w:hint="eastAsia"/>
          <w:szCs w:val="21"/>
        </w:rPr>
        <w:t>答案出处</w:t>
      </w:r>
    </w:p>
    <w:p w:rsidR="005171AF" w:rsidRPr="00CA7DAE" w:rsidRDefault="005171AF" w:rsidP="00332646">
      <w:pPr>
        <w:numPr>
          <w:ilvl w:val="0"/>
          <w:numId w:val="36"/>
        </w:numPr>
        <w:rPr>
          <w:szCs w:val="21"/>
        </w:rPr>
      </w:pPr>
      <w:r w:rsidRPr="00CA7DAE">
        <w:rPr>
          <w:rFonts w:hint="eastAsia"/>
          <w:szCs w:val="21"/>
        </w:rPr>
        <w:t>答案一定在原文作者姓名的附近出现</w:t>
      </w:r>
    </w:p>
    <w:p w:rsidR="005171AF" w:rsidRPr="00CA7DAE" w:rsidRDefault="005171AF" w:rsidP="00332646">
      <w:pPr>
        <w:numPr>
          <w:ilvl w:val="0"/>
          <w:numId w:val="36"/>
        </w:numPr>
        <w:rPr>
          <w:szCs w:val="21"/>
        </w:rPr>
      </w:pPr>
      <w:r w:rsidRPr="00CA7DAE">
        <w:rPr>
          <w:rFonts w:hint="eastAsia"/>
          <w:szCs w:val="21"/>
        </w:rPr>
        <w:t>重点关注附近的词汇之后如：</w:t>
      </w:r>
      <w:r w:rsidRPr="00CA7DAE">
        <w:rPr>
          <w:rFonts w:hint="eastAsia"/>
          <w:szCs w:val="21"/>
        </w:rPr>
        <w:t>suggest</w:t>
      </w:r>
      <w:r w:rsidRPr="00CA7DAE">
        <w:rPr>
          <w:rFonts w:hint="eastAsia"/>
          <w:szCs w:val="21"/>
        </w:rPr>
        <w:t>、</w:t>
      </w:r>
      <w:r w:rsidRPr="00CA7DAE">
        <w:rPr>
          <w:rFonts w:hint="eastAsia"/>
          <w:szCs w:val="21"/>
        </w:rPr>
        <w:t>show</w:t>
      </w:r>
      <w:r w:rsidRPr="00CA7DAE">
        <w:rPr>
          <w:rFonts w:hint="eastAsia"/>
          <w:szCs w:val="21"/>
        </w:rPr>
        <w:t>或者是“”内内容</w:t>
      </w:r>
    </w:p>
    <w:p w:rsidR="005171AF" w:rsidRPr="00CA7DAE" w:rsidRDefault="005171AF" w:rsidP="00332646">
      <w:pPr>
        <w:numPr>
          <w:ilvl w:val="0"/>
          <w:numId w:val="36"/>
        </w:numPr>
        <w:rPr>
          <w:szCs w:val="21"/>
        </w:rPr>
      </w:pPr>
      <w:r w:rsidRPr="00CA7DAE">
        <w:rPr>
          <w:rFonts w:hint="eastAsia"/>
          <w:szCs w:val="21"/>
        </w:rPr>
        <w:t>文章出现作者姓名后要对姓名留下一定印象</w:t>
      </w:r>
      <w:r w:rsidRPr="00CA7DAE">
        <w:rPr>
          <w:rFonts w:hint="eastAsia"/>
          <w:szCs w:val="21"/>
        </w:rPr>
        <w:t xml:space="preserve"> </w:t>
      </w:r>
    </w:p>
    <w:p w:rsidR="005171AF" w:rsidRPr="00CA7DAE" w:rsidRDefault="005171AF" w:rsidP="00332646">
      <w:pPr>
        <w:numPr>
          <w:ilvl w:val="0"/>
          <w:numId w:val="36"/>
        </w:numPr>
        <w:rPr>
          <w:szCs w:val="21"/>
        </w:rPr>
      </w:pPr>
      <w:r w:rsidRPr="00CA7DAE">
        <w:rPr>
          <w:rFonts w:hint="eastAsia"/>
          <w:szCs w:val="21"/>
        </w:rPr>
        <w:t>有时文章中作者姓名不止出现一次，往往第二次出现时只出现</w:t>
      </w:r>
      <w:proofErr w:type="gramStart"/>
      <w:r w:rsidRPr="00CA7DAE">
        <w:rPr>
          <w:rFonts w:hint="eastAsia"/>
          <w:szCs w:val="21"/>
        </w:rPr>
        <w:t>姓或者</w:t>
      </w:r>
      <w:proofErr w:type="gramEnd"/>
      <w:r w:rsidRPr="00CA7DAE">
        <w:rPr>
          <w:rFonts w:hint="eastAsia"/>
          <w:szCs w:val="21"/>
        </w:rPr>
        <w:t>名而不是出现姓名，如果没有之前的印象很容易忽略。</w:t>
      </w:r>
    </w:p>
    <w:p w:rsidR="00CA7DAE" w:rsidRPr="00CA7DAE" w:rsidRDefault="00CA7DAE" w:rsidP="00CA7DAE">
      <w:pPr>
        <w:rPr>
          <w:b/>
          <w:szCs w:val="21"/>
        </w:rPr>
      </w:pPr>
      <w:r w:rsidRPr="00CA7DAE">
        <w:rPr>
          <w:rFonts w:hint="eastAsia"/>
          <w:b/>
          <w:szCs w:val="21"/>
        </w:rPr>
        <w:t>Cambridge IELTS</w:t>
      </w:r>
      <w:r w:rsidRPr="00CA7DAE">
        <w:rPr>
          <w:b/>
          <w:szCs w:val="21"/>
        </w:rPr>
        <w:t xml:space="preserve"> </w:t>
      </w:r>
    </w:p>
    <w:p w:rsidR="00CA7DAE" w:rsidRPr="00CA7DAE" w:rsidRDefault="00CA7DAE" w:rsidP="00CA7DAE">
      <w:pPr>
        <w:rPr>
          <w:szCs w:val="21"/>
        </w:rPr>
      </w:pPr>
      <w:r w:rsidRPr="00CA7DAE">
        <w:rPr>
          <w:rFonts w:hint="eastAsia"/>
          <w:b/>
          <w:bCs/>
          <w:szCs w:val="21"/>
        </w:rPr>
        <w:t xml:space="preserve">Questions 5-10 </w:t>
      </w:r>
    </w:p>
    <w:p w:rsidR="00CA7DAE" w:rsidRPr="00CA7DAE" w:rsidRDefault="00CA7DAE" w:rsidP="00CA7DAE">
      <w:pPr>
        <w:rPr>
          <w:szCs w:val="21"/>
        </w:rPr>
      </w:pPr>
      <w:r w:rsidRPr="00CA7DAE">
        <w:rPr>
          <w:rFonts w:hint="eastAsia"/>
          <w:bCs/>
          <w:szCs w:val="21"/>
        </w:rPr>
        <w:t xml:space="preserve">Classify the following as typical of </w:t>
      </w:r>
    </w:p>
    <w:p w:rsidR="00CA7DAE" w:rsidRPr="00CA7DAE" w:rsidRDefault="00694DF6" w:rsidP="00CA7DAE">
      <w:pPr>
        <w:ind w:firstLineChars="202" w:firstLine="424"/>
        <w:rPr>
          <w:szCs w:val="21"/>
        </w:rPr>
      </w:pPr>
      <w:proofErr w:type="gramStart"/>
      <w:r w:rsidRPr="00CA7DAE">
        <w:rPr>
          <w:szCs w:val="21"/>
        </w:rPr>
        <w:t xml:space="preserve">A </w:t>
      </w:r>
      <w:r>
        <w:rPr>
          <w:rFonts w:hint="eastAsia"/>
          <w:szCs w:val="21"/>
        </w:rPr>
        <w:t xml:space="preserve"> </w:t>
      </w:r>
      <w:r w:rsidRPr="00CA7DAE">
        <w:rPr>
          <w:szCs w:val="21"/>
        </w:rPr>
        <w:t>both</w:t>
      </w:r>
      <w:proofErr w:type="gramEnd"/>
      <w:r w:rsidRPr="00CA7DAE">
        <w:rPr>
          <w:szCs w:val="21"/>
        </w:rPr>
        <w:t xml:space="preserve"> Chinese and Japanese pagoda</w:t>
      </w:r>
      <w:r>
        <w:rPr>
          <w:rFonts w:hint="eastAsia"/>
          <w:szCs w:val="21"/>
        </w:rPr>
        <w:t>s</w:t>
      </w:r>
      <w:r w:rsidR="00CA7DAE" w:rsidRPr="00CA7DAE">
        <w:rPr>
          <w:rFonts w:hint="eastAsia"/>
          <w:szCs w:val="21"/>
        </w:rPr>
        <w:t xml:space="preserve"> </w:t>
      </w:r>
    </w:p>
    <w:p w:rsidR="00CA7DAE" w:rsidRPr="00CA7DAE" w:rsidRDefault="00CA7DAE" w:rsidP="00CA7DAE">
      <w:pPr>
        <w:ind w:firstLineChars="202" w:firstLine="424"/>
        <w:rPr>
          <w:szCs w:val="21"/>
        </w:rPr>
      </w:pPr>
      <w:proofErr w:type="gramStart"/>
      <w:r w:rsidRPr="00CA7DAE">
        <w:rPr>
          <w:rFonts w:hint="eastAsia"/>
          <w:szCs w:val="21"/>
        </w:rPr>
        <w:t xml:space="preserve">B </w:t>
      </w:r>
      <w:r w:rsidR="00694DF6">
        <w:rPr>
          <w:rFonts w:hint="eastAsia"/>
          <w:szCs w:val="21"/>
        </w:rPr>
        <w:t xml:space="preserve"> </w:t>
      </w:r>
      <w:r w:rsidRPr="00CA7DAE">
        <w:rPr>
          <w:rFonts w:hint="eastAsia"/>
          <w:szCs w:val="21"/>
        </w:rPr>
        <w:t>only</w:t>
      </w:r>
      <w:proofErr w:type="gramEnd"/>
      <w:r w:rsidRPr="00CA7DAE">
        <w:rPr>
          <w:rFonts w:hint="eastAsia"/>
          <w:szCs w:val="21"/>
        </w:rPr>
        <w:t xml:space="preserve"> Chinese pagodas </w:t>
      </w:r>
    </w:p>
    <w:p w:rsidR="00CA7DAE" w:rsidRPr="00CA7DAE" w:rsidRDefault="00CA7DAE" w:rsidP="00CA7DAE">
      <w:pPr>
        <w:ind w:firstLineChars="202" w:firstLine="424"/>
        <w:rPr>
          <w:szCs w:val="21"/>
        </w:rPr>
      </w:pPr>
      <w:proofErr w:type="gramStart"/>
      <w:r w:rsidRPr="00CA7DAE">
        <w:rPr>
          <w:rFonts w:hint="eastAsia"/>
          <w:szCs w:val="21"/>
        </w:rPr>
        <w:t xml:space="preserve">C </w:t>
      </w:r>
      <w:r w:rsidR="00694DF6">
        <w:rPr>
          <w:rFonts w:hint="eastAsia"/>
          <w:szCs w:val="21"/>
        </w:rPr>
        <w:t xml:space="preserve"> </w:t>
      </w:r>
      <w:r w:rsidRPr="00CA7DAE">
        <w:rPr>
          <w:rFonts w:hint="eastAsia"/>
          <w:szCs w:val="21"/>
        </w:rPr>
        <w:t>only</w:t>
      </w:r>
      <w:proofErr w:type="gramEnd"/>
      <w:r w:rsidRPr="00CA7DAE">
        <w:rPr>
          <w:rFonts w:hint="eastAsia"/>
          <w:szCs w:val="21"/>
        </w:rPr>
        <w:t xml:space="preserve"> Japanese pagodas </w:t>
      </w:r>
    </w:p>
    <w:p w:rsidR="00CA7DAE" w:rsidRPr="00CA7DAE" w:rsidRDefault="00CA7DAE" w:rsidP="00CA7DAE">
      <w:pPr>
        <w:rPr>
          <w:szCs w:val="21"/>
        </w:rPr>
      </w:pPr>
      <w:r w:rsidRPr="00CA7DAE">
        <w:rPr>
          <w:rFonts w:hint="eastAsia"/>
          <w:bCs/>
          <w:szCs w:val="21"/>
        </w:rPr>
        <w:t xml:space="preserve">Write the correct letter, A, B or C, in boxes 5-10 on your answer sheet. </w:t>
      </w:r>
    </w:p>
    <w:p w:rsidR="00CA7DAE" w:rsidRPr="00CA7DAE" w:rsidRDefault="00CA7DAE" w:rsidP="00CA7DAE">
      <w:pPr>
        <w:ind w:firstLineChars="202" w:firstLine="424"/>
        <w:rPr>
          <w:szCs w:val="21"/>
        </w:rPr>
      </w:pPr>
      <w:proofErr w:type="gramStart"/>
      <w:r w:rsidRPr="00CA7DAE">
        <w:rPr>
          <w:rFonts w:hint="eastAsia"/>
          <w:szCs w:val="21"/>
        </w:rPr>
        <w:t>5   easy interior access</w:t>
      </w:r>
      <w:proofErr w:type="gramEnd"/>
      <w:r w:rsidRPr="00CA7DAE">
        <w:rPr>
          <w:rFonts w:hint="eastAsia"/>
          <w:szCs w:val="21"/>
        </w:rPr>
        <w:t xml:space="preserve"> to top </w:t>
      </w:r>
    </w:p>
    <w:p w:rsidR="00CA7DAE" w:rsidRPr="00CA7DAE" w:rsidRDefault="00CA7DAE" w:rsidP="00CA7DAE">
      <w:pPr>
        <w:ind w:firstLineChars="202" w:firstLine="424"/>
        <w:rPr>
          <w:szCs w:val="21"/>
        </w:rPr>
      </w:pPr>
      <w:r w:rsidRPr="00CA7DAE">
        <w:rPr>
          <w:rFonts w:hint="eastAsia"/>
          <w:szCs w:val="21"/>
        </w:rPr>
        <w:t xml:space="preserve">6   tiles on eaves </w:t>
      </w:r>
    </w:p>
    <w:p w:rsidR="00CA7DAE" w:rsidRPr="00CA7DAE" w:rsidRDefault="00CA7DAE" w:rsidP="00CA7DAE">
      <w:pPr>
        <w:ind w:firstLineChars="202" w:firstLine="424"/>
        <w:rPr>
          <w:szCs w:val="21"/>
        </w:rPr>
      </w:pPr>
      <w:proofErr w:type="gramStart"/>
      <w:r w:rsidRPr="00CA7DAE">
        <w:rPr>
          <w:rFonts w:hint="eastAsia"/>
          <w:szCs w:val="21"/>
        </w:rPr>
        <w:t>7   use</w:t>
      </w:r>
      <w:proofErr w:type="gramEnd"/>
      <w:r w:rsidRPr="00CA7DAE">
        <w:rPr>
          <w:rFonts w:hint="eastAsia"/>
          <w:szCs w:val="21"/>
        </w:rPr>
        <w:t xml:space="preserve"> as observation post </w:t>
      </w:r>
    </w:p>
    <w:p w:rsidR="00CA7DAE" w:rsidRPr="00CA7DAE" w:rsidRDefault="00CA7DAE" w:rsidP="00CA7DAE">
      <w:pPr>
        <w:ind w:firstLineChars="202" w:firstLine="424"/>
        <w:rPr>
          <w:szCs w:val="21"/>
        </w:rPr>
      </w:pPr>
      <w:r w:rsidRPr="00CA7DAE">
        <w:rPr>
          <w:rFonts w:hint="eastAsia"/>
          <w:szCs w:val="21"/>
        </w:rPr>
        <w:t xml:space="preserve">8   size of eaves up to half the width of the building </w:t>
      </w:r>
    </w:p>
    <w:p w:rsidR="00CA7DAE" w:rsidRPr="00CA7DAE" w:rsidRDefault="00CA7DAE" w:rsidP="00CA7DAE">
      <w:pPr>
        <w:ind w:firstLineChars="202" w:firstLine="424"/>
        <w:rPr>
          <w:szCs w:val="21"/>
        </w:rPr>
      </w:pPr>
      <w:proofErr w:type="gramStart"/>
      <w:r w:rsidRPr="00CA7DAE">
        <w:rPr>
          <w:rFonts w:hint="eastAsia"/>
          <w:szCs w:val="21"/>
        </w:rPr>
        <w:t>9   original religious purpose</w:t>
      </w:r>
      <w:proofErr w:type="gramEnd"/>
      <w:r w:rsidRPr="00CA7DAE">
        <w:rPr>
          <w:rFonts w:hint="eastAsia"/>
          <w:szCs w:val="21"/>
        </w:rPr>
        <w:t xml:space="preserve"> </w:t>
      </w:r>
    </w:p>
    <w:p w:rsidR="00CA7DAE" w:rsidRPr="00CA7DAE" w:rsidRDefault="00CA7DAE" w:rsidP="00CA7DAE">
      <w:pPr>
        <w:ind w:firstLineChars="202" w:firstLine="424"/>
        <w:rPr>
          <w:szCs w:val="21"/>
        </w:rPr>
      </w:pPr>
      <w:proofErr w:type="gramStart"/>
      <w:r w:rsidRPr="00CA7DAE">
        <w:rPr>
          <w:rFonts w:hint="eastAsia"/>
          <w:szCs w:val="21"/>
        </w:rPr>
        <w:t>10  doors</w:t>
      </w:r>
      <w:proofErr w:type="gramEnd"/>
      <w:r w:rsidRPr="00CA7DAE">
        <w:rPr>
          <w:rFonts w:hint="eastAsia"/>
          <w:szCs w:val="21"/>
        </w:rPr>
        <w:t xml:space="preserve"> fitting loosely over each other </w:t>
      </w:r>
    </w:p>
    <w:p w:rsidR="00CA7DAE" w:rsidRPr="00CA7DAE" w:rsidRDefault="00CA7DAE" w:rsidP="00CA7DAE">
      <w:pPr>
        <w:ind w:firstLineChars="202" w:firstLine="424"/>
        <w:rPr>
          <w:szCs w:val="21"/>
        </w:rPr>
      </w:pPr>
      <w:r w:rsidRPr="00CA7DAE">
        <w:rPr>
          <w:rFonts w:hint="eastAsia"/>
          <w:szCs w:val="21"/>
        </w:rPr>
        <w:t xml:space="preserve">The multi-storey pagoda came to Japan from China in the sixth century. As in China, they were first introduced with Buddhism and were attached to important temples.   </w:t>
      </w:r>
    </w:p>
    <w:p w:rsidR="00CA7DAE" w:rsidRPr="00CA7DAE" w:rsidRDefault="00CA7DAE" w:rsidP="00CA7DAE">
      <w:pPr>
        <w:ind w:firstLineChars="202" w:firstLine="424"/>
        <w:rPr>
          <w:szCs w:val="21"/>
        </w:rPr>
      </w:pPr>
      <w:r w:rsidRPr="00CA7DAE">
        <w:rPr>
          <w:rFonts w:hint="eastAsia"/>
          <w:szCs w:val="21"/>
        </w:rPr>
        <w:t xml:space="preserve">The Chinese built their pagodas in brick or stone, with inner staircases, and used them in later centuries mainly as watchtowers. When the pagoda reached Japan, however, its architecture was freely adapted to local conditions - they were built less high, typically five rather than nine </w:t>
      </w:r>
      <w:proofErr w:type="spellStart"/>
      <w:r w:rsidRPr="00CA7DAE">
        <w:rPr>
          <w:rFonts w:hint="eastAsia"/>
          <w:szCs w:val="21"/>
        </w:rPr>
        <w:t>storeys</w:t>
      </w:r>
      <w:proofErr w:type="spellEnd"/>
      <w:r w:rsidRPr="00CA7DAE">
        <w:rPr>
          <w:rFonts w:hint="eastAsia"/>
          <w:szCs w:val="21"/>
        </w:rPr>
        <w:t xml:space="preserve">, made mainly of wood and the staircase was dispensed with because the Japanese pagoda did not have any practical use but became more of an art object.  </w:t>
      </w:r>
    </w:p>
    <w:p w:rsidR="00CA7DAE" w:rsidRPr="00CA7DAE" w:rsidRDefault="00CA7DAE" w:rsidP="00CA7DAE">
      <w:pPr>
        <w:ind w:firstLineChars="202" w:firstLine="424"/>
        <w:rPr>
          <w:szCs w:val="21"/>
        </w:rPr>
      </w:pPr>
      <w:r w:rsidRPr="00CA7DAE">
        <w:rPr>
          <w:rFonts w:hint="eastAsia"/>
          <w:szCs w:val="21"/>
        </w:rPr>
        <w:t xml:space="preserve">Because of the typhoons that batter Japan in the summer, Japanese builders learned to extend the eaves of buildings further beyond the walls. </w:t>
      </w:r>
      <w:proofErr w:type="gramStart"/>
      <w:r w:rsidRPr="00CA7DAE">
        <w:rPr>
          <w:rFonts w:hint="eastAsia"/>
          <w:szCs w:val="21"/>
        </w:rPr>
        <w:t>his</w:t>
      </w:r>
      <w:proofErr w:type="gramEnd"/>
      <w:r w:rsidRPr="00CA7DAE">
        <w:rPr>
          <w:rFonts w:hint="eastAsia"/>
          <w:szCs w:val="21"/>
        </w:rPr>
        <w:t xml:space="preserve"> prevents rainwater gushing down the walls. Pagodas in China and Korea have nothing like the overhang that is found on pagodas in Japan. </w:t>
      </w:r>
    </w:p>
    <w:p w:rsidR="00CA7DAE" w:rsidRPr="00CA7DAE" w:rsidRDefault="00CA7DAE" w:rsidP="00CA7DAE">
      <w:pPr>
        <w:ind w:firstLineChars="202" w:firstLine="424"/>
        <w:rPr>
          <w:szCs w:val="21"/>
        </w:rPr>
      </w:pPr>
      <w:r w:rsidRPr="00CA7DAE">
        <w:rPr>
          <w:rFonts w:hint="eastAsia"/>
          <w:szCs w:val="21"/>
        </w:rPr>
        <w:t xml:space="preserve">The roof of a Japanese temple building can be made to overhang the sides of the structure by fifty per cent or more of the building's overall width. For the same reason, the builders of Japanese pagodas seem to have further increased their weight by choosing to cover these extended eaves not with the porcelain tiles of any Chinese pagodas but with much heavier earthenware tiles. </w:t>
      </w:r>
    </w:p>
    <w:p w:rsidR="00CA7DAE" w:rsidRPr="00CA7DAE" w:rsidRDefault="00CA7DAE" w:rsidP="00CA7DAE">
      <w:pPr>
        <w:ind w:firstLineChars="202" w:firstLine="424"/>
        <w:rPr>
          <w:szCs w:val="21"/>
        </w:rPr>
      </w:pPr>
      <w:r w:rsidRPr="00CA7DAE">
        <w:rPr>
          <w:rFonts w:hint="eastAsia"/>
          <w:szCs w:val="21"/>
        </w:rPr>
        <w:t xml:space="preserve">But this does not totally explain the great resilience of Japanese pagodas. Is the answer that, like a tall pine tree, the Japanese pagoda - with its massive trunk-like central pillar known as </w:t>
      </w:r>
      <w:proofErr w:type="spellStart"/>
      <w:r w:rsidRPr="00CA7DAE">
        <w:rPr>
          <w:rFonts w:hint="eastAsia"/>
          <w:szCs w:val="21"/>
        </w:rPr>
        <w:t>shinbashira</w:t>
      </w:r>
      <w:proofErr w:type="spellEnd"/>
      <w:r w:rsidRPr="00CA7DAE">
        <w:rPr>
          <w:rFonts w:hint="eastAsia"/>
          <w:szCs w:val="21"/>
        </w:rPr>
        <w:t xml:space="preserve"> - simply flexes and sways during a typhoon or earthquake? For centuries, many thought so. But the answer is not so simple because the startling thing is that the </w:t>
      </w:r>
      <w:proofErr w:type="spellStart"/>
      <w:r w:rsidRPr="00CA7DAE">
        <w:rPr>
          <w:rFonts w:hint="eastAsia"/>
          <w:szCs w:val="21"/>
        </w:rPr>
        <w:t>shinbashira</w:t>
      </w:r>
      <w:proofErr w:type="spellEnd"/>
      <w:r w:rsidRPr="00CA7DAE">
        <w:rPr>
          <w:rFonts w:hint="eastAsia"/>
          <w:szCs w:val="21"/>
        </w:rPr>
        <w:t xml:space="preserve"> </w:t>
      </w:r>
      <w:r w:rsidRPr="00CA7DAE">
        <w:rPr>
          <w:rFonts w:hint="eastAsia"/>
          <w:szCs w:val="21"/>
        </w:rPr>
        <w:lastRenderedPageBreak/>
        <w:t xml:space="preserve">actually carries no load at all. In fact, in some pagoda designs, it does not even rest on the ground, but is suspended from the top of the pagoda - hanging loosely down through the middle of the building. The weight of the building is supported entirely by twelve outer and four inner columns. </w:t>
      </w:r>
    </w:p>
    <w:p w:rsidR="00CA7DAE" w:rsidRPr="00CA7DAE" w:rsidRDefault="00CA7DAE" w:rsidP="00CA7DAE">
      <w:pPr>
        <w:ind w:firstLineChars="202" w:firstLine="424"/>
        <w:rPr>
          <w:szCs w:val="21"/>
        </w:rPr>
      </w:pPr>
      <w:r w:rsidRPr="00CA7DAE">
        <w:rPr>
          <w:rFonts w:hint="eastAsia"/>
          <w:szCs w:val="21"/>
        </w:rPr>
        <w:t xml:space="preserve">But the answer is not so simple because the startling thing is that the </w:t>
      </w:r>
      <w:proofErr w:type="spellStart"/>
      <w:r w:rsidRPr="00CA7DAE">
        <w:rPr>
          <w:rFonts w:hint="eastAsia"/>
          <w:szCs w:val="21"/>
        </w:rPr>
        <w:t>shinbashira</w:t>
      </w:r>
      <w:proofErr w:type="spellEnd"/>
      <w:r w:rsidRPr="00CA7DAE">
        <w:rPr>
          <w:rFonts w:hint="eastAsia"/>
          <w:szCs w:val="21"/>
        </w:rPr>
        <w:t xml:space="preserve"> actually carries no load at all. In fact, in some pagoda designs, it does not even rest on the ground, but is suspended from the top of the pagoda - hanging loosely down through the middle of the building. The weight of the building is supported entirely by twelve outer and four inner columns. </w:t>
      </w:r>
    </w:p>
    <w:p w:rsidR="003916A0" w:rsidRPr="00CA7DAE" w:rsidRDefault="003916A0" w:rsidP="00C81521">
      <w:pPr>
        <w:rPr>
          <w:szCs w:val="21"/>
        </w:rPr>
      </w:pPr>
    </w:p>
    <w:p w:rsidR="00CA7DAE" w:rsidRPr="00CA7DAE" w:rsidRDefault="00CA7DAE" w:rsidP="00CA7DAE">
      <w:pPr>
        <w:rPr>
          <w:szCs w:val="21"/>
        </w:rPr>
      </w:pPr>
      <w:r w:rsidRPr="00CA7DAE">
        <w:rPr>
          <w:rFonts w:hint="eastAsia"/>
          <w:b/>
          <w:bCs/>
          <w:szCs w:val="21"/>
        </w:rPr>
        <w:t>Questions 5-10</w:t>
      </w:r>
      <w:r w:rsidRPr="00CA7DAE">
        <w:rPr>
          <w:rFonts w:hint="eastAsia"/>
          <w:szCs w:val="21"/>
        </w:rPr>
        <w:t xml:space="preserve"> </w:t>
      </w:r>
    </w:p>
    <w:p w:rsidR="00CA7DAE" w:rsidRPr="00CA7DAE" w:rsidRDefault="00CA7DAE" w:rsidP="00CA7DAE">
      <w:pPr>
        <w:rPr>
          <w:szCs w:val="21"/>
        </w:rPr>
      </w:pPr>
      <w:r w:rsidRPr="00CA7DAE">
        <w:rPr>
          <w:rFonts w:hint="eastAsia"/>
          <w:szCs w:val="21"/>
        </w:rPr>
        <w:t xml:space="preserve">Classify the following features as </w:t>
      </w:r>
      <w:proofErr w:type="spellStart"/>
      <w:r w:rsidRPr="00CA7DAE">
        <w:rPr>
          <w:rFonts w:hint="eastAsia"/>
          <w:szCs w:val="21"/>
        </w:rPr>
        <w:t>characterising</w:t>
      </w:r>
      <w:proofErr w:type="spellEnd"/>
      <w:r w:rsidRPr="00CA7DAE">
        <w:rPr>
          <w:rFonts w:hint="eastAsia"/>
          <w:szCs w:val="21"/>
        </w:rPr>
        <w:t xml:space="preserve"> </w:t>
      </w:r>
    </w:p>
    <w:p w:rsidR="00CA7DAE" w:rsidRPr="00CA7DAE" w:rsidRDefault="00CA7DAE" w:rsidP="00CA7DAE">
      <w:pPr>
        <w:ind w:firstLineChars="202" w:firstLine="424"/>
        <w:rPr>
          <w:szCs w:val="21"/>
        </w:rPr>
      </w:pPr>
      <w:proofErr w:type="gramStart"/>
      <w:r w:rsidRPr="00CA7DAE">
        <w:rPr>
          <w:rFonts w:hint="eastAsia"/>
          <w:szCs w:val="21"/>
        </w:rPr>
        <w:t xml:space="preserve">A </w:t>
      </w:r>
      <w:r>
        <w:rPr>
          <w:rFonts w:hint="eastAsia"/>
          <w:szCs w:val="21"/>
        </w:rPr>
        <w:t xml:space="preserve"> </w:t>
      </w:r>
      <w:r w:rsidRPr="00CA7DAE">
        <w:rPr>
          <w:rFonts w:hint="eastAsia"/>
          <w:szCs w:val="21"/>
        </w:rPr>
        <w:t>the</w:t>
      </w:r>
      <w:proofErr w:type="gramEnd"/>
      <w:r w:rsidRPr="00CA7DAE">
        <w:rPr>
          <w:rFonts w:hint="eastAsia"/>
          <w:szCs w:val="21"/>
        </w:rPr>
        <w:t xml:space="preserve"> '</w:t>
      </w:r>
      <w:proofErr w:type="spellStart"/>
      <w:r w:rsidRPr="00CA7DAE">
        <w:rPr>
          <w:rFonts w:hint="eastAsia"/>
          <w:szCs w:val="21"/>
        </w:rPr>
        <w:t>Headstart'programme</w:t>
      </w:r>
      <w:proofErr w:type="spellEnd"/>
      <w:r w:rsidRPr="00CA7DAE">
        <w:rPr>
          <w:rFonts w:hint="eastAsia"/>
          <w:szCs w:val="21"/>
        </w:rPr>
        <w:t xml:space="preserve"> </w:t>
      </w:r>
    </w:p>
    <w:p w:rsidR="00CA7DAE" w:rsidRPr="00CA7DAE" w:rsidRDefault="00CA7DAE" w:rsidP="00CA7DAE">
      <w:pPr>
        <w:ind w:firstLineChars="202" w:firstLine="424"/>
        <w:rPr>
          <w:szCs w:val="21"/>
        </w:rPr>
      </w:pPr>
      <w:proofErr w:type="gramStart"/>
      <w:r w:rsidRPr="00CA7DAE">
        <w:rPr>
          <w:rFonts w:hint="eastAsia"/>
          <w:szCs w:val="21"/>
        </w:rPr>
        <w:t xml:space="preserve">B </w:t>
      </w:r>
      <w:r>
        <w:rPr>
          <w:rFonts w:hint="eastAsia"/>
          <w:szCs w:val="21"/>
        </w:rPr>
        <w:t xml:space="preserve"> </w:t>
      </w:r>
      <w:r w:rsidRPr="00CA7DAE">
        <w:rPr>
          <w:rFonts w:hint="eastAsia"/>
          <w:szCs w:val="21"/>
        </w:rPr>
        <w:t>the</w:t>
      </w:r>
      <w:proofErr w:type="gramEnd"/>
      <w:r w:rsidRPr="00CA7DAE">
        <w:rPr>
          <w:rFonts w:hint="eastAsia"/>
          <w:szCs w:val="21"/>
        </w:rPr>
        <w:t xml:space="preserve"> 'Missouri' </w:t>
      </w:r>
      <w:proofErr w:type="spellStart"/>
      <w:r w:rsidRPr="00CA7DAE">
        <w:rPr>
          <w:rFonts w:hint="eastAsia"/>
          <w:szCs w:val="21"/>
        </w:rPr>
        <w:t>programme</w:t>
      </w:r>
      <w:proofErr w:type="spellEnd"/>
      <w:r w:rsidRPr="00CA7DAE">
        <w:rPr>
          <w:rFonts w:hint="eastAsia"/>
          <w:szCs w:val="21"/>
        </w:rPr>
        <w:t xml:space="preserve"> </w:t>
      </w:r>
    </w:p>
    <w:p w:rsidR="00CA7DAE" w:rsidRPr="00CA7DAE" w:rsidRDefault="00CA7DAE" w:rsidP="00CA7DAE">
      <w:pPr>
        <w:ind w:firstLineChars="202" w:firstLine="424"/>
        <w:rPr>
          <w:szCs w:val="21"/>
        </w:rPr>
      </w:pPr>
      <w:proofErr w:type="gramStart"/>
      <w:r w:rsidRPr="00CA7DAE">
        <w:rPr>
          <w:rFonts w:hint="eastAsia"/>
          <w:szCs w:val="21"/>
        </w:rPr>
        <w:t>C</w:t>
      </w:r>
      <w:r>
        <w:rPr>
          <w:rFonts w:hint="eastAsia"/>
          <w:szCs w:val="21"/>
        </w:rPr>
        <w:t xml:space="preserve"> </w:t>
      </w:r>
      <w:r w:rsidRPr="00CA7DAE">
        <w:rPr>
          <w:rFonts w:hint="eastAsia"/>
          <w:szCs w:val="21"/>
        </w:rPr>
        <w:t xml:space="preserve"> both</w:t>
      </w:r>
      <w:proofErr w:type="gramEnd"/>
      <w:r w:rsidRPr="00CA7DAE">
        <w:rPr>
          <w:rFonts w:hint="eastAsia"/>
          <w:szCs w:val="21"/>
        </w:rPr>
        <w:t xml:space="preserve"> the '</w:t>
      </w:r>
      <w:proofErr w:type="spellStart"/>
      <w:r w:rsidRPr="00CA7DAE">
        <w:rPr>
          <w:rFonts w:hint="eastAsia"/>
          <w:szCs w:val="21"/>
        </w:rPr>
        <w:t>Headstart</w:t>
      </w:r>
      <w:proofErr w:type="spellEnd"/>
      <w:r w:rsidRPr="00CA7DAE">
        <w:rPr>
          <w:rFonts w:hint="eastAsia"/>
          <w:szCs w:val="21"/>
        </w:rPr>
        <w:t xml:space="preserve">' and the 'Missouri' </w:t>
      </w:r>
      <w:proofErr w:type="spellStart"/>
      <w:r w:rsidRPr="00CA7DAE">
        <w:rPr>
          <w:rFonts w:hint="eastAsia"/>
          <w:szCs w:val="21"/>
        </w:rPr>
        <w:t>programmes</w:t>
      </w:r>
      <w:proofErr w:type="spellEnd"/>
      <w:r w:rsidRPr="00CA7DAE">
        <w:rPr>
          <w:rFonts w:hint="eastAsia"/>
          <w:szCs w:val="21"/>
        </w:rPr>
        <w:t xml:space="preserve"> </w:t>
      </w:r>
    </w:p>
    <w:p w:rsidR="00CA7DAE" w:rsidRPr="00CA7DAE" w:rsidRDefault="00CA7DAE" w:rsidP="00CA7DAE">
      <w:pPr>
        <w:ind w:firstLineChars="202" w:firstLine="424"/>
        <w:rPr>
          <w:szCs w:val="21"/>
        </w:rPr>
      </w:pPr>
      <w:proofErr w:type="gramStart"/>
      <w:r w:rsidRPr="00CA7DAE">
        <w:rPr>
          <w:rFonts w:hint="eastAsia"/>
          <w:szCs w:val="21"/>
        </w:rPr>
        <w:t>D</w:t>
      </w:r>
      <w:r>
        <w:rPr>
          <w:rFonts w:hint="eastAsia"/>
          <w:szCs w:val="21"/>
        </w:rPr>
        <w:t xml:space="preserve"> </w:t>
      </w:r>
      <w:r w:rsidRPr="00CA7DAE">
        <w:rPr>
          <w:rFonts w:hint="eastAsia"/>
          <w:szCs w:val="21"/>
        </w:rPr>
        <w:t xml:space="preserve"> neither</w:t>
      </w:r>
      <w:proofErr w:type="gramEnd"/>
      <w:r w:rsidRPr="00CA7DAE">
        <w:rPr>
          <w:rFonts w:hint="eastAsia"/>
          <w:szCs w:val="21"/>
        </w:rPr>
        <w:t xml:space="preserve"> the '</w:t>
      </w:r>
      <w:proofErr w:type="spellStart"/>
      <w:r w:rsidRPr="00CA7DAE">
        <w:rPr>
          <w:rFonts w:hint="eastAsia"/>
          <w:szCs w:val="21"/>
        </w:rPr>
        <w:t>Headstart</w:t>
      </w:r>
      <w:proofErr w:type="spellEnd"/>
      <w:r w:rsidRPr="00CA7DAE">
        <w:rPr>
          <w:rFonts w:hint="eastAsia"/>
          <w:szCs w:val="21"/>
        </w:rPr>
        <w:t>' nor the '</w:t>
      </w:r>
      <w:proofErr w:type="spellStart"/>
      <w:r w:rsidRPr="00CA7DAE">
        <w:rPr>
          <w:rFonts w:hint="eastAsia"/>
          <w:szCs w:val="21"/>
        </w:rPr>
        <w:t>Missouri'programme</w:t>
      </w:r>
      <w:proofErr w:type="spellEnd"/>
      <w:r w:rsidRPr="00CA7DAE">
        <w:rPr>
          <w:rFonts w:hint="eastAsia"/>
          <w:szCs w:val="21"/>
        </w:rPr>
        <w:t xml:space="preserve"> </w:t>
      </w:r>
    </w:p>
    <w:p w:rsidR="00CA7DAE" w:rsidRPr="00CA7DAE" w:rsidRDefault="00CA7DAE" w:rsidP="00CA7DAE">
      <w:pPr>
        <w:rPr>
          <w:szCs w:val="21"/>
        </w:rPr>
      </w:pPr>
      <w:r w:rsidRPr="00CA7DAE">
        <w:rPr>
          <w:rFonts w:hint="eastAsia"/>
          <w:szCs w:val="21"/>
        </w:rPr>
        <w:t xml:space="preserve">Write the correct letter A, B. C or D in boxes 5-10 on your answer sheet. </w:t>
      </w:r>
    </w:p>
    <w:p w:rsidR="00CA7DAE" w:rsidRPr="00CA7DAE" w:rsidRDefault="00CA7DAE" w:rsidP="00CA7DAE">
      <w:pPr>
        <w:ind w:firstLineChars="202" w:firstLine="424"/>
        <w:rPr>
          <w:szCs w:val="21"/>
        </w:rPr>
      </w:pPr>
      <w:proofErr w:type="gramStart"/>
      <w:r w:rsidRPr="00CA7DAE">
        <w:rPr>
          <w:rFonts w:hint="eastAsia"/>
          <w:szCs w:val="21"/>
        </w:rPr>
        <w:t>5  was</w:t>
      </w:r>
      <w:proofErr w:type="gramEnd"/>
      <w:r w:rsidRPr="00CA7DAE">
        <w:rPr>
          <w:rFonts w:hint="eastAsia"/>
          <w:szCs w:val="21"/>
        </w:rPr>
        <w:t xml:space="preserve"> administered to a variety of poor and wealthy families </w:t>
      </w:r>
    </w:p>
    <w:p w:rsidR="00CA7DAE" w:rsidRPr="00CA7DAE" w:rsidRDefault="00CA7DAE" w:rsidP="00CA7DAE">
      <w:pPr>
        <w:ind w:firstLineChars="202" w:firstLine="424"/>
        <w:rPr>
          <w:szCs w:val="21"/>
        </w:rPr>
      </w:pPr>
      <w:proofErr w:type="gramStart"/>
      <w:r w:rsidRPr="00CA7DAE">
        <w:rPr>
          <w:rFonts w:hint="eastAsia"/>
          <w:szCs w:val="21"/>
        </w:rPr>
        <w:t>6  continued</w:t>
      </w:r>
      <w:proofErr w:type="gramEnd"/>
      <w:r w:rsidRPr="00CA7DAE">
        <w:rPr>
          <w:rFonts w:hint="eastAsia"/>
          <w:szCs w:val="21"/>
        </w:rPr>
        <w:t xml:space="preserve"> </w:t>
      </w:r>
      <w:proofErr w:type="spellStart"/>
      <w:r w:rsidRPr="00CA7DAE">
        <w:rPr>
          <w:rFonts w:hint="eastAsia"/>
          <w:szCs w:val="21"/>
        </w:rPr>
        <w:t>wilh</w:t>
      </w:r>
      <w:proofErr w:type="spellEnd"/>
      <w:r w:rsidRPr="00CA7DAE">
        <w:rPr>
          <w:rFonts w:hint="eastAsia"/>
          <w:szCs w:val="21"/>
        </w:rPr>
        <w:t xml:space="preserve"> follow-up assistance in elementary schools </w:t>
      </w:r>
    </w:p>
    <w:p w:rsidR="00CA7DAE" w:rsidRPr="00CA7DAE" w:rsidRDefault="00CA7DAE" w:rsidP="00CA7DAE">
      <w:pPr>
        <w:ind w:firstLineChars="202" w:firstLine="424"/>
        <w:rPr>
          <w:szCs w:val="21"/>
        </w:rPr>
      </w:pPr>
      <w:proofErr w:type="gramStart"/>
      <w:r w:rsidRPr="00CA7DAE">
        <w:rPr>
          <w:rFonts w:hint="eastAsia"/>
          <w:szCs w:val="21"/>
        </w:rPr>
        <w:t xml:space="preserve">7 </w:t>
      </w:r>
      <w:r>
        <w:rPr>
          <w:rFonts w:hint="eastAsia"/>
          <w:szCs w:val="21"/>
        </w:rPr>
        <w:t xml:space="preserve"> </w:t>
      </w:r>
      <w:r w:rsidRPr="00CA7DAE">
        <w:rPr>
          <w:rFonts w:hint="eastAsia"/>
          <w:szCs w:val="21"/>
        </w:rPr>
        <w:t>did</w:t>
      </w:r>
      <w:proofErr w:type="gramEnd"/>
      <w:r w:rsidRPr="00CA7DAE">
        <w:rPr>
          <w:rFonts w:hint="eastAsia"/>
          <w:szCs w:val="21"/>
        </w:rPr>
        <w:t xml:space="preserve"> not succeed in its aim </w:t>
      </w:r>
    </w:p>
    <w:p w:rsidR="00CA7DAE" w:rsidRPr="00CA7DAE" w:rsidRDefault="00CA7DAE" w:rsidP="00CA7DAE">
      <w:pPr>
        <w:ind w:firstLineChars="202" w:firstLine="424"/>
        <w:rPr>
          <w:szCs w:val="21"/>
        </w:rPr>
      </w:pPr>
      <w:proofErr w:type="gramStart"/>
      <w:r w:rsidRPr="00CA7DAE">
        <w:rPr>
          <w:rFonts w:hint="eastAsia"/>
          <w:szCs w:val="21"/>
        </w:rPr>
        <w:t xml:space="preserve">8 </w:t>
      </w:r>
      <w:r>
        <w:rPr>
          <w:rFonts w:hint="eastAsia"/>
          <w:szCs w:val="21"/>
        </w:rPr>
        <w:t xml:space="preserve"> </w:t>
      </w:r>
      <w:r w:rsidRPr="00CA7DAE">
        <w:rPr>
          <w:rFonts w:hint="eastAsia"/>
          <w:szCs w:val="21"/>
        </w:rPr>
        <w:t>supplied</w:t>
      </w:r>
      <w:proofErr w:type="gramEnd"/>
      <w:r w:rsidRPr="00CA7DAE">
        <w:rPr>
          <w:rFonts w:hint="eastAsia"/>
          <w:szCs w:val="21"/>
        </w:rPr>
        <w:t xml:space="preserve"> many forms of support and training to parents </w:t>
      </w:r>
    </w:p>
    <w:p w:rsidR="00CA7DAE" w:rsidRPr="00CA7DAE" w:rsidRDefault="00CA7DAE" w:rsidP="00CA7DAE">
      <w:pPr>
        <w:ind w:firstLineChars="202" w:firstLine="424"/>
        <w:rPr>
          <w:szCs w:val="21"/>
        </w:rPr>
      </w:pPr>
      <w:proofErr w:type="gramStart"/>
      <w:r w:rsidRPr="00CA7DAE">
        <w:rPr>
          <w:rFonts w:hint="eastAsia"/>
          <w:szCs w:val="21"/>
        </w:rPr>
        <w:t>9  received</w:t>
      </w:r>
      <w:proofErr w:type="gramEnd"/>
      <w:r w:rsidRPr="00CA7DAE">
        <w:rPr>
          <w:rFonts w:hint="eastAsia"/>
          <w:szCs w:val="21"/>
        </w:rPr>
        <w:t xml:space="preserve"> insufficient funding </w:t>
      </w:r>
    </w:p>
    <w:p w:rsidR="00CA7DAE" w:rsidRPr="00CA7DAE" w:rsidRDefault="00CA7DAE" w:rsidP="00CA7DAE">
      <w:pPr>
        <w:ind w:firstLineChars="202" w:firstLine="424"/>
        <w:rPr>
          <w:szCs w:val="21"/>
        </w:rPr>
      </w:pPr>
      <w:proofErr w:type="gramStart"/>
      <w:r>
        <w:rPr>
          <w:rFonts w:hint="eastAsia"/>
          <w:szCs w:val="21"/>
        </w:rPr>
        <w:t xml:space="preserve">10  </w:t>
      </w:r>
      <w:r w:rsidRPr="00CA7DAE">
        <w:rPr>
          <w:rFonts w:hint="eastAsia"/>
          <w:szCs w:val="21"/>
        </w:rPr>
        <w:t>was</w:t>
      </w:r>
      <w:proofErr w:type="gramEnd"/>
      <w:r w:rsidRPr="00CA7DAE">
        <w:rPr>
          <w:rFonts w:hint="eastAsia"/>
          <w:szCs w:val="21"/>
        </w:rPr>
        <w:t xml:space="preserve"> designed to improve pre-</w:t>
      </w:r>
      <w:proofErr w:type="spellStart"/>
      <w:r w:rsidRPr="00CA7DAE">
        <w:rPr>
          <w:rFonts w:hint="eastAsia"/>
          <w:szCs w:val="21"/>
        </w:rPr>
        <w:t>schoolers'</w:t>
      </w:r>
      <w:proofErr w:type="spellEnd"/>
      <w:r w:rsidRPr="00CA7DAE">
        <w:rPr>
          <w:rFonts w:hint="eastAsia"/>
          <w:szCs w:val="21"/>
        </w:rPr>
        <w:t xml:space="preserve"> educational development </w:t>
      </w:r>
    </w:p>
    <w:p w:rsidR="00CA7DAE" w:rsidRPr="00CA7DAE" w:rsidRDefault="00CA7DAE" w:rsidP="00CA7DAE">
      <w:pPr>
        <w:ind w:firstLineChars="202" w:firstLine="424"/>
        <w:rPr>
          <w:szCs w:val="21"/>
        </w:rPr>
      </w:pPr>
      <w:r w:rsidRPr="00CA7DAE">
        <w:rPr>
          <w:rFonts w:hint="eastAsia"/>
          <w:szCs w:val="21"/>
        </w:rPr>
        <w:t xml:space="preserve">Despite substantial funding, results have been disappointing. It is thought that there are two explanations for this. First, the </w:t>
      </w:r>
      <w:proofErr w:type="spellStart"/>
      <w:r w:rsidRPr="00CA7DAE">
        <w:rPr>
          <w:rFonts w:hint="eastAsia"/>
          <w:szCs w:val="21"/>
        </w:rPr>
        <w:t>programme</w:t>
      </w:r>
      <w:proofErr w:type="spellEnd"/>
      <w:r w:rsidRPr="00CA7DAE">
        <w:rPr>
          <w:rFonts w:hint="eastAsia"/>
          <w:szCs w:val="21"/>
        </w:rPr>
        <w:t xml:space="preserve"> began too late. Many children who entered it at the age of three were already behind their peers in language and measurable intelligence. Second, the parents were not involved. At the end of each day, '</w:t>
      </w:r>
      <w:proofErr w:type="spellStart"/>
      <w:r w:rsidRPr="00CA7DAE">
        <w:rPr>
          <w:rFonts w:hint="eastAsia"/>
          <w:szCs w:val="21"/>
        </w:rPr>
        <w:t>Headstart</w:t>
      </w:r>
      <w:proofErr w:type="spellEnd"/>
      <w:r w:rsidRPr="00CA7DAE">
        <w:rPr>
          <w:rFonts w:hint="eastAsia"/>
          <w:szCs w:val="21"/>
        </w:rPr>
        <w:t xml:space="preserve">' children returned to the same disadvantaged home environment. </w:t>
      </w:r>
    </w:p>
    <w:p w:rsidR="00CA7DAE" w:rsidRPr="00CA7DAE" w:rsidRDefault="00CA7DAE" w:rsidP="00CA7DAE">
      <w:pPr>
        <w:ind w:firstLineChars="202" w:firstLine="424"/>
        <w:rPr>
          <w:szCs w:val="21"/>
        </w:rPr>
      </w:pPr>
      <w:r w:rsidRPr="00CA7DAE">
        <w:rPr>
          <w:rFonts w:hint="eastAsia"/>
          <w:szCs w:val="21"/>
        </w:rPr>
        <w:t xml:space="preserve">At the age of three, the children who had been involved in the 'Missouri' </w:t>
      </w:r>
      <w:proofErr w:type="spellStart"/>
      <w:r w:rsidRPr="00CA7DAE">
        <w:rPr>
          <w:rFonts w:hint="eastAsia"/>
          <w:szCs w:val="21"/>
        </w:rPr>
        <w:t>programme</w:t>
      </w:r>
      <w:proofErr w:type="spellEnd"/>
      <w:r w:rsidRPr="00CA7DAE">
        <w:rPr>
          <w:rFonts w:hint="eastAsia"/>
          <w:szCs w:val="21"/>
        </w:rPr>
        <w:t xml:space="preserve"> were evaluated alongside a cross-section of children selected from the same range of socio-economic </w:t>
      </w:r>
    </w:p>
    <w:p w:rsidR="00CA7DAE" w:rsidRPr="00CA7DAE" w:rsidRDefault="00CA7DAE" w:rsidP="00CA7DAE">
      <w:pPr>
        <w:rPr>
          <w:b/>
          <w:szCs w:val="21"/>
        </w:rPr>
      </w:pPr>
      <w:proofErr w:type="gramStart"/>
      <w:r w:rsidRPr="00CA7DAE">
        <w:rPr>
          <w:rFonts w:hint="eastAsia"/>
          <w:b/>
          <w:szCs w:val="21"/>
        </w:rPr>
        <w:t>Cambridge  IELTS</w:t>
      </w:r>
      <w:proofErr w:type="gramEnd"/>
      <w:r w:rsidRPr="00CA7DAE">
        <w:rPr>
          <w:rFonts w:hint="eastAsia"/>
          <w:b/>
          <w:szCs w:val="21"/>
        </w:rPr>
        <w:t xml:space="preserve"> 5 </w:t>
      </w:r>
    </w:p>
    <w:p w:rsidR="00CA7DAE" w:rsidRPr="00CA7DAE" w:rsidRDefault="00CA7DAE" w:rsidP="00CA7DAE">
      <w:pPr>
        <w:rPr>
          <w:szCs w:val="21"/>
        </w:rPr>
      </w:pPr>
      <w:r w:rsidRPr="00CA7DAE">
        <w:rPr>
          <w:rFonts w:hint="eastAsia"/>
          <w:szCs w:val="21"/>
        </w:rPr>
        <w:t>Look at the following cities (Questions 11-13) and the list of descriptions below Match each city with the correct description, A</w:t>
      </w:r>
      <w:r w:rsidRPr="00CA7DAE">
        <w:rPr>
          <w:rFonts w:hint="eastAsia"/>
          <w:szCs w:val="21"/>
        </w:rPr>
        <w:t>–</w:t>
      </w:r>
      <w:r w:rsidRPr="00CA7DAE">
        <w:rPr>
          <w:rFonts w:hint="eastAsia"/>
          <w:szCs w:val="21"/>
        </w:rPr>
        <w:t>F.</w:t>
      </w:r>
    </w:p>
    <w:p w:rsidR="00CA7DAE" w:rsidRPr="00CA7DAE" w:rsidRDefault="00CA7DAE" w:rsidP="00CA7DAE">
      <w:pPr>
        <w:rPr>
          <w:szCs w:val="21"/>
        </w:rPr>
      </w:pPr>
      <w:r w:rsidRPr="00CA7DAE">
        <w:rPr>
          <w:rFonts w:hint="eastAsia"/>
          <w:szCs w:val="21"/>
        </w:rPr>
        <w:t>Write the correct letter, A</w:t>
      </w:r>
      <w:r w:rsidRPr="00CA7DAE">
        <w:rPr>
          <w:rFonts w:hint="eastAsia"/>
          <w:szCs w:val="21"/>
        </w:rPr>
        <w:t>–</w:t>
      </w:r>
      <w:r w:rsidRPr="00CA7DAE">
        <w:rPr>
          <w:rFonts w:hint="eastAsia"/>
          <w:szCs w:val="21"/>
        </w:rPr>
        <w:t>F, in boxes 11-13 on your answer sheet.</w:t>
      </w:r>
    </w:p>
    <w:p w:rsidR="00CA7DAE" w:rsidRPr="00CA7DAE" w:rsidRDefault="00CA7DAE" w:rsidP="00CA7DAE">
      <w:pPr>
        <w:ind w:firstLineChars="202" w:firstLine="424"/>
        <w:rPr>
          <w:szCs w:val="21"/>
        </w:rPr>
      </w:pPr>
      <w:r w:rsidRPr="00CA7DAE">
        <w:rPr>
          <w:rFonts w:hint="eastAsia"/>
          <w:bCs/>
          <w:szCs w:val="21"/>
        </w:rPr>
        <w:t>11 Perth</w:t>
      </w:r>
    </w:p>
    <w:p w:rsidR="00CA7DAE" w:rsidRPr="00CA7DAE" w:rsidRDefault="00CA7DAE" w:rsidP="00CA7DAE">
      <w:pPr>
        <w:ind w:firstLineChars="202" w:firstLine="424"/>
        <w:rPr>
          <w:szCs w:val="21"/>
        </w:rPr>
      </w:pPr>
      <w:r w:rsidRPr="00CA7DAE">
        <w:rPr>
          <w:rFonts w:hint="eastAsia"/>
          <w:bCs/>
          <w:szCs w:val="21"/>
        </w:rPr>
        <w:t>12 Auckland</w:t>
      </w:r>
    </w:p>
    <w:p w:rsidR="00CA7DAE" w:rsidRPr="00CA7DAE" w:rsidRDefault="00CA7DAE" w:rsidP="00CA7DAE">
      <w:pPr>
        <w:ind w:firstLineChars="202" w:firstLine="424"/>
        <w:rPr>
          <w:szCs w:val="21"/>
        </w:rPr>
      </w:pPr>
      <w:r w:rsidRPr="00CA7DAE">
        <w:rPr>
          <w:rFonts w:hint="eastAsia"/>
          <w:bCs/>
          <w:szCs w:val="21"/>
        </w:rPr>
        <w:t>13 Portland</w:t>
      </w:r>
    </w:p>
    <w:p w:rsidR="00CA7DAE" w:rsidRPr="00CA7DAE" w:rsidRDefault="00CA7DAE" w:rsidP="00CA7DAE">
      <w:pPr>
        <w:rPr>
          <w:szCs w:val="21"/>
        </w:rPr>
      </w:pPr>
      <w:r w:rsidRPr="00CA7DAE">
        <w:rPr>
          <w:rFonts w:hint="eastAsia"/>
          <w:szCs w:val="21"/>
        </w:rPr>
        <w:t>List of Descriptions</w:t>
      </w:r>
    </w:p>
    <w:p w:rsidR="00CA7DAE" w:rsidRPr="00CA7DAE" w:rsidRDefault="00CA7DAE" w:rsidP="00CA7DAE">
      <w:pPr>
        <w:rPr>
          <w:szCs w:val="21"/>
        </w:rPr>
      </w:pPr>
      <w:r w:rsidRPr="00CA7DAE">
        <w:rPr>
          <w:rFonts w:hint="eastAsia"/>
          <w:szCs w:val="21"/>
        </w:rPr>
        <w:t>A   successfully uses a light rail transport system in hilly environment</w:t>
      </w:r>
    </w:p>
    <w:p w:rsidR="00CA7DAE" w:rsidRPr="00CA7DAE" w:rsidRDefault="00CA7DAE" w:rsidP="00CA7DAE">
      <w:pPr>
        <w:rPr>
          <w:szCs w:val="21"/>
        </w:rPr>
      </w:pPr>
      <w:r w:rsidRPr="00CA7DAE">
        <w:rPr>
          <w:rFonts w:hint="eastAsia"/>
          <w:szCs w:val="21"/>
        </w:rPr>
        <w:t xml:space="preserve">B   successful public transport system despite cold winters </w:t>
      </w:r>
    </w:p>
    <w:p w:rsidR="00CA7DAE" w:rsidRPr="00CA7DAE" w:rsidRDefault="00CA7DAE" w:rsidP="00CA7DAE">
      <w:pPr>
        <w:rPr>
          <w:szCs w:val="21"/>
        </w:rPr>
      </w:pPr>
      <w:r w:rsidRPr="00CA7DAE">
        <w:rPr>
          <w:rFonts w:hint="eastAsia"/>
          <w:szCs w:val="21"/>
        </w:rPr>
        <w:t>C   profitably moved from road to light rail transport system</w:t>
      </w:r>
    </w:p>
    <w:p w:rsidR="00CA7DAE" w:rsidRPr="00CA7DAE" w:rsidRDefault="00CA7DAE" w:rsidP="00CA7DAE">
      <w:pPr>
        <w:rPr>
          <w:szCs w:val="21"/>
        </w:rPr>
      </w:pPr>
      <w:r w:rsidRPr="00CA7DAE">
        <w:rPr>
          <w:rFonts w:hint="eastAsia"/>
          <w:szCs w:val="21"/>
        </w:rPr>
        <w:t xml:space="preserve">D  </w:t>
      </w:r>
      <w:r>
        <w:rPr>
          <w:rFonts w:hint="eastAsia"/>
          <w:szCs w:val="21"/>
        </w:rPr>
        <w:t xml:space="preserve"> </w:t>
      </w:r>
      <w:r w:rsidRPr="00CA7DAE">
        <w:rPr>
          <w:rFonts w:hint="eastAsia"/>
          <w:szCs w:val="21"/>
        </w:rPr>
        <w:t>hilly and inappropriate for rail transport system</w:t>
      </w:r>
    </w:p>
    <w:p w:rsidR="00CA7DAE" w:rsidRPr="00CA7DAE" w:rsidRDefault="00CA7DAE" w:rsidP="00CA7DAE">
      <w:pPr>
        <w:rPr>
          <w:szCs w:val="21"/>
        </w:rPr>
      </w:pPr>
      <w:r w:rsidRPr="00CA7DAE">
        <w:rPr>
          <w:rFonts w:hint="eastAsia"/>
          <w:szCs w:val="21"/>
        </w:rPr>
        <w:t xml:space="preserve">E  </w:t>
      </w:r>
      <w:r>
        <w:rPr>
          <w:rFonts w:hint="eastAsia"/>
          <w:szCs w:val="21"/>
        </w:rPr>
        <w:t xml:space="preserve"> </w:t>
      </w:r>
      <w:r w:rsidRPr="00CA7DAE">
        <w:rPr>
          <w:rFonts w:hint="eastAsia"/>
          <w:szCs w:val="21"/>
        </w:rPr>
        <w:t xml:space="preserve">heavily dependent on cars despite widespread poverty </w:t>
      </w:r>
    </w:p>
    <w:p w:rsidR="00CA7DAE" w:rsidRPr="00CA7DAE" w:rsidRDefault="00CA7DAE" w:rsidP="00CA7DAE">
      <w:pPr>
        <w:rPr>
          <w:szCs w:val="21"/>
        </w:rPr>
      </w:pPr>
      <w:r w:rsidRPr="00CA7DAE">
        <w:rPr>
          <w:rFonts w:hint="eastAsia"/>
          <w:szCs w:val="21"/>
        </w:rPr>
        <w:t>F   inefficient due to a limited public transport system</w:t>
      </w:r>
    </w:p>
    <w:p w:rsidR="00CA7DAE" w:rsidRPr="00CA7DAE" w:rsidRDefault="00CA7DAE" w:rsidP="00CA7DAE">
      <w:pPr>
        <w:ind w:firstLineChars="202" w:firstLine="424"/>
        <w:rPr>
          <w:szCs w:val="21"/>
        </w:rPr>
      </w:pPr>
      <w:r w:rsidRPr="00CA7DAE">
        <w:rPr>
          <w:rFonts w:hint="eastAsia"/>
          <w:szCs w:val="21"/>
        </w:rPr>
        <w:t xml:space="preserve">The study found that the Western Australian city of Perth is a good example of a city with minimal public transport. As a result, 17% of its wealth went into transport costs. Some European </w:t>
      </w:r>
      <w:r w:rsidRPr="00CA7DAE">
        <w:rPr>
          <w:rFonts w:hint="eastAsia"/>
          <w:szCs w:val="21"/>
        </w:rPr>
        <w:lastRenderedPageBreak/>
        <w:t xml:space="preserve">and Asian cities, on the other hand, spent as little as 5%. Professor Peter Newman, ISTP Director, pointed out that these more efficient cities were able to put the difference into attracting industry and jobs or creating a better place to live. </w:t>
      </w:r>
    </w:p>
    <w:p w:rsidR="00CA7DAE" w:rsidRPr="00CA7DAE" w:rsidRDefault="00CA7DAE" w:rsidP="00CA7DAE">
      <w:pPr>
        <w:ind w:firstLineChars="202" w:firstLine="424"/>
        <w:rPr>
          <w:szCs w:val="21"/>
        </w:rPr>
      </w:pPr>
      <w:r w:rsidRPr="00CA7DAE">
        <w:rPr>
          <w:rFonts w:hint="eastAsia"/>
          <w:szCs w:val="21"/>
        </w:rPr>
        <w:t xml:space="preserve">For example, Newman accepts it would be hard for a city as hilly as Auckland to develop a really good rail network. However, he points out that both Hong Kong and Zurich have managed to make a success of their rail systems, heavy and light respectively, though there are few cities in the world as hilly. </w:t>
      </w:r>
    </w:p>
    <w:p w:rsidR="00CA7DAE" w:rsidRPr="00CA7DAE" w:rsidRDefault="00CA7DAE" w:rsidP="00CA7DAE">
      <w:pPr>
        <w:ind w:firstLineChars="202" w:firstLine="424"/>
        <w:rPr>
          <w:szCs w:val="21"/>
        </w:rPr>
      </w:pPr>
      <w:r w:rsidRPr="00CA7DAE">
        <w:rPr>
          <w:rFonts w:hint="eastAsia"/>
          <w:szCs w:val="21"/>
        </w:rPr>
        <w:t xml:space="preserve">He considers Portland, Oregon, a perfect example of this. Some years ago, federal money was granted to build a new road. However, local pressure groups forced a referendum over whether to spend the money on light rail instead. The rail proposal won and the railway worked spectacularly well. In the years that have followed, more and more rail systems have been put in, dramatically changing the nature of the city. </w:t>
      </w:r>
    </w:p>
    <w:p w:rsidR="00CA7DAE" w:rsidRPr="00CA7DAE" w:rsidRDefault="00CA7DAE" w:rsidP="00CA7DAE">
      <w:pPr>
        <w:rPr>
          <w:b/>
          <w:szCs w:val="21"/>
        </w:rPr>
      </w:pPr>
      <w:r w:rsidRPr="00CA7DAE">
        <w:rPr>
          <w:rFonts w:hint="eastAsia"/>
          <w:b/>
          <w:szCs w:val="21"/>
        </w:rPr>
        <w:t>配对题</w:t>
      </w:r>
      <w:r w:rsidRPr="00CA7DAE">
        <w:rPr>
          <w:rFonts w:hint="eastAsia"/>
          <w:b/>
          <w:szCs w:val="21"/>
        </w:rPr>
        <w:t xml:space="preserve"> </w:t>
      </w:r>
    </w:p>
    <w:p w:rsidR="00CA7DAE" w:rsidRPr="00CA7DAE" w:rsidRDefault="00CA7DAE" w:rsidP="00CA7DAE">
      <w:pPr>
        <w:rPr>
          <w:szCs w:val="21"/>
        </w:rPr>
      </w:pPr>
      <w:r w:rsidRPr="00CA7DAE">
        <w:rPr>
          <w:rFonts w:hint="eastAsia"/>
          <w:b/>
          <w:bCs/>
          <w:szCs w:val="21"/>
        </w:rPr>
        <w:t>Questions 23-26</w:t>
      </w:r>
      <w:r w:rsidRPr="00CA7DAE">
        <w:rPr>
          <w:rFonts w:hint="eastAsia"/>
          <w:szCs w:val="21"/>
        </w:rPr>
        <w:t xml:space="preserve"> </w:t>
      </w:r>
    </w:p>
    <w:p w:rsidR="00CA7DAE" w:rsidRPr="00CA7DAE" w:rsidRDefault="00CA7DAE" w:rsidP="00CA7DAE">
      <w:pPr>
        <w:rPr>
          <w:szCs w:val="21"/>
        </w:rPr>
      </w:pPr>
      <w:r w:rsidRPr="00CA7DAE">
        <w:rPr>
          <w:rFonts w:hint="eastAsia"/>
          <w:szCs w:val="21"/>
        </w:rPr>
        <w:t>Complete each sentence with the correct ending, A</w:t>
      </w:r>
      <w:r w:rsidRPr="00CA7DAE">
        <w:rPr>
          <w:rFonts w:hint="eastAsia"/>
          <w:szCs w:val="21"/>
        </w:rPr>
        <w:t>—</w:t>
      </w:r>
      <w:r w:rsidRPr="00CA7DAE">
        <w:rPr>
          <w:rFonts w:hint="eastAsia"/>
          <w:szCs w:val="21"/>
        </w:rPr>
        <w:t xml:space="preserve">H, below. </w:t>
      </w:r>
    </w:p>
    <w:p w:rsidR="00CA7DAE" w:rsidRPr="00CA7DAE" w:rsidRDefault="00CA7DAE" w:rsidP="00CA7DAE">
      <w:pPr>
        <w:rPr>
          <w:szCs w:val="21"/>
        </w:rPr>
      </w:pPr>
      <w:r w:rsidRPr="00CA7DAE">
        <w:rPr>
          <w:rFonts w:hint="eastAsia"/>
          <w:szCs w:val="21"/>
        </w:rPr>
        <w:t>Write the correct letter, A</w:t>
      </w:r>
      <w:r w:rsidRPr="00CA7DAE">
        <w:rPr>
          <w:rFonts w:hint="eastAsia"/>
          <w:szCs w:val="21"/>
        </w:rPr>
        <w:t>—</w:t>
      </w:r>
      <w:r w:rsidRPr="00CA7DAE">
        <w:rPr>
          <w:rFonts w:hint="eastAsia"/>
          <w:szCs w:val="21"/>
        </w:rPr>
        <w:t xml:space="preserve">H, in boxes 23-26 on your answer sheet. </w:t>
      </w:r>
    </w:p>
    <w:p w:rsidR="00CA7DAE" w:rsidRPr="00CA7DAE" w:rsidRDefault="00CA7DAE" w:rsidP="00CA7DAE">
      <w:pPr>
        <w:ind w:firstLineChars="202" w:firstLine="424"/>
        <w:rPr>
          <w:szCs w:val="21"/>
        </w:rPr>
      </w:pPr>
      <w:proofErr w:type="gramStart"/>
      <w:r w:rsidRPr="00CA7DAE">
        <w:rPr>
          <w:rFonts w:hint="eastAsia"/>
          <w:szCs w:val="21"/>
        </w:rPr>
        <w:t>23</w:t>
      </w:r>
      <w:r>
        <w:rPr>
          <w:rFonts w:hint="eastAsia"/>
          <w:szCs w:val="21"/>
        </w:rPr>
        <w:t xml:space="preserve"> </w:t>
      </w:r>
      <w:r w:rsidRPr="00CA7DAE">
        <w:rPr>
          <w:rFonts w:hint="eastAsia"/>
          <w:szCs w:val="21"/>
        </w:rPr>
        <w:t xml:space="preserve"> Home</w:t>
      </w:r>
      <w:proofErr w:type="gramEnd"/>
      <w:r w:rsidRPr="00CA7DAE">
        <w:rPr>
          <w:rFonts w:hint="eastAsia"/>
          <w:szCs w:val="21"/>
        </w:rPr>
        <w:t xml:space="preserve"> medical aids </w:t>
      </w:r>
    </w:p>
    <w:p w:rsidR="00CA7DAE" w:rsidRPr="00CA7DAE" w:rsidRDefault="00CA7DAE" w:rsidP="00CA7DAE">
      <w:pPr>
        <w:ind w:firstLineChars="202" w:firstLine="424"/>
        <w:rPr>
          <w:szCs w:val="21"/>
        </w:rPr>
      </w:pPr>
      <w:proofErr w:type="gramStart"/>
      <w:r w:rsidRPr="00CA7DAE">
        <w:rPr>
          <w:rFonts w:hint="eastAsia"/>
          <w:szCs w:val="21"/>
        </w:rPr>
        <w:t xml:space="preserve">24 </w:t>
      </w:r>
      <w:r>
        <w:rPr>
          <w:rFonts w:hint="eastAsia"/>
          <w:szCs w:val="21"/>
        </w:rPr>
        <w:t xml:space="preserve"> </w:t>
      </w:r>
      <w:r w:rsidRPr="00CA7DAE">
        <w:rPr>
          <w:rFonts w:hint="eastAsia"/>
          <w:szCs w:val="21"/>
        </w:rPr>
        <w:t>Regular</w:t>
      </w:r>
      <w:proofErr w:type="gramEnd"/>
      <w:r w:rsidRPr="00CA7DAE">
        <w:rPr>
          <w:rFonts w:hint="eastAsia"/>
          <w:szCs w:val="21"/>
        </w:rPr>
        <w:t xml:space="preserve"> amounts of exercise </w:t>
      </w:r>
    </w:p>
    <w:p w:rsidR="00CA7DAE" w:rsidRPr="00CA7DAE" w:rsidRDefault="00CA7DAE" w:rsidP="00CA7DAE">
      <w:pPr>
        <w:ind w:firstLineChars="202" w:firstLine="424"/>
        <w:rPr>
          <w:szCs w:val="21"/>
        </w:rPr>
      </w:pPr>
      <w:proofErr w:type="gramStart"/>
      <w:r w:rsidRPr="00CA7DAE">
        <w:rPr>
          <w:rFonts w:hint="eastAsia"/>
          <w:szCs w:val="21"/>
        </w:rPr>
        <w:t xml:space="preserve">25 </w:t>
      </w:r>
      <w:r>
        <w:rPr>
          <w:rFonts w:hint="eastAsia"/>
          <w:szCs w:val="21"/>
        </w:rPr>
        <w:t xml:space="preserve"> </w:t>
      </w:r>
      <w:r w:rsidRPr="00CA7DAE">
        <w:rPr>
          <w:rFonts w:hint="eastAsia"/>
          <w:szCs w:val="21"/>
        </w:rPr>
        <w:t>Feelings</w:t>
      </w:r>
      <w:proofErr w:type="gramEnd"/>
      <w:r w:rsidRPr="00CA7DAE">
        <w:rPr>
          <w:rFonts w:hint="eastAsia"/>
          <w:szCs w:val="21"/>
        </w:rPr>
        <w:t xml:space="preserve"> of control over life </w:t>
      </w:r>
    </w:p>
    <w:p w:rsidR="00CA7DAE" w:rsidRPr="00CA7DAE" w:rsidRDefault="00CA7DAE" w:rsidP="00CA7DAE">
      <w:pPr>
        <w:ind w:firstLineChars="202" w:firstLine="424"/>
        <w:rPr>
          <w:szCs w:val="21"/>
        </w:rPr>
      </w:pPr>
      <w:proofErr w:type="gramStart"/>
      <w:r w:rsidRPr="00CA7DAE">
        <w:rPr>
          <w:rFonts w:hint="eastAsia"/>
          <w:szCs w:val="21"/>
        </w:rPr>
        <w:t xml:space="preserve">26 </w:t>
      </w:r>
      <w:r>
        <w:rPr>
          <w:rFonts w:hint="eastAsia"/>
          <w:szCs w:val="21"/>
        </w:rPr>
        <w:t xml:space="preserve"> </w:t>
      </w:r>
      <w:r w:rsidRPr="00CA7DAE">
        <w:rPr>
          <w:rFonts w:hint="eastAsia"/>
          <w:szCs w:val="21"/>
        </w:rPr>
        <w:t>Feelings</w:t>
      </w:r>
      <w:proofErr w:type="gramEnd"/>
      <w:r w:rsidRPr="00CA7DAE">
        <w:rPr>
          <w:rFonts w:hint="eastAsia"/>
          <w:szCs w:val="21"/>
        </w:rPr>
        <w:t xml:space="preserve"> of loneliness </w:t>
      </w:r>
    </w:p>
    <w:p w:rsidR="00CA7DAE" w:rsidRPr="00CA7DAE" w:rsidRDefault="00CA7DAE" w:rsidP="00CA7DAE">
      <w:pPr>
        <w:rPr>
          <w:szCs w:val="21"/>
        </w:rPr>
      </w:pPr>
      <w:proofErr w:type="gramStart"/>
      <w:r w:rsidRPr="00CA7DAE">
        <w:rPr>
          <w:rFonts w:hint="eastAsia"/>
          <w:szCs w:val="21"/>
        </w:rPr>
        <w:t>A  may</w:t>
      </w:r>
      <w:proofErr w:type="gramEnd"/>
      <w:r w:rsidRPr="00CA7DAE">
        <w:rPr>
          <w:rFonts w:hint="eastAsia"/>
          <w:szCs w:val="21"/>
        </w:rPr>
        <w:t xml:space="preserve"> cause heart disease can be helped by hormone treatment. </w:t>
      </w:r>
    </w:p>
    <w:p w:rsidR="00CA7DAE" w:rsidRPr="00CA7DAE" w:rsidRDefault="00CA7DAE" w:rsidP="00CA7DAE">
      <w:pPr>
        <w:rPr>
          <w:szCs w:val="21"/>
        </w:rPr>
      </w:pPr>
      <w:proofErr w:type="gramStart"/>
      <w:r w:rsidRPr="00CA7DAE">
        <w:rPr>
          <w:rFonts w:hint="eastAsia"/>
          <w:szCs w:val="21"/>
        </w:rPr>
        <w:t xml:space="preserve">C </w:t>
      </w:r>
      <w:r>
        <w:rPr>
          <w:rFonts w:hint="eastAsia"/>
          <w:szCs w:val="21"/>
        </w:rPr>
        <w:t xml:space="preserve"> </w:t>
      </w:r>
      <w:r w:rsidRPr="00CA7DAE">
        <w:rPr>
          <w:rFonts w:hint="eastAsia"/>
          <w:szCs w:val="21"/>
        </w:rPr>
        <w:t>may</w:t>
      </w:r>
      <w:proofErr w:type="gramEnd"/>
      <w:r w:rsidRPr="00CA7DAE">
        <w:rPr>
          <w:rFonts w:hint="eastAsia"/>
          <w:szCs w:val="21"/>
        </w:rPr>
        <w:t xml:space="preserve"> cause rises in levels of stress hormones </w:t>
      </w:r>
    </w:p>
    <w:p w:rsidR="00CA7DAE" w:rsidRPr="00CA7DAE" w:rsidRDefault="00CA7DAE" w:rsidP="00CA7DAE">
      <w:pPr>
        <w:rPr>
          <w:szCs w:val="21"/>
        </w:rPr>
      </w:pPr>
      <w:proofErr w:type="gramStart"/>
      <w:r w:rsidRPr="00CA7DAE">
        <w:rPr>
          <w:rFonts w:hint="eastAsia"/>
          <w:szCs w:val="21"/>
        </w:rPr>
        <w:t>D  have</w:t>
      </w:r>
      <w:proofErr w:type="gramEnd"/>
      <w:r w:rsidRPr="00CA7DAE">
        <w:rPr>
          <w:rFonts w:hint="eastAsia"/>
          <w:szCs w:val="21"/>
        </w:rPr>
        <w:t xml:space="preserve"> cost the United States government more than $200 billion. </w:t>
      </w:r>
    </w:p>
    <w:p w:rsidR="00CA7DAE" w:rsidRPr="00CA7DAE" w:rsidRDefault="00CA7DAE" w:rsidP="00CA7DAE">
      <w:pPr>
        <w:rPr>
          <w:szCs w:val="21"/>
        </w:rPr>
      </w:pPr>
      <w:proofErr w:type="gramStart"/>
      <w:r w:rsidRPr="00CA7DAE">
        <w:rPr>
          <w:rFonts w:hint="eastAsia"/>
          <w:szCs w:val="21"/>
        </w:rPr>
        <w:t>E  may</w:t>
      </w:r>
      <w:proofErr w:type="gramEnd"/>
      <w:r w:rsidRPr="00CA7DAE">
        <w:rPr>
          <w:rFonts w:hint="eastAsia"/>
          <w:szCs w:val="21"/>
        </w:rPr>
        <w:t xml:space="preserve"> help prevent mental decline. </w:t>
      </w:r>
    </w:p>
    <w:p w:rsidR="00CA7DAE" w:rsidRPr="00CA7DAE" w:rsidRDefault="00CA7DAE" w:rsidP="00CA7DAE">
      <w:pPr>
        <w:rPr>
          <w:szCs w:val="21"/>
        </w:rPr>
      </w:pPr>
      <w:proofErr w:type="gramStart"/>
      <w:r w:rsidRPr="00CA7DAE">
        <w:rPr>
          <w:rFonts w:hint="eastAsia"/>
          <w:szCs w:val="21"/>
        </w:rPr>
        <w:t>F  may</w:t>
      </w:r>
      <w:proofErr w:type="gramEnd"/>
      <w:r w:rsidRPr="00CA7DAE">
        <w:rPr>
          <w:rFonts w:hint="eastAsia"/>
          <w:szCs w:val="21"/>
        </w:rPr>
        <w:t xml:space="preserve"> get stronger at night. </w:t>
      </w:r>
    </w:p>
    <w:p w:rsidR="00CA7DAE" w:rsidRPr="00CA7DAE" w:rsidRDefault="00CA7DAE" w:rsidP="00CA7DAE">
      <w:pPr>
        <w:rPr>
          <w:szCs w:val="21"/>
        </w:rPr>
      </w:pPr>
      <w:proofErr w:type="gramStart"/>
      <w:r w:rsidRPr="00CA7DAE">
        <w:rPr>
          <w:rFonts w:hint="eastAsia"/>
          <w:szCs w:val="21"/>
        </w:rPr>
        <w:t>G</w:t>
      </w:r>
      <w:r>
        <w:rPr>
          <w:rFonts w:hint="eastAsia"/>
          <w:szCs w:val="21"/>
        </w:rPr>
        <w:t xml:space="preserve"> </w:t>
      </w:r>
      <w:r w:rsidRPr="00CA7DAE">
        <w:rPr>
          <w:rFonts w:hint="eastAsia"/>
          <w:szCs w:val="21"/>
        </w:rPr>
        <w:t xml:space="preserve"> allow</w:t>
      </w:r>
      <w:proofErr w:type="gramEnd"/>
      <w:r w:rsidRPr="00CA7DAE">
        <w:rPr>
          <w:rFonts w:hint="eastAsia"/>
          <w:szCs w:val="21"/>
        </w:rPr>
        <w:t xml:space="preserve"> old people to be more independent. </w:t>
      </w:r>
    </w:p>
    <w:p w:rsidR="00CA7DAE" w:rsidRPr="00CA7DAE" w:rsidRDefault="00CA7DAE" w:rsidP="00CA7DAE">
      <w:pPr>
        <w:rPr>
          <w:szCs w:val="21"/>
        </w:rPr>
      </w:pPr>
      <w:proofErr w:type="gramStart"/>
      <w:r w:rsidRPr="00CA7DAE">
        <w:rPr>
          <w:rFonts w:hint="eastAsia"/>
          <w:szCs w:val="21"/>
        </w:rPr>
        <w:t>H  can</w:t>
      </w:r>
      <w:proofErr w:type="gramEnd"/>
      <w:r w:rsidRPr="00CA7DAE">
        <w:rPr>
          <w:rFonts w:hint="eastAsia"/>
          <w:szCs w:val="21"/>
        </w:rPr>
        <w:t xml:space="preserve"> reduce stress in difficult situations. </w:t>
      </w:r>
    </w:p>
    <w:p w:rsidR="00CA7DAE" w:rsidRPr="00CA7DAE" w:rsidRDefault="00CA7DAE" w:rsidP="00CA7DAE">
      <w:pPr>
        <w:ind w:firstLineChars="202" w:firstLine="424"/>
        <w:rPr>
          <w:szCs w:val="21"/>
        </w:rPr>
      </w:pPr>
      <w:r w:rsidRPr="00CA7DAE">
        <w:rPr>
          <w:rFonts w:hint="eastAsia"/>
          <w:szCs w:val="21"/>
        </w:rPr>
        <w:t xml:space="preserve">The increasing self-reliance of many elderly people is probably linked to a massive increase in the use of simple home medical aids.   </w:t>
      </w:r>
    </w:p>
    <w:p w:rsidR="00CA7DAE" w:rsidRPr="00CA7DAE" w:rsidRDefault="00CA7DAE" w:rsidP="00CA7DAE">
      <w:pPr>
        <w:ind w:firstLineChars="202" w:firstLine="424"/>
        <w:rPr>
          <w:szCs w:val="21"/>
        </w:rPr>
      </w:pPr>
      <w:r w:rsidRPr="00CA7DAE">
        <w:rPr>
          <w:rFonts w:hint="eastAsia"/>
          <w:szCs w:val="21"/>
        </w:rPr>
        <w:t xml:space="preserve">Maintaining a level of daily physical activity may help mental functioning, says Carl </w:t>
      </w:r>
      <w:proofErr w:type="spellStart"/>
      <w:r w:rsidRPr="00CA7DAE">
        <w:rPr>
          <w:rFonts w:hint="eastAsia"/>
          <w:szCs w:val="21"/>
        </w:rPr>
        <w:t>Cotman</w:t>
      </w:r>
      <w:proofErr w:type="spellEnd"/>
      <w:r w:rsidRPr="00CA7DAE">
        <w:rPr>
          <w:rFonts w:hint="eastAsia"/>
          <w:szCs w:val="21"/>
        </w:rPr>
        <w:t xml:space="preserve">, a neuroscientist at the University of California at Irvine.   </w:t>
      </w:r>
    </w:p>
    <w:p w:rsidR="00CA7DAE" w:rsidRPr="00CA7DAE" w:rsidRDefault="00CA7DAE" w:rsidP="00CA7DAE">
      <w:pPr>
        <w:ind w:firstLineChars="202" w:firstLine="424"/>
        <w:rPr>
          <w:szCs w:val="21"/>
        </w:rPr>
      </w:pPr>
      <w:r w:rsidRPr="00CA7DAE">
        <w:rPr>
          <w:rFonts w:hint="eastAsia"/>
          <w:szCs w:val="21"/>
        </w:rPr>
        <w:t xml:space="preserve">In laboratory simulations of challenging activities such as driving, those who felt in control of their lives pumped out lower levels of stress hormones such as </w:t>
      </w:r>
      <w:proofErr w:type="spellStart"/>
      <w:r w:rsidRPr="00CA7DAE">
        <w:rPr>
          <w:rFonts w:hint="eastAsia"/>
          <w:szCs w:val="21"/>
        </w:rPr>
        <w:t>cortisol</w:t>
      </w:r>
      <w:proofErr w:type="spellEnd"/>
      <w:r w:rsidRPr="00CA7DAE">
        <w:rPr>
          <w:rFonts w:hint="eastAsia"/>
          <w:szCs w:val="21"/>
        </w:rPr>
        <w:t xml:space="preserve">. Chronically high levels of these hormones have been linked to heart disease. </w:t>
      </w:r>
    </w:p>
    <w:p w:rsidR="00CA7DAE" w:rsidRPr="00CA7DAE" w:rsidRDefault="00CA7DAE" w:rsidP="00CA7DAE">
      <w:pPr>
        <w:ind w:firstLineChars="202" w:firstLine="424"/>
        <w:rPr>
          <w:szCs w:val="21"/>
        </w:rPr>
      </w:pPr>
      <w:proofErr w:type="spellStart"/>
      <w:r w:rsidRPr="00CA7DAE">
        <w:rPr>
          <w:rFonts w:hint="eastAsia"/>
          <w:szCs w:val="21"/>
        </w:rPr>
        <w:t>Seeman</w:t>
      </w:r>
      <w:proofErr w:type="spellEnd"/>
      <w:r w:rsidRPr="00CA7DAE">
        <w:rPr>
          <w:rFonts w:hint="eastAsia"/>
          <w:szCs w:val="21"/>
        </w:rPr>
        <w:t xml:space="preserve"> found that elderly people who felt emotionally isolated maintained higher levels of stress hormones even when asleep </w:t>
      </w:r>
    </w:p>
    <w:p w:rsidR="003916A0" w:rsidRPr="00CA7DAE" w:rsidRDefault="003916A0" w:rsidP="00C81521">
      <w:pPr>
        <w:rPr>
          <w:szCs w:val="21"/>
        </w:rPr>
      </w:pPr>
    </w:p>
    <w:p w:rsidR="005171AF" w:rsidRPr="005171AF" w:rsidRDefault="005171AF" w:rsidP="005171AF">
      <w:pPr>
        <w:rPr>
          <w:szCs w:val="21"/>
        </w:rPr>
      </w:pPr>
      <w:r w:rsidRPr="005171AF">
        <w:rPr>
          <w:rFonts w:hint="eastAsia"/>
          <w:szCs w:val="21"/>
        </w:rPr>
        <w:t>Questions 27-31</w:t>
      </w:r>
    </w:p>
    <w:p w:rsidR="005171AF" w:rsidRPr="005171AF" w:rsidRDefault="005171AF" w:rsidP="005171AF">
      <w:pPr>
        <w:rPr>
          <w:szCs w:val="21"/>
        </w:rPr>
      </w:pPr>
      <w:r w:rsidRPr="005171AF">
        <w:rPr>
          <w:rFonts w:hint="eastAsia"/>
          <w:szCs w:val="21"/>
        </w:rPr>
        <w:t>Complete each sentence with the correct ending, A</w:t>
      </w:r>
      <w:r w:rsidRPr="005171AF">
        <w:rPr>
          <w:rFonts w:hint="eastAsia"/>
          <w:szCs w:val="21"/>
        </w:rPr>
        <w:t>–</w:t>
      </w:r>
      <w:r w:rsidRPr="005171AF">
        <w:rPr>
          <w:rFonts w:hint="eastAsia"/>
          <w:szCs w:val="21"/>
        </w:rPr>
        <w:t>G, below.</w:t>
      </w:r>
    </w:p>
    <w:p w:rsidR="005171AF" w:rsidRPr="005171AF" w:rsidRDefault="005171AF" w:rsidP="005171AF">
      <w:pPr>
        <w:rPr>
          <w:szCs w:val="21"/>
        </w:rPr>
      </w:pPr>
      <w:r w:rsidRPr="005171AF">
        <w:rPr>
          <w:rFonts w:hint="eastAsia"/>
          <w:szCs w:val="21"/>
        </w:rPr>
        <w:t>Write the correct letter A</w:t>
      </w:r>
      <w:r w:rsidRPr="005171AF">
        <w:rPr>
          <w:rFonts w:hint="eastAsia"/>
          <w:szCs w:val="21"/>
        </w:rPr>
        <w:t>–</w:t>
      </w:r>
      <w:r w:rsidRPr="005171AF">
        <w:rPr>
          <w:rFonts w:hint="eastAsia"/>
          <w:szCs w:val="21"/>
        </w:rPr>
        <w:t>G, in boxes 27-31 on your answer sheet.</w:t>
      </w:r>
    </w:p>
    <w:p w:rsidR="005171AF" w:rsidRPr="005171AF" w:rsidRDefault="005171AF" w:rsidP="002E77B1">
      <w:pPr>
        <w:ind w:firstLineChars="202" w:firstLine="424"/>
        <w:rPr>
          <w:szCs w:val="21"/>
        </w:rPr>
      </w:pPr>
      <w:proofErr w:type="gramStart"/>
      <w:r w:rsidRPr="005171AF">
        <w:rPr>
          <w:rFonts w:hint="eastAsia"/>
          <w:szCs w:val="21"/>
        </w:rPr>
        <w:t>27</w:t>
      </w:r>
      <w:r w:rsidR="002E77B1">
        <w:rPr>
          <w:rFonts w:hint="eastAsia"/>
          <w:szCs w:val="21"/>
        </w:rPr>
        <w:t xml:space="preserve"> </w:t>
      </w:r>
      <w:r w:rsidRPr="005171AF">
        <w:rPr>
          <w:rFonts w:hint="eastAsia"/>
          <w:szCs w:val="21"/>
        </w:rPr>
        <w:t xml:space="preserve"> A</w:t>
      </w:r>
      <w:proofErr w:type="gramEnd"/>
      <w:r w:rsidRPr="005171AF">
        <w:rPr>
          <w:rFonts w:hint="eastAsia"/>
          <w:szCs w:val="21"/>
        </w:rPr>
        <w:t xml:space="preserve"> developed system of numbering</w:t>
      </w:r>
    </w:p>
    <w:p w:rsidR="005171AF" w:rsidRPr="005171AF" w:rsidRDefault="005171AF" w:rsidP="002E77B1">
      <w:pPr>
        <w:ind w:firstLineChars="202" w:firstLine="424"/>
        <w:rPr>
          <w:szCs w:val="21"/>
        </w:rPr>
      </w:pPr>
      <w:proofErr w:type="gramStart"/>
      <w:r w:rsidRPr="005171AF">
        <w:rPr>
          <w:rFonts w:hint="eastAsia"/>
          <w:szCs w:val="21"/>
        </w:rPr>
        <w:t xml:space="preserve">28 </w:t>
      </w:r>
      <w:r w:rsidR="002E77B1">
        <w:rPr>
          <w:rFonts w:hint="eastAsia"/>
          <w:szCs w:val="21"/>
        </w:rPr>
        <w:t xml:space="preserve"> </w:t>
      </w:r>
      <w:r w:rsidRPr="005171AF">
        <w:rPr>
          <w:rFonts w:hint="eastAsia"/>
          <w:szCs w:val="21"/>
        </w:rPr>
        <w:t>An</w:t>
      </w:r>
      <w:proofErr w:type="gramEnd"/>
      <w:r w:rsidRPr="005171AF">
        <w:rPr>
          <w:rFonts w:hint="eastAsia"/>
          <w:szCs w:val="21"/>
        </w:rPr>
        <w:t xml:space="preserve"> additional hand signal</w:t>
      </w:r>
    </w:p>
    <w:p w:rsidR="005171AF" w:rsidRPr="005171AF" w:rsidRDefault="005171AF" w:rsidP="002E77B1">
      <w:pPr>
        <w:ind w:firstLineChars="202" w:firstLine="424"/>
        <w:rPr>
          <w:szCs w:val="21"/>
        </w:rPr>
      </w:pPr>
      <w:proofErr w:type="gramStart"/>
      <w:r w:rsidRPr="005171AF">
        <w:rPr>
          <w:rFonts w:hint="eastAsia"/>
          <w:szCs w:val="21"/>
        </w:rPr>
        <w:t xml:space="preserve">29 </w:t>
      </w:r>
      <w:r w:rsidR="002E77B1">
        <w:rPr>
          <w:rFonts w:hint="eastAsia"/>
          <w:szCs w:val="21"/>
        </w:rPr>
        <w:t xml:space="preserve"> </w:t>
      </w:r>
      <w:r w:rsidRPr="005171AF">
        <w:rPr>
          <w:rFonts w:hint="eastAsia"/>
          <w:szCs w:val="21"/>
        </w:rPr>
        <w:t>In</w:t>
      </w:r>
      <w:proofErr w:type="gramEnd"/>
      <w:r w:rsidRPr="005171AF">
        <w:rPr>
          <w:rFonts w:hint="eastAsia"/>
          <w:szCs w:val="21"/>
        </w:rPr>
        <w:t xml:space="preserve"> seventh-century Europe, the ability to count to a certain number</w:t>
      </w:r>
    </w:p>
    <w:p w:rsidR="005171AF" w:rsidRPr="005171AF" w:rsidRDefault="005171AF" w:rsidP="002E77B1">
      <w:pPr>
        <w:ind w:firstLineChars="202" w:firstLine="424"/>
        <w:rPr>
          <w:szCs w:val="21"/>
        </w:rPr>
      </w:pPr>
      <w:proofErr w:type="gramStart"/>
      <w:r w:rsidRPr="005171AF">
        <w:rPr>
          <w:rFonts w:hint="eastAsia"/>
          <w:szCs w:val="21"/>
        </w:rPr>
        <w:t xml:space="preserve">30 </w:t>
      </w:r>
      <w:r w:rsidR="002E77B1">
        <w:rPr>
          <w:rFonts w:hint="eastAsia"/>
          <w:szCs w:val="21"/>
        </w:rPr>
        <w:t xml:space="preserve"> </w:t>
      </w:r>
      <w:r w:rsidRPr="005171AF">
        <w:rPr>
          <w:rFonts w:hint="eastAsia"/>
          <w:szCs w:val="21"/>
        </w:rPr>
        <w:t>Thinking</w:t>
      </w:r>
      <w:proofErr w:type="gramEnd"/>
      <w:r w:rsidRPr="005171AF">
        <w:rPr>
          <w:rFonts w:hint="eastAsia"/>
          <w:szCs w:val="21"/>
        </w:rPr>
        <w:t xml:space="preserve"> about numbers as concepts separate from physical objects</w:t>
      </w:r>
    </w:p>
    <w:p w:rsidR="005171AF" w:rsidRPr="005171AF" w:rsidRDefault="005171AF" w:rsidP="002E77B1">
      <w:pPr>
        <w:ind w:firstLineChars="202" w:firstLine="424"/>
        <w:rPr>
          <w:szCs w:val="21"/>
        </w:rPr>
      </w:pPr>
      <w:proofErr w:type="gramStart"/>
      <w:r w:rsidRPr="005171AF">
        <w:rPr>
          <w:rFonts w:hint="eastAsia"/>
          <w:szCs w:val="21"/>
        </w:rPr>
        <w:lastRenderedPageBreak/>
        <w:t xml:space="preserve">31 </w:t>
      </w:r>
      <w:r w:rsidR="002E77B1">
        <w:rPr>
          <w:rFonts w:hint="eastAsia"/>
          <w:szCs w:val="21"/>
        </w:rPr>
        <w:t xml:space="preserve"> </w:t>
      </w:r>
      <w:r w:rsidRPr="005171AF">
        <w:rPr>
          <w:rFonts w:hint="eastAsia"/>
          <w:szCs w:val="21"/>
        </w:rPr>
        <w:t>Expressing</w:t>
      </w:r>
      <w:proofErr w:type="gramEnd"/>
      <w:r w:rsidRPr="005171AF">
        <w:rPr>
          <w:rFonts w:hint="eastAsia"/>
          <w:szCs w:val="21"/>
        </w:rPr>
        <w:t xml:space="preserve"> number differently according to class of item</w:t>
      </w:r>
    </w:p>
    <w:p w:rsidR="005171AF" w:rsidRPr="005171AF" w:rsidRDefault="005171AF" w:rsidP="005171AF">
      <w:pPr>
        <w:rPr>
          <w:szCs w:val="21"/>
        </w:rPr>
      </w:pPr>
      <w:proofErr w:type="gramStart"/>
      <w:r w:rsidRPr="005171AF">
        <w:rPr>
          <w:rFonts w:hint="eastAsia"/>
          <w:szCs w:val="21"/>
        </w:rPr>
        <w:t>A  was</w:t>
      </w:r>
      <w:proofErr w:type="gramEnd"/>
      <w:r w:rsidRPr="005171AF">
        <w:rPr>
          <w:rFonts w:hint="eastAsia"/>
          <w:szCs w:val="21"/>
        </w:rPr>
        <w:t xml:space="preserve"> necessary in order to </w:t>
      </w:r>
      <w:proofErr w:type="spellStart"/>
      <w:r w:rsidRPr="005171AF">
        <w:rPr>
          <w:rFonts w:hint="eastAsia"/>
          <w:szCs w:val="21"/>
        </w:rPr>
        <w:t>fulfil</w:t>
      </w:r>
      <w:proofErr w:type="spellEnd"/>
      <w:r w:rsidRPr="005171AF">
        <w:rPr>
          <w:rFonts w:hint="eastAsia"/>
          <w:szCs w:val="21"/>
        </w:rPr>
        <w:t xml:space="preserve"> a civic role.</w:t>
      </w:r>
    </w:p>
    <w:p w:rsidR="005171AF" w:rsidRPr="005171AF" w:rsidRDefault="005171AF" w:rsidP="005171AF">
      <w:pPr>
        <w:rPr>
          <w:szCs w:val="21"/>
        </w:rPr>
      </w:pPr>
      <w:proofErr w:type="gramStart"/>
      <w:r w:rsidRPr="005171AF">
        <w:rPr>
          <w:rFonts w:hint="eastAsia"/>
          <w:szCs w:val="21"/>
        </w:rPr>
        <w:t>B  was</w:t>
      </w:r>
      <w:proofErr w:type="gramEnd"/>
      <w:r w:rsidRPr="005171AF">
        <w:rPr>
          <w:rFonts w:hint="eastAsia"/>
          <w:szCs w:val="21"/>
        </w:rPr>
        <w:t xml:space="preserve"> necessary when people began farming. </w:t>
      </w:r>
    </w:p>
    <w:p w:rsidR="005171AF" w:rsidRPr="005171AF" w:rsidRDefault="005171AF" w:rsidP="005171AF">
      <w:pPr>
        <w:rPr>
          <w:szCs w:val="21"/>
        </w:rPr>
      </w:pPr>
      <w:proofErr w:type="gramStart"/>
      <w:r w:rsidRPr="005171AF">
        <w:rPr>
          <w:rFonts w:hint="eastAsia"/>
          <w:szCs w:val="21"/>
        </w:rPr>
        <w:t>C  was</w:t>
      </w:r>
      <w:proofErr w:type="gramEnd"/>
      <w:r w:rsidRPr="005171AF">
        <w:rPr>
          <w:rFonts w:hint="eastAsia"/>
          <w:szCs w:val="21"/>
        </w:rPr>
        <w:t xml:space="preserve"> necessary for the development of arithmetic.</w:t>
      </w:r>
    </w:p>
    <w:p w:rsidR="005171AF" w:rsidRPr="005171AF" w:rsidRDefault="005171AF" w:rsidP="005171AF">
      <w:pPr>
        <w:rPr>
          <w:szCs w:val="21"/>
        </w:rPr>
      </w:pPr>
      <w:proofErr w:type="gramStart"/>
      <w:r w:rsidRPr="005171AF">
        <w:rPr>
          <w:rFonts w:hint="eastAsia"/>
          <w:szCs w:val="21"/>
        </w:rPr>
        <w:t>D  persists</w:t>
      </w:r>
      <w:proofErr w:type="gramEnd"/>
      <w:r w:rsidRPr="005171AF">
        <w:rPr>
          <w:rFonts w:hint="eastAsia"/>
          <w:szCs w:val="21"/>
        </w:rPr>
        <w:t xml:space="preserve"> in all societies.</w:t>
      </w:r>
    </w:p>
    <w:p w:rsidR="005171AF" w:rsidRPr="005171AF" w:rsidRDefault="005171AF" w:rsidP="005171AF">
      <w:pPr>
        <w:rPr>
          <w:szCs w:val="21"/>
        </w:rPr>
      </w:pPr>
      <w:proofErr w:type="gramStart"/>
      <w:r w:rsidRPr="005171AF">
        <w:rPr>
          <w:rFonts w:hint="eastAsia"/>
          <w:szCs w:val="21"/>
        </w:rPr>
        <w:t>E  was</w:t>
      </w:r>
      <w:proofErr w:type="gramEnd"/>
      <w:r w:rsidRPr="005171AF">
        <w:rPr>
          <w:rFonts w:hint="eastAsia"/>
          <w:szCs w:val="21"/>
        </w:rPr>
        <w:t xml:space="preserve"> used when the range of number words was restricted.</w:t>
      </w:r>
    </w:p>
    <w:p w:rsidR="005171AF" w:rsidRPr="005171AF" w:rsidRDefault="005171AF" w:rsidP="005171AF">
      <w:pPr>
        <w:rPr>
          <w:szCs w:val="21"/>
        </w:rPr>
      </w:pPr>
      <w:proofErr w:type="gramStart"/>
      <w:r w:rsidRPr="005171AF">
        <w:rPr>
          <w:rFonts w:hint="eastAsia"/>
          <w:szCs w:val="21"/>
        </w:rPr>
        <w:t>F  can</w:t>
      </w:r>
      <w:proofErr w:type="gramEnd"/>
      <w:r w:rsidRPr="005171AF">
        <w:rPr>
          <w:rFonts w:hint="eastAsia"/>
          <w:szCs w:val="21"/>
        </w:rPr>
        <w:t xml:space="preserve"> be traced back to early European languages.</w:t>
      </w:r>
    </w:p>
    <w:p w:rsidR="005171AF" w:rsidRPr="005171AF" w:rsidRDefault="005171AF" w:rsidP="005171AF">
      <w:pPr>
        <w:rPr>
          <w:szCs w:val="21"/>
        </w:rPr>
      </w:pPr>
      <w:proofErr w:type="gramStart"/>
      <w:r w:rsidRPr="005171AF">
        <w:rPr>
          <w:rFonts w:hint="eastAsia"/>
          <w:szCs w:val="21"/>
        </w:rPr>
        <w:t>G  was</w:t>
      </w:r>
      <w:proofErr w:type="gramEnd"/>
      <w:r w:rsidRPr="005171AF">
        <w:rPr>
          <w:rFonts w:hint="eastAsia"/>
          <w:szCs w:val="21"/>
        </w:rPr>
        <w:t xml:space="preserve"> a characteristic of early numeration systems.</w:t>
      </w:r>
    </w:p>
    <w:p w:rsidR="002E77B1" w:rsidRPr="002E77B1" w:rsidRDefault="002E77B1" w:rsidP="002E77B1">
      <w:pPr>
        <w:ind w:firstLineChars="202" w:firstLine="424"/>
        <w:rPr>
          <w:szCs w:val="21"/>
        </w:rPr>
      </w:pPr>
      <w:r w:rsidRPr="002E77B1">
        <w:rPr>
          <w:rFonts w:hint="eastAsia"/>
          <w:szCs w:val="21"/>
        </w:rPr>
        <w:t xml:space="preserve">As they began to settle, grow plants and herd animals, the need for a sophisticated number system became paramount. It will never be known how and when this numeration ability developed, but it is certain that numeration was well developed by the time humans had formed even </w:t>
      </w:r>
      <w:proofErr w:type="spellStart"/>
      <w:r w:rsidRPr="002E77B1">
        <w:rPr>
          <w:rFonts w:hint="eastAsia"/>
          <w:szCs w:val="21"/>
        </w:rPr>
        <w:t>semi</w:t>
      </w:r>
      <w:r w:rsidRPr="002E77B1">
        <w:rPr>
          <w:rFonts w:hint="eastAsia"/>
          <w:szCs w:val="21"/>
        </w:rPr>
        <w:softHyphen/>
        <w:t>pe</w:t>
      </w:r>
      <w:proofErr w:type="spellEnd"/>
      <w:r w:rsidRPr="002E77B1">
        <w:rPr>
          <w:rFonts w:hint="eastAsia"/>
          <w:szCs w:val="21"/>
        </w:rPr>
        <w:t xml:space="preserve"> </w:t>
      </w:r>
      <w:proofErr w:type="spellStart"/>
      <w:r w:rsidRPr="002E77B1">
        <w:rPr>
          <w:rFonts w:hint="eastAsia"/>
          <w:szCs w:val="21"/>
        </w:rPr>
        <w:t>rmanent</w:t>
      </w:r>
      <w:proofErr w:type="spellEnd"/>
      <w:r w:rsidRPr="002E77B1">
        <w:rPr>
          <w:rFonts w:hint="eastAsia"/>
          <w:szCs w:val="21"/>
        </w:rPr>
        <w:t xml:space="preserve"> settlements. </w:t>
      </w:r>
    </w:p>
    <w:p w:rsidR="002E77B1" w:rsidRPr="002E77B1" w:rsidRDefault="002E77B1" w:rsidP="002E77B1">
      <w:pPr>
        <w:ind w:firstLineChars="202" w:firstLine="424"/>
        <w:rPr>
          <w:szCs w:val="21"/>
        </w:rPr>
      </w:pPr>
      <w:r w:rsidRPr="002E77B1">
        <w:rPr>
          <w:rFonts w:hint="eastAsia"/>
          <w:szCs w:val="21"/>
        </w:rPr>
        <w:t xml:space="preserve">But in real situations the number and words are often accompanied by gestures to help resolve any confusion. For example, when using the one, two, many type of system, the word many would mean, Look at my hands and see how many fingers I am showing you. This basic approach is limited in the range of numbers that it can express, but this range will generally suffice when dealing with the simpler aspects of human existence. </w:t>
      </w:r>
    </w:p>
    <w:p w:rsidR="002E77B1" w:rsidRPr="002E77B1" w:rsidRDefault="002E77B1" w:rsidP="002E77B1">
      <w:pPr>
        <w:ind w:firstLineChars="202" w:firstLine="424"/>
        <w:rPr>
          <w:szCs w:val="21"/>
        </w:rPr>
      </w:pPr>
      <w:r w:rsidRPr="002E77B1">
        <w:rPr>
          <w:rFonts w:hint="eastAsia"/>
          <w:szCs w:val="21"/>
        </w:rPr>
        <w:t xml:space="preserve">The average person in the seventh century in Europe was not as familiar with numbers as we are today. In fact, to qualify as a witness in a court of law a man had to be able to count to nine! </w:t>
      </w:r>
    </w:p>
    <w:p w:rsidR="002E77B1" w:rsidRPr="002E77B1" w:rsidRDefault="002E77B1" w:rsidP="002E77B1">
      <w:pPr>
        <w:ind w:firstLineChars="202" w:firstLine="424"/>
        <w:rPr>
          <w:szCs w:val="21"/>
        </w:rPr>
      </w:pPr>
      <w:r w:rsidRPr="002E77B1">
        <w:rPr>
          <w:rFonts w:hint="eastAsia"/>
          <w:szCs w:val="21"/>
        </w:rPr>
        <w:t xml:space="preserve">Perhaps the most fundamental step in developing a sense of number is not the ability to count, but rather to see that a number is really an abstract idea instead of a simple attachment to a group of particular objects.   </w:t>
      </w:r>
    </w:p>
    <w:p w:rsidR="002E77B1" w:rsidRPr="002E77B1" w:rsidRDefault="002E77B1" w:rsidP="002E77B1">
      <w:pPr>
        <w:ind w:firstLineChars="202" w:firstLine="424"/>
        <w:rPr>
          <w:szCs w:val="21"/>
        </w:rPr>
      </w:pPr>
      <w:proofErr w:type="gramStart"/>
      <w:r w:rsidRPr="002E77B1">
        <w:rPr>
          <w:rFonts w:hint="eastAsia"/>
          <w:szCs w:val="21"/>
        </w:rPr>
        <w:t>the</w:t>
      </w:r>
      <w:proofErr w:type="gramEnd"/>
      <w:r w:rsidRPr="002E77B1">
        <w:rPr>
          <w:rFonts w:hint="eastAsia"/>
          <w:szCs w:val="21"/>
        </w:rPr>
        <w:t xml:space="preserve"> development of a notational system for numbers and, from there, to arithmetic. </w:t>
      </w:r>
    </w:p>
    <w:p w:rsidR="002E77B1" w:rsidRPr="002E77B1" w:rsidRDefault="002E77B1" w:rsidP="002E77B1">
      <w:pPr>
        <w:ind w:firstLineChars="202" w:firstLine="424"/>
        <w:rPr>
          <w:szCs w:val="21"/>
        </w:rPr>
      </w:pPr>
      <w:r w:rsidRPr="002E77B1">
        <w:rPr>
          <w:rFonts w:hint="eastAsia"/>
          <w:szCs w:val="21"/>
        </w:rPr>
        <w:t xml:space="preserve">It seems that the last is a later development while the first six groups show the relics of an older system. This diversity of number names can also be found in some widely used languages such as Japanese. </w:t>
      </w:r>
    </w:p>
    <w:p w:rsidR="002E77B1" w:rsidRPr="002E77B1" w:rsidRDefault="002E77B1" w:rsidP="002E77B1">
      <w:pPr>
        <w:rPr>
          <w:b/>
          <w:szCs w:val="21"/>
        </w:rPr>
      </w:pPr>
      <w:r w:rsidRPr="002E77B1">
        <w:rPr>
          <w:rFonts w:hint="eastAsia"/>
          <w:b/>
          <w:szCs w:val="21"/>
        </w:rPr>
        <w:t xml:space="preserve">Cambridge IELTS 5 </w:t>
      </w:r>
    </w:p>
    <w:p w:rsidR="002E77B1" w:rsidRPr="002E77B1" w:rsidRDefault="002E77B1" w:rsidP="002E77B1">
      <w:pPr>
        <w:rPr>
          <w:szCs w:val="21"/>
        </w:rPr>
      </w:pPr>
      <w:r w:rsidRPr="002E77B1">
        <w:rPr>
          <w:rFonts w:hint="eastAsia"/>
          <w:b/>
          <w:bCs/>
          <w:szCs w:val="21"/>
        </w:rPr>
        <w:t>Questions 24</w:t>
      </w:r>
      <w:r w:rsidRPr="002E77B1">
        <w:rPr>
          <w:rFonts w:hint="eastAsia"/>
          <w:b/>
          <w:bCs/>
          <w:szCs w:val="21"/>
        </w:rPr>
        <w:t>—</w:t>
      </w:r>
      <w:r w:rsidRPr="002E77B1">
        <w:rPr>
          <w:rFonts w:hint="eastAsia"/>
          <w:b/>
          <w:bCs/>
          <w:szCs w:val="21"/>
        </w:rPr>
        <w:t>27</w:t>
      </w:r>
      <w:r w:rsidRPr="002E77B1">
        <w:rPr>
          <w:rFonts w:hint="eastAsia"/>
          <w:szCs w:val="21"/>
        </w:rPr>
        <w:t xml:space="preserve"> </w:t>
      </w:r>
    </w:p>
    <w:p w:rsidR="002E77B1" w:rsidRPr="002E77B1" w:rsidRDefault="002E77B1" w:rsidP="002E77B1">
      <w:pPr>
        <w:rPr>
          <w:szCs w:val="21"/>
        </w:rPr>
      </w:pPr>
      <w:r w:rsidRPr="002E77B1">
        <w:rPr>
          <w:rFonts w:hint="eastAsia"/>
          <w:szCs w:val="21"/>
        </w:rPr>
        <w:t xml:space="preserve">Complete each sentence with the correct ending A-G below, </w:t>
      </w:r>
    </w:p>
    <w:p w:rsidR="002E77B1" w:rsidRPr="002E77B1" w:rsidRDefault="002E77B1" w:rsidP="002E77B1">
      <w:pPr>
        <w:rPr>
          <w:szCs w:val="21"/>
        </w:rPr>
      </w:pPr>
      <w:r w:rsidRPr="002E77B1">
        <w:rPr>
          <w:rFonts w:hint="eastAsia"/>
          <w:szCs w:val="21"/>
        </w:rPr>
        <w:t xml:space="preserve">Write the correct letter A-G in boxes 24-27 on your answer sheet. </w:t>
      </w:r>
    </w:p>
    <w:p w:rsidR="002E77B1" w:rsidRPr="002E77B1" w:rsidRDefault="002E77B1" w:rsidP="002E77B1">
      <w:pPr>
        <w:ind w:firstLineChars="202" w:firstLine="424"/>
        <w:rPr>
          <w:szCs w:val="21"/>
        </w:rPr>
      </w:pPr>
      <w:r w:rsidRPr="002E77B1">
        <w:rPr>
          <w:rFonts w:hint="eastAsia"/>
          <w:szCs w:val="21"/>
        </w:rPr>
        <w:t xml:space="preserve">One of the brain's most difficult tasks is to </w:t>
      </w:r>
      <w:r w:rsidRPr="002E77B1">
        <w:rPr>
          <w:rFonts w:hint="eastAsia"/>
          <w:szCs w:val="21"/>
          <w:u w:val="single"/>
        </w:rPr>
        <w:t xml:space="preserve">           </w:t>
      </w:r>
    </w:p>
    <w:p w:rsidR="002E77B1" w:rsidRPr="002E77B1" w:rsidRDefault="002E77B1" w:rsidP="002E77B1">
      <w:pPr>
        <w:ind w:firstLineChars="202" w:firstLine="424"/>
        <w:rPr>
          <w:szCs w:val="21"/>
        </w:rPr>
      </w:pPr>
      <w:r w:rsidRPr="002E77B1">
        <w:rPr>
          <w:rFonts w:hint="eastAsia"/>
          <w:szCs w:val="21"/>
        </w:rPr>
        <w:t xml:space="preserve">Because of the language they have developed, humans </w:t>
      </w:r>
      <w:r w:rsidRPr="002E77B1">
        <w:rPr>
          <w:rFonts w:hint="eastAsia"/>
          <w:szCs w:val="21"/>
          <w:u w:val="single"/>
        </w:rPr>
        <w:t xml:space="preserve">           </w:t>
      </w:r>
    </w:p>
    <w:p w:rsidR="002E77B1" w:rsidRPr="002E77B1" w:rsidRDefault="002E77B1" w:rsidP="002E77B1">
      <w:pPr>
        <w:ind w:firstLineChars="202" w:firstLine="424"/>
        <w:rPr>
          <w:szCs w:val="21"/>
        </w:rPr>
      </w:pPr>
      <w:r w:rsidRPr="002E77B1">
        <w:rPr>
          <w:rFonts w:hint="eastAsia"/>
          <w:szCs w:val="21"/>
        </w:rPr>
        <w:t xml:space="preserve">Individual responses to </w:t>
      </w:r>
      <w:proofErr w:type="spellStart"/>
      <w:r w:rsidRPr="002E77B1">
        <w:rPr>
          <w:rFonts w:hint="eastAsia"/>
          <w:szCs w:val="21"/>
        </w:rPr>
        <w:t>humour</w:t>
      </w:r>
      <w:proofErr w:type="spellEnd"/>
      <w:r w:rsidRPr="002E77B1">
        <w:rPr>
          <w:rFonts w:hint="eastAsia"/>
          <w:szCs w:val="21"/>
        </w:rPr>
        <w:t xml:space="preserve"> </w:t>
      </w:r>
      <w:r w:rsidRPr="002E77B1">
        <w:rPr>
          <w:rFonts w:hint="eastAsia"/>
          <w:szCs w:val="21"/>
          <w:u w:val="single"/>
        </w:rPr>
        <w:t xml:space="preserve">           </w:t>
      </w:r>
    </w:p>
    <w:p w:rsidR="002E77B1" w:rsidRPr="002E77B1" w:rsidRDefault="002E77B1" w:rsidP="002E77B1">
      <w:pPr>
        <w:ind w:firstLineChars="202" w:firstLine="424"/>
        <w:rPr>
          <w:szCs w:val="21"/>
        </w:rPr>
      </w:pPr>
      <w:r w:rsidRPr="002E77B1">
        <w:rPr>
          <w:rFonts w:hint="eastAsia"/>
          <w:szCs w:val="21"/>
        </w:rPr>
        <w:t xml:space="preserve">Peter </w:t>
      </w:r>
      <w:proofErr w:type="spellStart"/>
      <w:r w:rsidRPr="002E77B1">
        <w:rPr>
          <w:rFonts w:hint="eastAsia"/>
          <w:szCs w:val="21"/>
        </w:rPr>
        <w:t>Derks</w:t>
      </w:r>
      <w:proofErr w:type="spellEnd"/>
      <w:r w:rsidRPr="002E77B1">
        <w:rPr>
          <w:rFonts w:hint="eastAsia"/>
          <w:szCs w:val="21"/>
        </w:rPr>
        <w:t xml:space="preserve"> </w:t>
      </w:r>
      <w:proofErr w:type="spellStart"/>
      <w:r w:rsidRPr="002E77B1">
        <w:rPr>
          <w:rFonts w:hint="eastAsia"/>
          <w:szCs w:val="21"/>
        </w:rPr>
        <w:t>helieves</w:t>
      </w:r>
      <w:proofErr w:type="spellEnd"/>
      <w:r w:rsidRPr="002E77B1">
        <w:rPr>
          <w:rFonts w:hint="eastAsia"/>
          <w:szCs w:val="21"/>
        </w:rPr>
        <w:t xml:space="preserve"> that </w:t>
      </w:r>
      <w:proofErr w:type="spellStart"/>
      <w:r w:rsidRPr="002E77B1">
        <w:rPr>
          <w:rFonts w:hint="eastAsia"/>
          <w:szCs w:val="21"/>
        </w:rPr>
        <w:t>humour</w:t>
      </w:r>
      <w:proofErr w:type="spellEnd"/>
      <w:r w:rsidRPr="002E77B1">
        <w:rPr>
          <w:rFonts w:hint="eastAsia"/>
          <w:szCs w:val="21"/>
        </w:rPr>
        <w:t xml:space="preserve"> </w:t>
      </w:r>
      <w:r w:rsidRPr="002E77B1">
        <w:rPr>
          <w:rFonts w:hint="eastAsia"/>
          <w:szCs w:val="21"/>
          <w:u w:val="single"/>
        </w:rPr>
        <w:t xml:space="preserve">           </w:t>
      </w:r>
    </w:p>
    <w:p w:rsidR="002E77B1" w:rsidRPr="002E77B1" w:rsidRDefault="002E77B1" w:rsidP="002E77B1">
      <w:pPr>
        <w:rPr>
          <w:szCs w:val="21"/>
        </w:rPr>
      </w:pPr>
      <w:proofErr w:type="gramStart"/>
      <w:r w:rsidRPr="002E77B1">
        <w:rPr>
          <w:rFonts w:hint="eastAsia"/>
          <w:szCs w:val="21"/>
        </w:rPr>
        <w:t>A</w:t>
      </w:r>
      <w:r w:rsidRPr="002E77B1">
        <w:rPr>
          <w:rFonts w:hint="eastAsia"/>
          <w:szCs w:val="21"/>
        </w:rPr>
        <w:tab/>
        <w:t>react to their own thoughts.</w:t>
      </w:r>
      <w:proofErr w:type="gramEnd"/>
      <w:r w:rsidRPr="002E77B1">
        <w:rPr>
          <w:rFonts w:hint="eastAsia"/>
          <w:szCs w:val="21"/>
        </w:rPr>
        <w:t xml:space="preserve"> </w:t>
      </w:r>
    </w:p>
    <w:p w:rsidR="002E77B1" w:rsidRPr="002E77B1" w:rsidRDefault="002E77B1" w:rsidP="002E77B1">
      <w:pPr>
        <w:rPr>
          <w:szCs w:val="21"/>
        </w:rPr>
      </w:pPr>
      <w:r w:rsidRPr="002E77B1">
        <w:rPr>
          <w:rFonts w:hint="eastAsia"/>
          <w:szCs w:val="21"/>
        </w:rPr>
        <w:t>B</w:t>
      </w:r>
      <w:r w:rsidRPr="002E77B1">
        <w:rPr>
          <w:rFonts w:hint="eastAsia"/>
          <w:szCs w:val="21"/>
        </w:rPr>
        <w:tab/>
        <w:t xml:space="preserve">helped create language in humans. </w:t>
      </w:r>
    </w:p>
    <w:p w:rsidR="002E77B1" w:rsidRPr="002E77B1" w:rsidRDefault="002E77B1" w:rsidP="002E77B1">
      <w:pPr>
        <w:rPr>
          <w:szCs w:val="21"/>
        </w:rPr>
      </w:pPr>
      <w:r w:rsidRPr="002E77B1">
        <w:rPr>
          <w:rFonts w:hint="eastAsia"/>
          <w:szCs w:val="21"/>
        </w:rPr>
        <w:t>C</w:t>
      </w:r>
      <w:r w:rsidRPr="002E77B1">
        <w:rPr>
          <w:rFonts w:hint="eastAsia"/>
          <w:szCs w:val="21"/>
        </w:rPr>
        <w:tab/>
      </w:r>
      <w:proofErr w:type="gramStart"/>
      <w:r w:rsidRPr="002E77B1">
        <w:rPr>
          <w:rFonts w:hint="eastAsia"/>
          <w:szCs w:val="21"/>
        </w:rPr>
        <w:t>respond</w:t>
      </w:r>
      <w:proofErr w:type="gramEnd"/>
      <w:r w:rsidRPr="002E77B1">
        <w:rPr>
          <w:rFonts w:hint="eastAsia"/>
          <w:szCs w:val="21"/>
        </w:rPr>
        <w:t xml:space="preserve"> instantly to whatever is happening. </w:t>
      </w:r>
    </w:p>
    <w:p w:rsidR="002E77B1" w:rsidRPr="002E77B1" w:rsidRDefault="002E77B1" w:rsidP="002E77B1">
      <w:pPr>
        <w:rPr>
          <w:szCs w:val="21"/>
        </w:rPr>
      </w:pPr>
      <w:r w:rsidRPr="002E77B1">
        <w:rPr>
          <w:rFonts w:hint="eastAsia"/>
          <w:szCs w:val="21"/>
        </w:rPr>
        <w:t>D</w:t>
      </w:r>
      <w:r w:rsidRPr="002E77B1">
        <w:rPr>
          <w:rFonts w:hint="eastAsia"/>
          <w:szCs w:val="21"/>
        </w:rPr>
        <w:tab/>
        <w:t xml:space="preserve">may provide valuable information about the operation of the brain. </w:t>
      </w:r>
    </w:p>
    <w:p w:rsidR="002E77B1" w:rsidRPr="002E77B1" w:rsidRDefault="002E77B1" w:rsidP="002E77B1">
      <w:pPr>
        <w:rPr>
          <w:szCs w:val="21"/>
        </w:rPr>
      </w:pPr>
      <w:r w:rsidRPr="002E77B1">
        <w:rPr>
          <w:rFonts w:hint="eastAsia"/>
          <w:szCs w:val="21"/>
        </w:rPr>
        <w:t>E</w:t>
      </w:r>
      <w:r w:rsidRPr="002E77B1">
        <w:rPr>
          <w:rFonts w:hint="eastAsia"/>
          <w:szCs w:val="21"/>
        </w:rPr>
        <w:tab/>
      </w:r>
      <w:proofErr w:type="gramStart"/>
      <w:r w:rsidRPr="002E77B1">
        <w:rPr>
          <w:rFonts w:hint="eastAsia"/>
          <w:szCs w:val="21"/>
        </w:rPr>
        <w:t>cope</w:t>
      </w:r>
      <w:proofErr w:type="gramEnd"/>
      <w:r w:rsidRPr="002E77B1">
        <w:rPr>
          <w:rFonts w:hint="eastAsia"/>
          <w:szCs w:val="21"/>
        </w:rPr>
        <w:t xml:space="preserve"> with difficult situations. </w:t>
      </w:r>
    </w:p>
    <w:p w:rsidR="002E77B1" w:rsidRPr="002E77B1" w:rsidRDefault="002E77B1" w:rsidP="002E77B1">
      <w:pPr>
        <w:rPr>
          <w:szCs w:val="21"/>
        </w:rPr>
      </w:pPr>
      <w:r w:rsidRPr="002E77B1">
        <w:rPr>
          <w:rFonts w:hint="eastAsia"/>
          <w:szCs w:val="21"/>
        </w:rPr>
        <w:t>F</w:t>
      </w:r>
      <w:r w:rsidRPr="002E77B1">
        <w:rPr>
          <w:rFonts w:hint="eastAsia"/>
          <w:szCs w:val="21"/>
        </w:rPr>
        <w:tab/>
        <w:t xml:space="preserve">relate to a person's subjective views. </w:t>
      </w:r>
    </w:p>
    <w:p w:rsidR="002E77B1" w:rsidRPr="002E77B1" w:rsidRDefault="002E77B1" w:rsidP="002E77B1">
      <w:pPr>
        <w:rPr>
          <w:szCs w:val="21"/>
        </w:rPr>
      </w:pPr>
      <w:r w:rsidRPr="002E77B1">
        <w:rPr>
          <w:rFonts w:hint="eastAsia"/>
          <w:szCs w:val="21"/>
        </w:rPr>
        <w:t>G</w:t>
      </w:r>
      <w:r w:rsidRPr="002E77B1">
        <w:rPr>
          <w:rFonts w:hint="eastAsia"/>
          <w:szCs w:val="21"/>
        </w:rPr>
        <w:tab/>
        <w:t xml:space="preserve">led our ancestors to smile and then laugh. </w:t>
      </w:r>
    </w:p>
    <w:p w:rsidR="002E77B1" w:rsidRPr="002E77B1" w:rsidRDefault="002E77B1" w:rsidP="002E77B1">
      <w:pPr>
        <w:ind w:firstLineChars="202" w:firstLine="424"/>
        <w:rPr>
          <w:szCs w:val="21"/>
        </w:rPr>
      </w:pPr>
      <w:r w:rsidRPr="002E77B1">
        <w:rPr>
          <w:rFonts w:hint="eastAsia"/>
          <w:szCs w:val="21"/>
        </w:rPr>
        <w:t>Making a rapid emotional assessment of the events of the moment is an extremely demanding job for the brain, animal or human</w:t>
      </w:r>
      <w:r w:rsidRPr="002E77B1">
        <w:rPr>
          <w:rFonts w:hint="eastAsia"/>
          <w:szCs w:val="21"/>
        </w:rPr>
        <w:t xml:space="preserve">　</w:t>
      </w:r>
      <w:r w:rsidRPr="002E77B1">
        <w:rPr>
          <w:rFonts w:hint="eastAsia"/>
          <w:szCs w:val="21"/>
        </w:rPr>
        <w:t xml:space="preserve"> </w:t>
      </w:r>
    </w:p>
    <w:p w:rsidR="002E77B1" w:rsidRPr="002E77B1" w:rsidRDefault="002E77B1" w:rsidP="002E77B1">
      <w:pPr>
        <w:ind w:firstLineChars="202" w:firstLine="424"/>
        <w:rPr>
          <w:szCs w:val="21"/>
        </w:rPr>
      </w:pPr>
      <w:r w:rsidRPr="002E77B1">
        <w:rPr>
          <w:rFonts w:hint="eastAsia"/>
          <w:szCs w:val="21"/>
        </w:rPr>
        <w:t xml:space="preserve">The fact that jokes tap into our general evaluative machinery explains why the line between </w:t>
      </w:r>
      <w:r w:rsidRPr="002E77B1">
        <w:rPr>
          <w:rFonts w:hint="eastAsia"/>
          <w:szCs w:val="21"/>
        </w:rPr>
        <w:lastRenderedPageBreak/>
        <w:t xml:space="preserve">funny and disgusting, or funny and frightening, can be so fine. Whether a joke gives pleasure or pain depends on a person's outlook. </w:t>
      </w:r>
    </w:p>
    <w:p w:rsidR="002E77B1" w:rsidRPr="002E77B1" w:rsidRDefault="002E77B1" w:rsidP="002E77B1">
      <w:pPr>
        <w:ind w:firstLineChars="202" w:firstLine="424"/>
        <w:rPr>
          <w:szCs w:val="21"/>
        </w:rPr>
      </w:pPr>
      <w:r w:rsidRPr="002E77B1">
        <w:rPr>
          <w:rFonts w:hint="eastAsia"/>
          <w:szCs w:val="21"/>
        </w:rPr>
        <w:t xml:space="preserve">Whether a joke gives pleasure or pain depends on a person's outlook. </w:t>
      </w:r>
    </w:p>
    <w:p w:rsidR="002E77B1" w:rsidRPr="002E77B1" w:rsidRDefault="002E77B1" w:rsidP="002E77B1">
      <w:pPr>
        <w:ind w:firstLineChars="202" w:firstLine="424"/>
        <w:rPr>
          <w:szCs w:val="21"/>
        </w:rPr>
      </w:pPr>
      <w:proofErr w:type="spellStart"/>
      <w:r w:rsidRPr="002E77B1">
        <w:rPr>
          <w:rFonts w:hint="eastAsia"/>
          <w:szCs w:val="21"/>
        </w:rPr>
        <w:t>Humour</w:t>
      </w:r>
      <w:proofErr w:type="spellEnd"/>
      <w:r w:rsidRPr="002E77B1">
        <w:rPr>
          <w:rFonts w:hint="eastAsia"/>
          <w:szCs w:val="21"/>
        </w:rPr>
        <w:t xml:space="preserve"> may be a luxury, but the mechanism behind it is no evolutionary accident. As Peter </w:t>
      </w:r>
      <w:proofErr w:type="spellStart"/>
      <w:r w:rsidRPr="002E77B1">
        <w:rPr>
          <w:rFonts w:hint="eastAsia"/>
          <w:szCs w:val="21"/>
        </w:rPr>
        <w:t>Derks</w:t>
      </w:r>
      <w:proofErr w:type="spellEnd"/>
      <w:r w:rsidRPr="002E77B1">
        <w:rPr>
          <w:rFonts w:hint="eastAsia"/>
          <w:szCs w:val="21"/>
        </w:rPr>
        <w:t xml:space="preserve">, a psychologist at William </w:t>
      </w:r>
      <w:r w:rsidRPr="002E77B1">
        <w:rPr>
          <w:rFonts w:hint="eastAsia"/>
          <w:i/>
          <w:iCs/>
          <w:szCs w:val="21"/>
        </w:rPr>
        <w:t xml:space="preserve">and </w:t>
      </w:r>
      <w:r w:rsidRPr="002E77B1">
        <w:rPr>
          <w:rFonts w:hint="eastAsia"/>
          <w:szCs w:val="21"/>
        </w:rPr>
        <w:t xml:space="preserve">Mary College in </w:t>
      </w:r>
      <w:proofErr w:type="gramStart"/>
      <w:r w:rsidRPr="002E77B1">
        <w:rPr>
          <w:rFonts w:hint="eastAsia"/>
          <w:szCs w:val="21"/>
        </w:rPr>
        <w:t>Virginia,</w:t>
      </w:r>
      <w:proofErr w:type="gramEnd"/>
      <w:r w:rsidRPr="002E77B1">
        <w:rPr>
          <w:rFonts w:hint="eastAsia"/>
          <w:szCs w:val="21"/>
        </w:rPr>
        <w:t xml:space="preserve"> says: 'I like to think of </w:t>
      </w:r>
      <w:proofErr w:type="spellStart"/>
      <w:r w:rsidRPr="002E77B1">
        <w:rPr>
          <w:rFonts w:hint="eastAsia"/>
          <w:szCs w:val="21"/>
        </w:rPr>
        <w:t>humour</w:t>
      </w:r>
      <w:proofErr w:type="spellEnd"/>
      <w:r w:rsidRPr="002E77B1">
        <w:rPr>
          <w:rFonts w:hint="eastAsia"/>
          <w:szCs w:val="21"/>
        </w:rPr>
        <w:t xml:space="preserve"> as the distorted mirror of the mind. It's creative, perceptual, analytical and lingual. If we can figure out how the mind processes </w:t>
      </w:r>
      <w:proofErr w:type="spellStart"/>
      <w:r w:rsidRPr="002E77B1">
        <w:rPr>
          <w:rFonts w:hint="eastAsia"/>
          <w:szCs w:val="21"/>
        </w:rPr>
        <w:t>humour</w:t>
      </w:r>
      <w:proofErr w:type="spellEnd"/>
      <w:r w:rsidRPr="002E77B1">
        <w:rPr>
          <w:rFonts w:hint="eastAsia"/>
          <w:szCs w:val="21"/>
        </w:rPr>
        <w:t xml:space="preserve">, then we'll have a pretty good handle on how it works in general.' </w:t>
      </w:r>
    </w:p>
    <w:p w:rsidR="003916A0" w:rsidRPr="002E77B1" w:rsidRDefault="003916A0" w:rsidP="00C81521">
      <w:pPr>
        <w:rPr>
          <w:szCs w:val="21"/>
        </w:rPr>
      </w:pPr>
    </w:p>
    <w:p w:rsidR="002E77B1" w:rsidRPr="002E77B1" w:rsidRDefault="002E77B1" w:rsidP="002E77B1">
      <w:pPr>
        <w:rPr>
          <w:szCs w:val="21"/>
        </w:rPr>
      </w:pPr>
      <w:r w:rsidRPr="002E77B1">
        <w:rPr>
          <w:rFonts w:hint="eastAsia"/>
          <w:szCs w:val="21"/>
        </w:rPr>
        <w:t xml:space="preserve">Which paragraph contains the following information? </w:t>
      </w:r>
    </w:p>
    <w:p w:rsidR="002E77B1" w:rsidRPr="002E77B1" w:rsidRDefault="002E77B1" w:rsidP="002E77B1">
      <w:pPr>
        <w:rPr>
          <w:szCs w:val="21"/>
        </w:rPr>
      </w:pPr>
      <w:r w:rsidRPr="002E77B1">
        <w:rPr>
          <w:rFonts w:hint="eastAsia"/>
          <w:szCs w:val="21"/>
        </w:rPr>
        <w:t xml:space="preserve">Write the correct letter, </w:t>
      </w:r>
      <w:r w:rsidRPr="002E77B1">
        <w:rPr>
          <w:rFonts w:hint="eastAsia"/>
          <w:b/>
          <w:bCs/>
          <w:szCs w:val="21"/>
        </w:rPr>
        <w:t>A</w:t>
      </w:r>
      <w:r w:rsidRPr="002E77B1">
        <w:rPr>
          <w:rFonts w:hint="eastAsia"/>
          <w:b/>
          <w:bCs/>
          <w:szCs w:val="21"/>
        </w:rPr>
        <w:t>—</w:t>
      </w:r>
      <w:r w:rsidRPr="002E77B1">
        <w:rPr>
          <w:rFonts w:hint="eastAsia"/>
          <w:b/>
          <w:bCs/>
          <w:szCs w:val="21"/>
        </w:rPr>
        <w:t xml:space="preserve">L </w:t>
      </w:r>
      <w:r w:rsidRPr="002E77B1">
        <w:rPr>
          <w:rFonts w:hint="eastAsia"/>
          <w:szCs w:val="21"/>
        </w:rPr>
        <w:t xml:space="preserve">in boxes 14-17 on your answer sheet. </w:t>
      </w:r>
    </w:p>
    <w:p w:rsidR="002E77B1" w:rsidRPr="002E77B1" w:rsidRDefault="002E77B1" w:rsidP="002E77B1">
      <w:pPr>
        <w:rPr>
          <w:szCs w:val="21"/>
        </w:rPr>
      </w:pPr>
      <w:proofErr w:type="gramStart"/>
      <w:r w:rsidRPr="002E77B1">
        <w:rPr>
          <w:rFonts w:hint="eastAsia"/>
          <w:szCs w:val="21"/>
        </w:rPr>
        <w:t>14</w:t>
      </w:r>
      <w:r>
        <w:rPr>
          <w:rFonts w:hint="eastAsia"/>
          <w:szCs w:val="21"/>
        </w:rPr>
        <w:t xml:space="preserve"> </w:t>
      </w:r>
      <w:r w:rsidRPr="002E77B1">
        <w:rPr>
          <w:rFonts w:hint="eastAsia"/>
          <w:szCs w:val="21"/>
        </w:rPr>
        <w:t xml:space="preserve"> a</w:t>
      </w:r>
      <w:proofErr w:type="gramEnd"/>
      <w:r w:rsidRPr="002E77B1">
        <w:rPr>
          <w:rFonts w:hint="eastAsia"/>
          <w:szCs w:val="21"/>
        </w:rPr>
        <w:t xml:space="preserve"> suggestion for improving trade in the future </w:t>
      </w:r>
    </w:p>
    <w:p w:rsidR="002E77B1" w:rsidRPr="002E77B1" w:rsidRDefault="002E77B1" w:rsidP="002E77B1">
      <w:pPr>
        <w:rPr>
          <w:szCs w:val="21"/>
        </w:rPr>
      </w:pPr>
      <w:proofErr w:type="gramStart"/>
      <w:r w:rsidRPr="002E77B1">
        <w:rPr>
          <w:rFonts w:hint="eastAsia"/>
          <w:szCs w:val="21"/>
        </w:rPr>
        <w:t xml:space="preserve">15 </w:t>
      </w:r>
      <w:r>
        <w:rPr>
          <w:rFonts w:hint="eastAsia"/>
          <w:szCs w:val="21"/>
        </w:rPr>
        <w:t xml:space="preserve"> </w:t>
      </w:r>
      <w:r w:rsidRPr="002E77B1">
        <w:rPr>
          <w:rFonts w:hint="eastAsia"/>
          <w:szCs w:val="21"/>
        </w:rPr>
        <w:t>the</w:t>
      </w:r>
      <w:proofErr w:type="gramEnd"/>
      <w:r w:rsidRPr="002E77B1">
        <w:rPr>
          <w:rFonts w:hint="eastAsia"/>
          <w:szCs w:val="21"/>
        </w:rPr>
        <w:t xml:space="preserve"> effects of the introduction of electronic delivery </w:t>
      </w:r>
    </w:p>
    <w:p w:rsidR="002E77B1" w:rsidRPr="002E77B1" w:rsidRDefault="002E77B1" w:rsidP="002E77B1">
      <w:pPr>
        <w:rPr>
          <w:szCs w:val="21"/>
        </w:rPr>
      </w:pPr>
      <w:proofErr w:type="gramStart"/>
      <w:r w:rsidRPr="002E77B1">
        <w:rPr>
          <w:rFonts w:hint="eastAsia"/>
          <w:szCs w:val="21"/>
        </w:rPr>
        <w:t xml:space="preserve">16 </w:t>
      </w:r>
      <w:r>
        <w:rPr>
          <w:rFonts w:hint="eastAsia"/>
          <w:szCs w:val="21"/>
        </w:rPr>
        <w:t xml:space="preserve"> </w:t>
      </w:r>
      <w:r w:rsidRPr="002E77B1">
        <w:rPr>
          <w:rFonts w:hint="eastAsia"/>
          <w:szCs w:val="21"/>
        </w:rPr>
        <w:t>the</w:t>
      </w:r>
      <w:proofErr w:type="gramEnd"/>
      <w:r w:rsidRPr="002E77B1">
        <w:rPr>
          <w:rFonts w:hint="eastAsia"/>
          <w:szCs w:val="21"/>
        </w:rPr>
        <w:t xml:space="preserve"> similar cost involved in transporting a product from abroad or from a local supplier </w:t>
      </w:r>
    </w:p>
    <w:p w:rsidR="002E77B1" w:rsidRPr="002E77B1" w:rsidRDefault="002E77B1" w:rsidP="002E77B1">
      <w:pPr>
        <w:rPr>
          <w:szCs w:val="21"/>
        </w:rPr>
      </w:pPr>
      <w:proofErr w:type="gramStart"/>
      <w:r w:rsidRPr="002E77B1">
        <w:rPr>
          <w:rFonts w:hint="eastAsia"/>
          <w:szCs w:val="21"/>
        </w:rPr>
        <w:t xml:space="preserve">17 </w:t>
      </w:r>
      <w:r>
        <w:rPr>
          <w:rFonts w:hint="eastAsia"/>
          <w:szCs w:val="21"/>
        </w:rPr>
        <w:t xml:space="preserve"> </w:t>
      </w:r>
      <w:r w:rsidRPr="002E77B1">
        <w:rPr>
          <w:rFonts w:hint="eastAsia"/>
          <w:szCs w:val="21"/>
        </w:rPr>
        <w:t>the</w:t>
      </w:r>
      <w:proofErr w:type="gramEnd"/>
      <w:r w:rsidRPr="002E77B1">
        <w:rPr>
          <w:rFonts w:hint="eastAsia"/>
          <w:szCs w:val="21"/>
        </w:rPr>
        <w:t xml:space="preserve"> weakening relationship between the value of goods and the cost of their delivery </w:t>
      </w:r>
    </w:p>
    <w:p w:rsidR="00BC21F1" w:rsidRPr="002E77B1" w:rsidRDefault="00332646" w:rsidP="00332646">
      <w:pPr>
        <w:numPr>
          <w:ilvl w:val="0"/>
          <w:numId w:val="37"/>
        </w:numPr>
        <w:rPr>
          <w:szCs w:val="21"/>
        </w:rPr>
      </w:pPr>
      <w:r w:rsidRPr="002E77B1">
        <w:rPr>
          <w:rFonts w:hint="eastAsia"/>
          <w:szCs w:val="21"/>
        </w:rPr>
        <w:t xml:space="preserve">D </w:t>
      </w:r>
      <w:r w:rsidRPr="002E77B1">
        <w:rPr>
          <w:rFonts w:hint="eastAsia"/>
          <w:szCs w:val="21"/>
        </w:rPr>
        <w:tab/>
        <w:t xml:space="preserve">Countries still trade disproportionately with their geographic </w:t>
      </w:r>
      <w:proofErr w:type="spellStart"/>
      <w:r w:rsidRPr="002E77B1">
        <w:rPr>
          <w:rFonts w:hint="eastAsia"/>
          <w:szCs w:val="21"/>
        </w:rPr>
        <w:t>neighbours</w:t>
      </w:r>
      <w:proofErr w:type="spellEnd"/>
      <w:r w:rsidRPr="002E77B1">
        <w:rPr>
          <w:rFonts w:hint="eastAsia"/>
          <w:szCs w:val="21"/>
        </w:rPr>
        <w:t xml:space="preserve">. Over time, however, world output has shifted into goods whose worth is unrelated to their size and weight. </w:t>
      </w:r>
    </w:p>
    <w:p w:rsidR="002E77B1" w:rsidRPr="002E77B1" w:rsidRDefault="002E77B1" w:rsidP="002E77B1">
      <w:pPr>
        <w:ind w:firstLineChars="202" w:firstLine="424"/>
        <w:rPr>
          <w:szCs w:val="21"/>
        </w:rPr>
      </w:pPr>
      <w:r w:rsidRPr="002E77B1">
        <w:rPr>
          <w:rFonts w:hint="eastAsia"/>
          <w:szCs w:val="21"/>
        </w:rPr>
        <w:t>To see how this influences trade, consider the business of making disk drives for computers.</w:t>
      </w:r>
    </w:p>
    <w:p w:rsidR="002E77B1" w:rsidRPr="002E77B1" w:rsidRDefault="002E77B1" w:rsidP="002E77B1">
      <w:pPr>
        <w:ind w:firstLineChars="202" w:firstLine="424"/>
        <w:rPr>
          <w:szCs w:val="21"/>
        </w:rPr>
      </w:pPr>
      <w:r w:rsidRPr="002E77B1">
        <w:rPr>
          <w:rFonts w:hint="eastAsia"/>
          <w:szCs w:val="21"/>
        </w:rPr>
        <w:t xml:space="preserve">Computer manufacturers in Japan or Texas will not face hugely bigger freight bills </w:t>
      </w:r>
      <w:r w:rsidRPr="002E77B1">
        <w:rPr>
          <w:rFonts w:hint="eastAsia"/>
          <w:i/>
          <w:iCs/>
          <w:szCs w:val="21"/>
        </w:rPr>
        <w:t xml:space="preserve">if </w:t>
      </w:r>
      <w:r w:rsidRPr="002E77B1">
        <w:rPr>
          <w:rFonts w:hint="eastAsia"/>
          <w:szCs w:val="21"/>
        </w:rPr>
        <w:t xml:space="preserve">they import drives from Singapore rather than purchasing them on the domestic market. </w:t>
      </w:r>
    </w:p>
    <w:p w:rsidR="002E77B1" w:rsidRPr="002E77B1" w:rsidRDefault="002E77B1" w:rsidP="002E77B1">
      <w:pPr>
        <w:ind w:firstLineChars="202" w:firstLine="424"/>
        <w:rPr>
          <w:szCs w:val="21"/>
        </w:rPr>
      </w:pPr>
      <w:r w:rsidRPr="002E77B1">
        <w:rPr>
          <w:rFonts w:hint="eastAsia"/>
          <w:szCs w:val="21"/>
        </w:rPr>
        <w:t xml:space="preserve">This is even </w:t>
      </w:r>
      <w:proofErr w:type="gramStart"/>
      <w:r w:rsidRPr="002E77B1">
        <w:rPr>
          <w:rFonts w:hint="eastAsia"/>
          <w:szCs w:val="21"/>
        </w:rPr>
        <w:t>more true</w:t>
      </w:r>
      <w:proofErr w:type="gramEnd"/>
      <w:r w:rsidRPr="002E77B1">
        <w:rPr>
          <w:rFonts w:hint="eastAsia"/>
          <w:szCs w:val="21"/>
        </w:rPr>
        <w:t xml:space="preserve"> of the fast-growing information industries. Films and compact discs cost little to transport, even by </w:t>
      </w:r>
      <w:proofErr w:type="spellStart"/>
      <w:r w:rsidRPr="002E77B1">
        <w:rPr>
          <w:rFonts w:hint="eastAsia"/>
          <w:szCs w:val="21"/>
        </w:rPr>
        <w:t>aeroplane</w:t>
      </w:r>
      <w:proofErr w:type="spellEnd"/>
      <w:r w:rsidRPr="002E77B1">
        <w:rPr>
          <w:rFonts w:hint="eastAsia"/>
          <w:szCs w:val="21"/>
        </w:rPr>
        <w:t>. Computer software can be 'exported' without ever loading it onto a ship, simply by transmitting it over telephone lines from one country to another</w:t>
      </w:r>
    </w:p>
    <w:p w:rsidR="002E77B1" w:rsidRPr="002E77B1" w:rsidRDefault="002E77B1" w:rsidP="002E77B1">
      <w:pPr>
        <w:ind w:firstLineChars="202" w:firstLine="424"/>
        <w:rPr>
          <w:szCs w:val="21"/>
        </w:rPr>
      </w:pPr>
      <w:r w:rsidRPr="002E77B1">
        <w:rPr>
          <w:rFonts w:hint="eastAsia"/>
          <w:szCs w:val="21"/>
        </w:rPr>
        <w:t xml:space="preserve">America the period of huge productivity gains in transportation may be almost over, but in most countries the process still has far to go. </w:t>
      </w:r>
    </w:p>
    <w:p w:rsidR="002E77B1" w:rsidRPr="002E77B1" w:rsidRDefault="002E77B1" w:rsidP="002E77B1">
      <w:pPr>
        <w:ind w:firstLineChars="202" w:firstLine="424"/>
        <w:rPr>
          <w:szCs w:val="21"/>
        </w:rPr>
      </w:pPr>
      <w:r w:rsidRPr="002E77B1">
        <w:rPr>
          <w:rFonts w:hint="eastAsia"/>
          <w:szCs w:val="21"/>
        </w:rPr>
        <w:t xml:space="preserve">Bringing these barriers down would help the world's economies grow even </w:t>
      </w:r>
    </w:p>
    <w:p w:rsidR="002E77B1" w:rsidRDefault="002E77B1" w:rsidP="002E77B1">
      <w:pPr>
        <w:rPr>
          <w:szCs w:val="21"/>
        </w:rPr>
      </w:pPr>
    </w:p>
    <w:p w:rsidR="002E77B1" w:rsidRPr="002E77B1" w:rsidRDefault="002E77B1" w:rsidP="002E77B1">
      <w:pPr>
        <w:rPr>
          <w:szCs w:val="21"/>
        </w:rPr>
      </w:pPr>
      <w:r w:rsidRPr="002E77B1">
        <w:rPr>
          <w:rFonts w:hint="eastAsia"/>
          <w:szCs w:val="21"/>
        </w:rPr>
        <w:t xml:space="preserve">NB You may use any letter more than once. </w:t>
      </w:r>
    </w:p>
    <w:p w:rsidR="002E77B1" w:rsidRPr="002E77B1" w:rsidRDefault="002E77B1" w:rsidP="002E77B1">
      <w:pPr>
        <w:rPr>
          <w:szCs w:val="21"/>
        </w:rPr>
      </w:pPr>
      <w:proofErr w:type="gramStart"/>
      <w:r w:rsidRPr="002E77B1">
        <w:rPr>
          <w:rFonts w:hint="eastAsia"/>
          <w:szCs w:val="21"/>
        </w:rPr>
        <w:t>14</w:t>
      </w:r>
      <w:r>
        <w:rPr>
          <w:rFonts w:hint="eastAsia"/>
          <w:szCs w:val="21"/>
        </w:rPr>
        <w:t xml:space="preserve"> </w:t>
      </w:r>
      <w:r w:rsidRPr="002E77B1">
        <w:rPr>
          <w:rFonts w:hint="eastAsia"/>
          <w:szCs w:val="21"/>
        </w:rPr>
        <w:t xml:space="preserve"> a</w:t>
      </w:r>
      <w:proofErr w:type="gramEnd"/>
      <w:r w:rsidRPr="002E77B1">
        <w:rPr>
          <w:rFonts w:hint="eastAsia"/>
          <w:szCs w:val="21"/>
        </w:rPr>
        <w:t xml:space="preserve"> cost involved in purifying domestic water </w:t>
      </w:r>
    </w:p>
    <w:p w:rsidR="002E77B1" w:rsidRPr="002E77B1" w:rsidRDefault="002E77B1" w:rsidP="002E77B1">
      <w:pPr>
        <w:rPr>
          <w:szCs w:val="21"/>
        </w:rPr>
      </w:pPr>
      <w:proofErr w:type="gramStart"/>
      <w:r w:rsidRPr="002E77B1">
        <w:rPr>
          <w:rFonts w:hint="eastAsia"/>
          <w:szCs w:val="21"/>
        </w:rPr>
        <w:t xml:space="preserve">15 </w:t>
      </w:r>
      <w:r>
        <w:rPr>
          <w:rFonts w:hint="eastAsia"/>
          <w:szCs w:val="21"/>
        </w:rPr>
        <w:t xml:space="preserve"> </w:t>
      </w:r>
      <w:r w:rsidRPr="002E77B1">
        <w:rPr>
          <w:rFonts w:hint="eastAsia"/>
          <w:szCs w:val="21"/>
        </w:rPr>
        <w:t>the</w:t>
      </w:r>
      <w:proofErr w:type="gramEnd"/>
      <w:r w:rsidRPr="002E77B1">
        <w:rPr>
          <w:rFonts w:hint="eastAsia"/>
          <w:szCs w:val="21"/>
        </w:rPr>
        <w:t xml:space="preserve"> stages in the development of the farming industry </w:t>
      </w:r>
    </w:p>
    <w:p w:rsidR="002E77B1" w:rsidRPr="002E77B1" w:rsidRDefault="002E77B1" w:rsidP="002E77B1">
      <w:pPr>
        <w:rPr>
          <w:szCs w:val="21"/>
        </w:rPr>
      </w:pPr>
      <w:proofErr w:type="gramStart"/>
      <w:r w:rsidRPr="002E77B1">
        <w:rPr>
          <w:rFonts w:hint="eastAsia"/>
          <w:szCs w:val="21"/>
        </w:rPr>
        <w:t xml:space="preserve">16 </w:t>
      </w:r>
      <w:r>
        <w:rPr>
          <w:rFonts w:hint="eastAsia"/>
          <w:szCs w:val="21"/>
        </w:rPr>
        <w:t xml:space="preserve"> </w:t>
      </w:r>
      <w:r w:rsidRPr="002E77B1">
        <w:rPr>
          <w:rFonts w:hint="eastAsia"/>
          <w:szCs w:val="21"/>
        </w:rPr>
        <w:t>the</w:t>
      </w:r>
      <w:proofErr w:type="gramEnd"/>
      <w:r w:rsidRPr="002E77B1">
        <w:rPr>
          <w:rFonts w:hint="eastAsia"/>
          <w:szCs w:val="21"/>
        </w:rPr>
        <w:t xml:space="preserve"> term used to describe hidden costs </w:t>
      </w:r>
    </w:p>
    <w:p w:rsidR="002E77B1" w:rsidRPr="002E77B1" w:rsidRDefault="002E77B1" w:rsidP="002E77B1">
      <w:pPr>
        <w:rPr>
          <w:szCs w:val="21"/>
        </w:rPr>
      </w:pPr>
      <w:proofErr w:type="gramStart"/>
      <w:r w:rsidRPr="002E77B1">
        <w:rPr>
          <w:rFonts w:hint="eastAsia"/>
          <w:szCs w:val="21"/>
        </w:rPr>
        <w:t xml:space="preserve">17 </w:t>
      </w:r>
      <w:r>
        <w:rPr>
          <w:rFonts w:hint="eastAsia"/>
          <w:szCs w:val="21"/>
        </w:rPr>
        <w:t xml:space="preserve"> </w:t>
      </w:r>
      <w:r w:rsidRPr="002E77B1">
        <w:rPr>
          <w:rFonts w:hint="eastAsia"/>
          <w:szCs w:val="21"/>
        </w:rPr>
        <w:t>one</w:t>
      </w:r>
      <w:proofErr w:type="gramEnd"/>
      <w:r w:rsidRPr="002E77B1">
        <w:rPr>
          <w:rFonts w:hint="eastAsia"/>
          <w:szCs w:val="21"/>
        </w:rPr>
        <w:t xml:space="preserve"> effect of chemicals on water sources </w:t>
      </w:r>
    </w:p>
    <w:p w:rsidR="002E77B1" w:rsidRPr="002E77B1" w:rsidRDefault="002E77B1" w:rsidP="002E77B1">
      <w:pPr>
        <w:ind w:firstLineChars="202" w:firstLine="424"/>
        <w:rPr>
          <w:szCs w:val="21"/>
        </w:rPr>
      </w:pPr>
      <w:r w:rsidRPr="002E77B1">
        <w:rPr>
          <w:rFonts w:hint="eastAsia"/>
          <w:szCs w:val="21"/>
        </w:rPr>
        <w:t xml:space="preserve">The costs included: £120m for removal of pesticides; £16m for removal of nitrates; £55m for removal of phosphates and soil; £23m for the removal of the bug Cryptosporidium from drinking water by water companies; £125m for damage to wildlife habitats, hedgerows and dry stone walls </w:t>
      </w:r>
    </w:p>
    <w:p w:rsidR="002E77B1" w:rsidRPr="002E77B1" w:rsidRDefault="002E77B1" w:rsidP="002E77B1">
      <w:pPr>
        <w:ind w:firstLineChars="202" w:firstLine="424"/>
        <w:rPr>
          <w:szCs w:val="21"/>
        </w:rPr>
      </w:pPr>
      <w:r w:rsidRPr="002E77B1">
        <w:rPr>
          <w:rFonts w:hint="eastAsia"/>
          <w:szCs w:val="21"/>
        </w:rPr>
        <w:t xml:space="preserve">First </w:t>
      </w:r>
      <w:proofErr w:type="spellStart"/>
      <w:r w:rsidRPr="002E77B1">
        <w:rPr>
          <w:rFonts w:hint="eastAsia"/>
          <w:szCs w:val="21"/>
        </w:rPr>
        <w:t>mechanisation</w:t>
      </w:r>
      <w:proofErr w:type="spellEnd"/>
      <w:r w:rsidRPr="002E77B1">
        <w:rPr>
          <w:rFonts w:hint="eastAsia"/>
          <w:szCs w:val="21"/>
        </w:rPr>
        <w:t xml:space="preserve">, then mass use of chemical </w:t>
      </w:r>
      <w:proofErr w:type="spellStart"/>
      <w:r w:rsidRPr="002E77B1">
        <w:rPr>
          <w:rFonts w:hint="eastAsia"/>
          <w:szCs w:val="21"/>
        </w:rPr>
        <w:t>fertilisers</w:t>
      </w:r>
      <w:proofErr w:type="spellEnd"/>
      <w:r w:rsidRPr="002E77B1">
        <w:rPr>
          <w:rFonts w:hint="eastAsia"/>
          <w:szCs w:val="21"/>
        </w:rPr>
        <w:t xml:space="preserve"> and pesticides, then monocultures, then battery rearing of livestock, and now genetic engineering   </w:t>
      </w:r>
    </w:p>
    <w:p w:rsidR="002E77B1" w:rsidRPr="002E77B1" w:rsidRDefault="002E77B1" w:rsidP="002E77B1">
      <w:pPr>
        <w:ind w:firstLineChars="202" w:firstLine="424"/>
        <w:rPr>
          <w:szCs w:val="21"/>
        </w:rPr>
      </w:pPr>
      <w:r w:rsidRPr="002E77B1">
        <w:rPr>
          <w:rFonts w:hint="eastAsia"/>
          <w:szCs w:val="21"/>
        </w:rPr>
        <w:t xml:space="preserve">Put it all together and it looks like a battlefield, but consumers rarely make the connection at the dinner table. That is mainly because the costs of all this damage are what economists refer to as externalities: they are outside the main transaction, which is for example producing and selling a field of wheat </w:t>
      </w:r>
    </w:p>
    <w:p w:rsidR="002E77B1" w:rsidRPr="002E77B1" w:rsidRDefault="002E77B1" w:rsidP="002E77B1">
      <w:pPr>
        <w:ind w:firstLineChars="202" w:firstLine="424"/>
        <w:rPr>
          <w:szCs w:val="21"/>
        </w:rPr>
      </w:pPr>
      <w:r w:rsidRPr="002E77B1">
        <w:rPr>
          <w:rFonts w:hint="eastAsia"/>
          <w:szCs w:val="21"/>
        </w:rPr>
        <w:t xml:space="preserve">Natural soil fertility is dropping in many areas because of continuous industrial </w:t>
      </w:r>
      <w:proofErr w:type="spellStart"/>
      <w:r w:rsidRPr="002E77B1">
        <w:rPr>
          <w:rFonts w:hint="eastAsia"/>
          <w:szCs w:val="21"/>
        </w:rPr>
        <w:t>fertiliser</w:t>
      </w:r>
      <w:proofErr w:type="spellEnd"/>
      <w:r w:rsidRPr="002E77B1">
        <w:rPr>
          <w:rFonts w:hint="eastAsia"/>
          <w:szCs w:val="21"/>
        </w:rPr>
        <w:t xml:space="preserve"> and pesticide use, while the growth of algae is increasing in lakes because of the </w:t>
      </w:r>
      <w:proofErr w:type="spellStart"/>
      <w:r w:rsidRPr="002E77B1">
        <w:rPr>
          <w:rFonts w:hint="eastAsia"/>
          <w:szCs w:val="21"/>
        </w:rPr>
        <w:t>fertiliser</w:t>
      </w:r>
      <w:proofErr w:type="spellEnd"/>
      <w:r w:rsidRPr="002E77B1">
        <w:rPr>
          <w:rFonts w:hint="eastAsia"/>
          <w:szCs w:val="21"/>
        </w:rPr>
        <w:t xml:space="preserve"> run-off. </w:t>
      </w:r>
    </w:p>
    <w:p w:rsidR="002E77B1" w:rsidRDefault="002E77B1" w:rsidP="002E77B1">
      <w:pPr>
        <w:ind w:left="-10"/>
        <w:rPr>
          <w:szCs w:val="21"/>
        </w:rPr>
      </w:pPr>
    </w:p>
    <w:p w:rsidR="00BC21F1" w:rsidRPr="002E77B1" w:rsidRDefault="00332646" w:rsidP="002E77B1">
      <w:pPr>
        <w:ind w:left="-10"/>
        <w:rPr>
          <w:szCs w:val="21"/>
        </w:rPr>
      </w:pPr>
      <w:r w:rsidRPr="002E77B1">
        <w:rPr>
          <w:rFonts w:hint="eastAsia"/>
          <w:szCs w:val="21"/>
        </w:rPr>
        <w:t xml:space="preserve">Which paragraph contains the following information? </w:t>
      </w:r>
    </w:p>
    <w:p w:rsidR="00BC21F1" w:rsidRPr="002E77B1" w:rsidRDefault="00332646" w:rsidP="002E77B1">
      <w:pPr>
        <w:ind w:left="-10"/>
        <w:rPr>
          <w:szCs w:val="21"/>
        </w:rPr>
      </w:pPr>
      <w:r w:rsidRPr="002E77B1">
        <w:rPr>
          <w:rFonts w:hint="eastAsia"/>
          <w:i/>
          <w:iCs/>
          <w:szCs w:val="21"/>
        </w:rPr>
        <w:t>Write the correct letter A-I in boxes 14-19 on your answer sheet.</w:t>
      </w:r>
      <w:r w:rsidRPr="002E77B1">
        <w:rPr>
          <w:rFonts w:hint="eastAsia"/>
          <w:szCs w:val="21"/>
        </w:rPr>
        <w:t xml:space="preserve"> </w:t>
      </w:r>
    </w:p>
    <w:p w:rsidR="00BC21F1" w:rsidRPr="002E77B1" w:rsidRDefault="00332646" w:rsidP="002E77B1">
      <w:pPr>
        <w:ind w:left="-10" w:firstLineChars="207" w:firstLine="435"/>
        <w:rPr>
          <w:szCs w:val="21"/>
        </w:rPr>
      </w:pPr>
      <w:proofErr w:type="gramStart"/>
      <w:r w:rsidRPr="002E77B1">
        <w:rPr>
          <w:rFonts w:hint="eastAsia"/>
          <w:szCs w:val="21"/>
        </w:rPr>
        <w:t>a</w:t>
      </w:r>
      <w:proofErr w:type="gramEnd"/>
      <w:r w:rsidRPr="002E77B1">
        <w:rPr>
          <w:rFonts w:hint="eastAsia"/>
          <w:szCs w:val="21"/>
        </w:rPr>
        <w:t xml:space="preserve"> biological explanation of the teacher-subjects' </w:t>
      </w:r>
      <w:proofErr w:type="spellStart"/>
      <w:r w:rsidRPr="002E77B1">
        <w:rPr>
          <w:rFonts w:hint="eastAsia"/>
          <w:szCs w:val="21"/>
        </w:rPr>
        <w:t>behaviour</w:t>
      </w:r>
      <w:proofErr w:type="spellEnd"/>
      <w:r w:rsidRPr="002E77B1">
        <w:rPr>
          <w:rFonts w:hint="eastAsia"/>
          <w:szCs w:val="21"/>
        </w:rPr>
        <w:t xml:space="preserve"> </w:t>
      </w:r>
    </w:p>
    <w:p w:rsidR="00BC21F1" w:rsidRPr="002E77B1" w:rsidRDefault="00332646" w:rsidP="002E77B1">
      <w:pPr>
        <w:ind w:left="-10" w:firstLineChars="207" w:firstLine="435"/>
        <w:rPr>
          <w:szCs w:val="21"/>
        </w:rPr>
      </w:pPr>
      <w:proofErr w:type="gramStart"/>
      <w:r w:rsidRPr="002E77B1">
        <w:rPr>
          <w:rFonts w:hint="eastAsia"/>
          <w:szCs w:val="21"/>
        </w:rPr>
        <w:t>the</w:t>
      </w:r>
      <w:proofErr w:type="gramEnd"/>
      <w:r w:rsidRPr="002E77B1">
        <w:rPr>
          <w:rFonts w:hint="eastAsia"/>
          <w:szCs w:val="21"/>
        </w:rPr>
        <w:t xml:space="preserve"> explanation </w:t>
      </w:r>
      <w:proofErr w:type="spellStart"/>
      <w:r w:rsidRPr="002E77B1">
        <w:rPr>
          <w:rFonts w:hint="eastAsia"/>
          <w:szCs w:val="21"/>
        </w:rPr>
        <w:t>Milgram</w:t>
      </w:r>
      <w:proofErr w:type="spellEnd"/>
      <w:r w:rsidRPr="002E77B1">
        <w:rPr>
          <w:rFonts w:hint="eastAsia"/>
          <w:szCs w:val="21"/>
        </w:rPr>
        <w:t xml:space="preserve"> gave the teacher-subjects for the experiment </w:t>
      </w:r>
    </w:p>
    <w:p w:rsidR="00BC21F1" w:rsidRPr="002E77B1" w:rsidRDefault="00332646" w:rsidP="002E77B1">
      <w:pPr>
        <w:ind w:left="-10" w:firstLineChars="207" w:firstLine="435"/>
        <w:rPr>
          <w:szCs w:val="21"/>
        </w:rPr>
      </w:pPr>
      <w:proofErr w:type="gramStart"/>
      <w:r w:rsidRPr="002E77B1">
        <w:rPr>
          <w:rFonts w:hint="eastAsia"/>
          <w:szCs w:val="21"/>
        </w:rPr>
        <w:t>the</w:t>
      </w:r>
      <w:proofErr w:type="gramEnd"/>
      <w:r w:rsidRPr="002E77B1">
        <w:rPr>
          <w:rFonts w:hint="eastAsia"/>
          <w:szCs w:val="21"/>
        </w:rPr>
        <w:t xml:space="preserve"> identity of the pupils </w:t>
      </w:r>
    </w:p>
    <w:p w:rsidR="00BC21F1" w:rsidRPr="002E77B1" w:rsidRDefault="00332646" w:rsidP="002E77B1">
      <w:pPr>
        <w:ind w:left="-10" w:firstLineChars="207" w:firstLine="435"/>
        <w:rPr>
          <w:szCs w:val="21"/>
        </w:rPr>
      </w:pPr>
      <w:proofErr w:type="gramStart"/>
      <w:r w:rsidRPr="002E77B1">
        <w:rPr>
          <w:rFonts w:hint="eastAsia"/>
          <w:szCs w:val="21"/>
        </w:rPr>
        <w:t>the</w:t>
      </w:r>
      <w:proofErr w:type="gramEnd"/>
      <w:r w:rsidRPr="002E77B1">
        <w:rPr>
          <w:rFonts w:hint="eastAsia"/>
          <w:szCs w:val="21"/>
        </w:rPr>
        <w:t xml:space="preserve"> expected statistical outcome </w:t>
      </w:r>
    </w:p>
    <w:p w:rsidR="00BC21F1" w:rsidRPr="002E77B1" w:rsidRDefault="00332646" w:rsidP="002E77B1">
      <w:pPr>
        <w:ind w:left="-10" w:firstLineChars="207" w:firstLine="435"/>
        <w:rPr>
          <w:szCs w:val="21"/>
        </w:rPr>
      </w:pPr>
      <w:proofErr w:type="gramStart"/>
      <w:r w:rsidRPr="002E77B1">
        <w:rPr>
          <w:rFonts w:hint="eastAsia"/>
          <w:szCs w:val="21"/>
        </w:rPr>
        <w:t>the</w:t>
      </w:r>
      <w:proofErr w:type="gramEnd"/>
      <w:r w:rsidRPr="002E77B1">
        <w:rPr>
          <w:rFonts w:hint="eastAsia"/>
          <w:szCs w:val="21"/>
        </w:rPr>
        <w:t xml:space="preserve"> general aim of </w:t>
      </w:r>
      <w:proofErr w:type="spellStart"/>
      <w:r w:rsidRPr="002E77B1">
        <w:rPr>
          <w:rFonts w:hint="eastAsia"/>
          <w:szCs w:val="21"/>
        </w:rPr>
        <w:t>sociobiological</w:t>
      </w:r>
      <w:proofErr w:type="spellEnd"/>
      <w:r w:rsidRPr="002E77B1">
        <w:rPr>
          <w:rFonts w:hint="eastAsia"/>
          <w:szCs w:val="21"/>
        </w:rPr>
        <w:t xml:space="preserve"> study </w:t>
      </w:r>
    </w:p>
    <w:p w:rsidR="00BC21F1" w:rsidRPr="002E77B1" w:rsidRDefault="00332646" w:rsidP="002E77B1">
      <w:pPr>
        <w:ind w:left="-10" w:firstLineChars="207" w:firstLine="435"/>
        <w:rPr>
          <w:szCs w:val="21"/>
        </w:rPr>
      </w:pPr>
      <w:proofErr w:type="gramStart"/>
      <w:r w:rsidRPr="002E77B1">
        <w:rPr>
          <w:rFonts w:hint="eastAsia"/>
          <w:szCs w:val="21"/>
        </w:rPr>
        <w:t>the</w:t>
      </w:r>
      <w:proofErr w:type="gramEnd"/>
      <w:r w:rsidRPr="002E77B1">
        <w:rPr>
          <w:rFonts w:hint="eastAsia"/>
          <w:szCs w:val="21"/>
        </w:rPr>
        <w:t xml:space="preserve"> way </w:t>
      </w:r>
      <w:proofErr w:type="spellStart"/>
      <w:r w:rsidRPr="002E77B1">
        <w:rPr>
          <w:rFonts w:hint="eastAsia"/>
          <w:szCs w:val="21"/>
        </w:rPr>
        <w:t>Milgram</w:t>
      </w:r>
      <w:proofErr w:type="spellEnd"/>
      <w:r w:rsidRPr="002E77B1">
        <w:rPr>
          <w:rFonts w:hint="eastAsia"/>
          <w:szCs w:val="21"/>
        </w:rPr>
        <w:t xml:space="preserve"> persuaded the teacher-subjects to continue </w:t>
      </w:r>
    </w:p>
    <w:p w:rsidR="002E77B1" w:rsidRPr="002E77B1" w:rsidRDefault="002E77B1" w:rsidP="002E77B1">
      <w:pPr>
        <w:ind w:firstLineChars="202" w:firstLine="424"/>
        <w:rPr>
          <w:szCs w:val="21"/>
        </w:rPr>
      </w:pPr>
      <w:proofErr w:type="gramStart"/>
      <w:r w:rsidRPr="002E77B1">
        <w:rPr>
          <w:rFonts w:hint="eastAsia"/>
          <w:szCs w:val="21"/>
        </w:rPr>
        <w:t>A few years ago.</w:t>
      </w:r>
      <w:proofErr w:type="gramEnd"/>
      <w:r w:rsidRPr="002E77B1">
        <w:rPr>
          <w:rFonts w:hint="eastAsia"/>
          <w:szCs w:val="21"/>
        </w:rPr>
        <w:t xml:space="preserve"> in one of the most fascinating and disturbing experiments in </w:t>
      </w:r>
      <w:proofErr w:type="spellStart"/>
      <w:r w:rsidRPr="002E77B1">
        <w:rPr>
          <w:rFonts w:hint="eastAsia"/>
          <w:szCs w:val="21"/>
        </w:rPr>
        <w:t>behavioural</w:t>
      </w:r>
      <w:proofErr w:type="spellEnd"/>
      <w:r w:rsidRPr="002E77B1">
        <w:rPr>
          <w:rFonts w:hint="eastAsia"/>
          <w:szCs w:val="21"/>
        </w:rPr>
        <w:t xml:space="preserve"> psychology, Stanley </w:t>
      </w:r>
      <w:proofErr w:type="spellStart"/>
      <w:r w:rsidRPr="002E77B1">
        <w:rPr>
          <w:rFonts w:hint="eastAsia"/>
          <w:szCs w:val="21"/>
        </w:rPr>
        <w:t>Milgram</w:t>
      </w:r>
      <w:proofErr w:type="spellEnd"/>
      <w:r w:rsidRPr="002E77B1">
        <w:rPr>
          <w:rFonts w:hint="eastAsia"/>
          <w:szCs w:val="21"/>
        </w:rPr>
        <w:t xml:space="preserve"> of Yale University tested 40 subjects from all walks of life for their willingness to obey instructions given by a 'leader' in a situation in which the subjects might feel a personal distaste for the actions they were called upon to perform. Specifically, </w:t>
      </w:r>
      <w:proofErr w:type="spellStart"/>
      <w:r w:rsidRPr="002E77B1">
        <w:rPr>
          <w:rFonts w:hint="eastAsia"/>
          <w:szCs w:val="21"/>
        </w:rPr>
        <w:t>Milgram</w:t>
      </w:r>
      <w:proofErr w:type="spellEnd"/>
      <w:r w:rsidRPr="002E77B1">
        <w:rPr>
          <w:rFonts w:hint="eastAsia"/>
          <w:szCs w:val="21"/>
        </w:rPr>
        <w:t xml:space="preserve"> told each volunteer 'teacher-subject' that the experiment was in the noble cause of education, and was designed to test whether or not punishing pupils for their mistakes would have a positive effect on the pupils' ability to learn. </w:t>
      </w:r>
    </w:p>
    <w:p w:rsidR="002E77B1" w:rsidRPr="002E77B1" w:rsidRDefault="002E77B1" w:rsidP="002E77B1">
      <w:pPr>
        <w:ind w:firstLineChars="202" w:firstLine="424"/>
        <w:rPr>
          <w:szCs w:val="21"/>
        </w:rPr>
      </w:pPr>
      <w:r w:rsidRPr="002E77B1">
        <w:rPr>
          <w:rFonts w:hint="eastAsia"/>
          <w:szCs w:val="21"/>
        </w:rPr>
        <w:t xml:space="preserve">The supposed 'pupil' was in reality an actor hired by </w:t>
      </w:r>
      <w:proofErr w:type="spellStart"/>
      <w:r w:rsidRPr="002E77B1">
        <w:rPr>
          <w:rFonts w:hint="eastAsia"/>
          <w:szCs w:val="21"/>
        </w:rPr>
        <w:t>Milgram</w:t>
      </w:r>
      <w:proofErr w:type="spellEnd"/>
      <w:r w:rsidRPr="002E77B1">
        <w:rPr>
          <w:rFonts w:hint="eastAsia"/>
          <w:szCs w:val="21"/>
        </w:rPr>
        <w:t xml:space="preserve"> to simulate receiving the shocks by emitting a spectrum of groans, screams and </w:t>
      </w:r>
      <w:proofErr w:type="spellStart"/>
      <w:r w:rsidRPr="002E77B1">
        <w:rPr>
          <w:rFonts w:hint="eastAsia"/>
          <w:szCs w:val="21"/>
        </w:rPr>
        <w:t>writhings</w:t>
      </w:r>
      <w:proofErr w:type="spellEnd"/>
      <w:r w:rsidRPr="002E77B1">
        <w:rPr>
          <w:rFonts w:hint="eastAsia"/>
          <w:szCs w:val="21"/>
        </w:rPr>
        <w:t xml:space="preserve"> together with an assortment of statements and expletives denouncing both the experiment and the experimenter. </w:t>
      </w:r>
    </w:p>
    <w:p w:rsidR="002E77B1" w:rsidRPr="002E77B1" w:rsidRDefault="002E77B1" w:rsidP="002E77B1">
      <w:pPr>
        <w:ind w:firstLineChars="202" w:firstLine="424"/>
        <w:rPr>
          <w:szCs w:val="21"/>
        </w:rPr>
      </w:pPr>
      <w:r w:rsidRPr="002E77B1">
        <w:rPr>
          <w:rFonts w:hint="eastAsia"/>
          <w:szCs w:val="21"/>
        </w:rPr>
        <w:t>“</w:t>
      </w:r>
      <w:r w:rsidRPr="002E77B1">
        <w:rPr>
          <w:rFonts w:hint="eastAsia"/>
          <w:szCs w:val="21"/>
        </w:rPr>
        <w:t>You have no other choice. You must go on</w:t>
      </w:r>
      <w:r w:rsidRPr="002E77B1">
        <w:rPr>
          <w:szCs w:val="21"/>
        </w:rPr>
        <w:t>.</w:t>
      </w:r>
      <w:r w:rsidRPr="002E77B1">
        <w:rPr>
          <w:rFonts w:hint="eastAsia"/>
          <w:szCs w:val="21"/>
        </w:rPr>
        <w:t xml:space="preserve"> </w:t>
      </w:r>
      <w:r w:rsidRPr="002E77B1">
        <w:rPr>
          <w:rFonts w:hint="eastAsia"/>
          <w:szCs w:val="21"/>
        </w:rPr>
        <w:t>“</w:t>
      </w:r>
      <w:r w:rsidRPr="002E77B1">
        <w:rPr>
          <w:rFonts w:hint="eastAsia"/>
          <w:szCs w:val="21"/>
        </w:rPr>
        <w:t xml:space="preserve"> </w:t>
      </w:r>
    </w:p>
    <w:p w:rsidR="00BC21F1" w:rsidRPr="002E77B1" w:rsidRDefault="00332646" w:rsidP="002E77B1">
      <w:pPr>
        <w:ind w:firstLineChars="202" w:firstLine="424"/>
        <w:rPr>
          <w:szCs w:val="21"/>
        </w:rPr>
      </w:pPr>
      <w:r w:rsidRPr="002E77B1">
        <w:rPr>
          <w:rFonts w:hint="eastAsia"/>
          <w:szCs w:val="21"/>
        </w:rPr>
        <w:t xml:space="preserve">Prior to carrying out the experiment, </w:t>
      </w:r>
      <w:proofErr w:type="spellStart"/>
      <w:r w:rsidRPr="002E77B1">
        <w:rPr>
          <w:rFonts w:hint="eastAsia"/>
          <w:szCs w:val="21"/>
        </w:rPr>
        <w:t>Milgram</w:t>
      </w:r>
      <w:proofErr w:type="spellEnd"/>
      <w:r w:rsidRPr="002E77B1">
        <w:rPr>
          <w:rFonts w:hint="eastAsia"/>
          <w:szCs w:val="21"/>
        </w:rPr>
        <w:t xml:space="preserve"> explained his idea to a group of 39 psychiatrists and asked them to predict the average percentage of people in an ordinary population who would be willing to administer the highest shock level of 450 volts. </w:t>
      </w:r>
    </w:p>
    <w:p w:rsidR="002E77B1" w:rsidRPr="002E77B1" w:rsidRDefault="002E77B1" w:rsidP="002E77B1">
      <w:pPr>
        <w:rPr>
          <w:szCs w:val="21"/>
        </w:rPr>
      </w:pPr>
      <w:r w:rsidRPr="002E77B1">
        <w:rPr>
          <w:rFonts w:hint="eastAsia"/>
          <w:szCs w:val="21"/>
        </w:rPr>
        <w:t xml:space="preserve">E    What were the actual results? Well, over 60 per cent of the teacher-subjects continued to obey </w:t>
      </w:r>
      <w:proofErr w:type="spellStart"/>
      <w:r w:rsidRPr="002E77B1">
        <w:rPr>
          <w:rFonts w:hint="eastAsia"/>
          <w:szCs w:val="21"/>
        </w:rPr>
        <w:t>Milgram</w:t>
      </w:r>
      <w:proofErr w:type="spellEnd"/>
      <w:r w:rsidRPr="002E77B1">
        <w:rPr>
          <w:rFonts w:hint="eastAsia"/>
          <w:szCs w:val="21"/>
        </w:rPr>
        <w:t xml:space="preserve"> up to the 450-volt limit! </w:t>
      </w:r>
    </w:p>
    <w:p w:rsidR="00BC21F1" w:rsidRPr="00644DD6" w:rsidRDefault="00332646" w:rsidP="00644DD6">
      <w:pPr>
        <w:rPr>
          <w:szCs w:val="21"/>
        </w:rPr>
      </w:pPr>
      <w:r w:rsidRPr="00644DD6">
        <w:rPr>
          <w:rFonts w:hint="eastAsia"/>
          <w:szCs w:val="21"/>
        </w:rPr>
        <w:t xml:space="preserve">F    One's first inclination might be to argue that there must be some sort of built-in animal aggression instinct that was activated by the experiment, and that </w:t>
      </w:r>
      <w:proofErr w:type="spellStart"/>
      <w:r w:rsidRPr="00644DD6">
        <w:rPr>
          <w:rFonts w:hint="eastAsia"/>
          <w:szCs w:val="21"/>
        </w:rPr>
        <w:t>Milgram's</w:t>
      </w:r>
      <w:proofErr w:type="spellEnd"/>
      <w:r w:rsidRPr="00644DD6">
        <w:rPr>
          <w:rFonts w:hint="eastAsia"/>
          <w:szCs w:val="21"/>
        </w:rPr>
        <w:t xml:space="preserve"> teacher-subjects were just following a genetic need to discharge this pent-up primal urge onto the pupil by administering the electrical shock </w:t>
      </w:r>
    </w:p>
    <w:p w:rsidR="00644DD6" w:rsidRPr="00644DD6" w:rsidRDefault="00644DD6" w:rsidP="00644DD6">
      <w:pPr>
        <w:rPr>
          <w:szCs w:val="21"/>
        </w:rPr>
      </w:pPr>
      <w:r w:rsidRPr="00644DD6">
        <w:rPr>
          <w:rFonts w:hint="eastAsia"/>
          <w:szCs w:val="21"/>
        </w:rPr>
        <w:t xml:space="preserve">G    An alternative to this notion of genetic programming is to see the teacher-subjects' actions as a result of the social environment under which the experiment was carried out. </w:t>
      </w:r>
    </w:p>
    <w:p w:rsidR="00BC21F1" w:rsidRPr="00644DD6" w:rsidRDefault="00332646" w:rsidP="00644DD6">
      <w:pPr>
        <w:rPr>
          <w:szCs w:val="21"/>
        </w:rPr>
      </w:pPr>
      <w:r w:rsidRPr="00644DD6">
        <w:rPr>
          <w:rFonts w:hint="eastAsia"/>
          <w:szCs w:val="21"/>
        </w:rPr>
        <w:t xml:space="preserve">H    Thus, m this explanation the subject merges his unique personality and personal and moral code with that of larger institutional structures, surrendering individual properties like loyalty, self-sacrifice and discipline to the service of malevolent systems of authority. </w:t>
      </w:r>
    </w:p>
    <w:p w:rsidR="00BC21F1" w:rsidRPr="00644DD6" w:rsidRDefault="00332646" w:rsidP="00644DD6">
      <w:pPr>
        <w:rPr>
          <w:szCs w:val="21"/>
        </w:rPr>
      </w:pPr>
      <w:r w:rsidRPr="00644DD6">
        <w:rPr>
          <w:rFonts w:hint="eastAsia"/>
          <w:szCs w:val="21"/>
        </w:rPr>
        <w:t xml:space="preserve">I     </w:t>
      </w:r>
      <w:proofErr w:type="gramStart"/>
      <w:r w:rsidRPr="00644DD6">
        <w:rPr>
          <w:rFonts w:hint="eastAsia"/>
          <w:szCs w:val="21"/>
        </w:rPr>
        <w:t>This</w:t>
      </w:r>
      <w:proofErr w:type="gramEnd"/>
      <w:r w:rsidRPr="00644DD6">
        <w:rPr>
          <w:rFonts w:hint="eastAsia"/>
          <w:szCs w:val="21"/>
        </w:rPr>
        <w:t xml:space="preserve">, in essence, is the problem of modern sociobiology - to discover the degree to which hard-wired genetic programming dictates. </w:t>
      </w:r>
    </w:p>
    <w:p w:rsidR="00BC21F1" w:rsidRPr="00644DD6" w:rsidRDefault="00332646" w:rsidP="00332646">
      <w:pPr>
        <w:numPr>
          <w:ilvl w:val="0"/>
          <w:numId w:val="38"/>
        </w:numPr>
        <w:rPr>
          <w:szCs w:val="21"/>
        </w:rPr>
      </w:pPr>
      <w:r w:rsidRPr="00644DD6">
        <w:rPr>
          <w:rFonts w:hint="eastAsia"/>
          <w:szCs w:val="21"/>
        </w:rPr>
        <w:t xml:space="preserve">1   the location of the first cinema </w:t>
      </w:r>
    </w:p>
    <w:p w:rsidR="00BC21F1" w:rsidRPr="00644DD6" w:rsidRDefault="00332646" w:rsidP="00332646">
      <w:pPr>
        <w:numPr>
          <w:ilvl w:val="0"/>
          <w:numId w:val="38"/>
        </w:numPr>
        <w:rPr>
          <w:szCs w:val="21"/>
        </w:rPr>
      </w:pPr>
      <w:r w:rsidRPr="00644DD6">
        <w:rPr>
          <w:rFonts w:hint="eastAsia"/>
          <w:szCs w:val="21"/>
        </w:rPr>
        <w:t xml:space="preserve">2   how cinema came to focus on stories </w:t>
      </w:r>
    </w:p>
    <w:p w:rsidR="00BC21F1" w:rsidRPr="00644DD6" w:rsidRDefault="00332646" w:rsidP="00332646">
      <w:pPr>
        <w:numPr>
          <w:ilvl w:val="0"/>
          <w:numId w:val="38"/>
        </w:numPr>
        <w:rPr>
          <w:szCs w:val="21"/>
        </w:rPr>
      </w:pPr>
      <w:r w:rsidRPr="00644DD6">
        <w:rPr>
          <w:rFonts w:hint="eastAsia"/>
          <w:szCs w:val="21"/>
        </w:rPr>
        <w:t xml:space="preserve">3   the speed with which cinema has changed </w:t>
      </w:r>
    </w:p>
    <w:p w:rsidR="00BC21F1" w:rsidRPr="00644DD6" w:rsidRDefault="00332646" w:rsidP="00332646">
      <w:pPr>
        <w:numPr>
          <w:ilvl w:val="0"/>
          <w:numId w:val="38"/>
        </w:numPr>
        <w:rPr>
          <w:szCs w:val="21"/>
        </w:rPr>
      </w:pPr>
      <w:r w:rsidRPr="00644DD6">
        <w:rPr>
          <w:rFonts w:hint="eastAsia"/>
          <w:szCs w:val="21"/>
        </w:rPr>
        <w:t xml:space="preserve">4   how cinema teaches us about other cultures </w:t>
      </w:r>
    </w:p>
    <w:p w:rsidR="00BC21F1" w:rsidRPr="00644DD6" w:rsidRDefault="00332646" w:rsidP="00332646">
      <w:pPr>
        <w:numPr>
          <w:ilvl w:val="0"/>
          <w:numId w:val="38"/>
        </w:numPr>
        <w:rPr>
          <w:szCs w:val="21"/>
        </w:rPr>
      </w:pPr>
      <w:r w:rsidRPr="00644DD6">
        <w:rPr>
          <w:rFonts w:hint="eastAsia"/>
          <w:szCs w:val="21"/>
        </w:rPr>
        <w:t xml:space="preserve">5   the attraction of actors in films </w:t>
      </w:r>
    </w:p>
    <w:p w:rsidR="00BC21F1" w:rsidRPr="00644DD6" w:rsidRDefault="00332646" w:rsidP="00644DD6">
      <w:pPr>
        <w:ind w:firstLineChars="202" w:firstLine="424"/>
        <w:rPr>
          <w:szCs w:val="21"/>
        </w:rPr>
      </w:pPr>
      <w:r w:rsidRPr="00644DD6">
        <w:rPr>
          <w:rFonts w:hint="eastAsia"/>
          <w:szCs w:val="21"/>
        </w:rPr>
        <w:t xml:space="preserve">The </w:t>
      </w:r>
      <w:proofErr w:type="spellStart"/>
      <w:r w:rsidRPr="00644DD6">
        <w:rPr>
          <w:rFonts w:hint="eastAsia"/>
          <w:szCs w:val="21"/>
        </w:rPr>
        <w:t>Lumiere</w:t>
      </w:r>
      <w:proofErr w:type="spellEnd"/>
      <w:r w:rsidRPr="00644DD6">
        <w:rPr>
          <w:rFonts w:hint="eastAsia"/>
          <w:szCs w:val="21"/>
        </w:rPr>
        <w:t xml:space="preserve"> Brothers opened their Cinematography, at 14 Boulevard des </w:t>
      </w:r>
      <w:proofErr w:type="spellStart"/>
      <w:r w:rsidRPr="00644DD6">
        <w:rPr>
          <w:rFonts w:hint="eastAsia"/>
          <w:szCs w:val="21"/>
        </w:rPr>
        <w:t>Capucines</w:t>
      </w:r>
      <w:proofErr w:type="spellEnd"/>
      <w:r w:rsidRPr="00644DD6">
        <w:rPr>
          <w:rFonts w:hint="eastAsia"/>
          <w:szCs w:val="21"/>
        </w:rPr>
        <w:t xml:space="preserve"> in Paris, to 100 paying customers over 100 years ago, on December 8, 1895. Before the eyes of the stunned, thrilled audience, photographs came to life and moved across a flat screen. </w:t>
      </w:r>
    </w:p>
    <w:p w:rsidR="00644DD6" w:rsidRPr="00644DD6" w:rsidRDefault="00644DD6" w:rsidP="00644DD6">
      <w:pPr>
        <w:ind w:firstLineChars="202" w:firstLine="424"/>
        <w:rPr>
          <w:szCs w:val="21"/>
        </w:rPr>
      </w:pPr>
      <w:r w:rsidRPr="00644DD6">
        <w:rPr>
          <w:rFonts w:hint="eastAsia"/>
          <w:szCs w:val="21"/>
        </w:rPr>
        <w:lastRenderedPageBreak/>
        <w:t xml:space="preserve">One effect of this realism was to educate the world about itself. For cinema makes the world smaller. Long before people travelled to America or anywhere else, they knew what other places looked like; they knew how other people worked and lived. </w:t>
      </w:r>
    </w:p>
    <w:p w:rsidR="00644DD6" w:rsidRPr="00644DD6" w:rsidRDefault="00644DD6" w:rsidP="00644DD6">
      <w:pPr>
        <w:ind w:firstLineChars="202" w:firstLine="424"/>
        <w:rPr>
          <w:szCs w:val="21"/>
        </w:rPr>
      </w:pPr>
      <w:r w:rsidRPr="00644DD6">
        <w:rPr>
          <w:rFonts w:hint="eastAsia"/>
          <w:szCs w:val="21"/>
        </w:rPr>
        <w:t xml:space="preserve">The ' star' was another natural consequence </w:t>
      </w:r>
      <w:proofErr w:type="gramStart"/>
      <w:r w:rsidRPr="00644DD6">
        <w:rPr>
          <w:rFonts w:hint="eastAsia"/>
          <w:szCs w:val="21"/>
        </w:rPr>
        <w:t>of  cinema</w:t>
      </w:r>
      <w:proofErr w:type="gramEnd"/>
      <w:r w:rsidRPr="00644DD6">
        <w:rPr>
          <w:rFonts w:hint="eastAsia"/>
          <w:szCs w:val="21"/>
        </w:rPr>
        <w:t xml:space="preserve">. </w:t>
      </w:r>
    </w:p>
    <w:p w:rsidR="00644DD6" w:rsidRPr="00644DD6" w:rsidRDefault="00644DD6" w:rsidP="00644DD6">
      <w:pPr>
        <w:ind w:firstLineChars="202" w:firstLine="424"/>
        <w:rPr>
          <w:szCs w:val="21"/>
        </w:rPr>
      </w:pPr>
      <w:r w:rsidRPr="00644DD6">
        <w:rPr>
          <w:rFonts w:hint="eastAsia"/>
          <w:szCs w:val="21"/>
        </w:rPr>
        <w:t xml:space="preserve">Cinema might, for example, have become primarily a documentary form. </w:t>
      </w:r>
    </w:p>
    <w:p w:rsidR="00BC21F1" w:rsidRPr="00644DD6" w:rsidRDefault="00332646" w:rsidP="00644DD6">
      <w:pPr>
        <w:ind w:firstLineChars="202" w:firstLine="424"/>
        <w:rPr>
          <w:szCs w:val="21"/>
        </w:rPr>
      </w:pPr>
      <w:r w:rsidRPr="00644DD6">
        <w:rPr>
          <w:rFonts w:hint="eastAsia"/>
          <w:szCs w:val="21"/>
        </w:rPr>
        <w:t xml:space="preserve">And it has all happened so quickly. Almost unbelievably, it is a mere 100 years since that train arrived and the audience screamed and fled </w:t>
      </w:r>
    </w:p>
    <w:p w:rsidR="002E77B1" w:rsidRPr="00D85B79" w:rsidRDefault="002E77B1" w:rsidP="00C81521">
      <w:pPr>
        <w:rPr>
          <w:szCs w:val="21"/>
        </w:rPr>
      </w:pPr>
    </w:p>
    <w:p w:rsidR="00EF22D6" w:rsidRPr="00EF22D6" w:rsidRDefault="00EF22D6" w:rsidP="00EF22D6">
      <w:pPr>
        <w:rPr>
          <w:rFonts w:ascii="黑体" w:eastAsia="黑体"/>
          <w:b/>
          <w:sz w:val="36"/>
          <w:szCs w:val="30"/>
          <w:lang w:val="es-ES_tradnl"/>
        </w:rPr>
      </w:pPr>
      <w:proofErr w:type="gramStart"/>
      <w:r w:rsidRPr="00EF22D6">
        <w:rPr>
          <w:rFonts w:ascii="黑体" w:eastAsia="黑体" w:hint="eastAsia"/>
          <w:b/>
          <w:sz w:val="36"/>
          <w:szCs w:val="30"/>
          <w:lang w:val="es-ES_tradnl"/>
        </w:rPr>
        <w:t>雅思考试</w:t>
      </w:r>
      <w:proofErr w:type="gramEnd"/>
      <w:r w:rsidRPr="00EF22D6">
        <w:rPr>
          <w:rFonts w:ascii="黑体" w:eastAsia="黑体" w:hint="eastAsia"/>
          <w:b/>
          <w:sz w:val="36"/>
          <w:szCs w:val="30"/>
          <w:lang w:val="es-ES_tradnl"/>
        </w:rPr>
        <w:t>应急方案</w:t>
      </w:r>
    </w:p>
    <w:p w:rsidR="00EF22D6" w:rsidRPr="001E5329" w:rsidRDefault="00EF22D6" w:rsidP="00EF22D6">
      <w:pPr>
        <w:rPr>
          <w:b/>
          <w:szCs w:val="21"/>
        </w:rPr>
      </w:pPr>
      <w:r w:rsidRPr="001E5329">
        <w:rPr>
          <w:rFonts w:hint="eastAsia"/>
          <w:b/>
          <w:szCs w:val="21"/>
        </w:rPr>
        <w:t>解题步骤</w:t>
      </w:r>
      <w:r w:rsidRPr="001E5329">
        <w:rPr>
          <w:rFonts w:hint="eastAsia"/>
          <w:b/>
          <w:szCs w:val="21"/>
        </w:rPr>
        <w:t xml:space="preserve"> </w:t>
      </w:r>
    </w:p>
    <w:p w:rsidR="00EF22D6" w:rsidRPr="001E5329" w:rsidRDefault="00EF22D6" w:rsidP="00332646">
      <w:pPr>
        <w:numPr>
          <w:ilvl w:val="0"/>
          <w:numId w:val="41"/>
        </w:numPr>
        <w:rPr>
          <w:szCs w:val="21"/>
        </w:rPr>
      </w:pPr>
      <w:r w:rsidRPr="001E5329">
        <w:rPr>
          <w:rFonts w:hint="eastAsia"/>
          <w:szCs w:val="21"/>
        </w:rPr>
        <w:t>开场</w:t>
      </w:r>
      <w:r w:rsidRPr="001E5329">
        <w:rPr>
          <w:rFonts w:hint="eastAsia"/>
          <w:szCs w:val="21"/>
        </w:rPr>
        <w:t>1</w:t>
      </w:r>
      <w:r w:rsidRPr="001E5329">
        <w:rPr>
          <w:rFonts w:hint="eastAsia"/>
          <w:szCs w:val="21"/>
        </w:rPr>
        <w:t>分钟</w:t>
      </w:r>
    </w:p>
    <w:p w:rsidR="00EF22D6" w:rsidRPr="0057292B" w:rsidRDefault="00EF22D6" w:rsidP="00332646">
      <w:pPr>
        <w:numPr>
          <w:ilvl w:val="1"/>
          <w:numId w:val="41"/>
        </w:numPr>
        <w:rPr>
          <w:szCs w:val="21"/>
        </w:rPr>
      </w:pPr>
      <w:r w:rsidRPr="0057292B">
        <w:rPr>
          <w:rFonts w:hint="eastAsia"/>
          <w:szCs w:val="21"/>
        </w:rPr>
        <w:t>审查文章标题</w:t>
      </w:r>
      <w:r w:rsidRPr="0057292B">
        <w:rPr>
          <w:rFonts w:hint="eastAsia"/>
          <w:szCs w:val="21"/>
        </w:rPr>
        <w:t>+</w:t>
      </w:r>
      <w:r w:rsidRPr="0057292B">
        <w:rPr>
          <w:rFonts w:hint="eastAsia"/>
          <w:szCs w:val="21"/>
        </w:rPr>
        <w:t>题型</w:t>
      </w:r>
      <w:r w:rsidRPr="0057292B">
        <w:rPr>
          <w:rFonts w:hint="eastAsia"/>
          <w:szCs w:val="21"/>
        </w:rPr>
        <w:t>---</w:t>
      </w:r>
    </w:p>
    <w:p w:rsidR="00EF22D6" w:rsidRPr="0057292B" w:rsidRDefault="00EF22D6" w:rsidP="00332646">
      <w:pPr>
        <w:numPr>
          <w:ilvl w:val="1"/>
          <w:numId w:val="41"/>
        </w:numPr>
        <w:rPr>
          <w:szCs w:val="21"/>
        </w:rPr>
      </w:pPr>
      <w:proofErr w:type="gramStart"/>
      <w:r w:rsidRPr="0057292B">
        <w:rPr>
          <w:rFonts w:hint="eastAsia"/>
          <w:szCs w:val="21"/>
        </w:rPr>
        <w:t>想想机经</w:t>
      </w:r>
      <w:proofErr w:type="gramEnd"/>
      <w:r w:rsidRPr="0057292B">
        <w:rPr>
          <w:rFonts w:hint="eastAsia"/>
          <w:szCs w:val="21"/>
        </w:rPr>
        <w:t>=</w:t>
      </w:r>
      <w:r w:rsidRPr="0057292B">
        <w:rPr>
          <w:rFonts w:hint="eastAsia"/>
          <w:szCs w:val="21"/>
        </w:rPr>
        <w:t>精神支持</w:t>
      </w:r>
      <w:r w:rsidRPr="0057292B">
        <w:rPr>
          <w:rFonts w:hint="eastAsia"/>
          <w:szCs w:val="21"/>
        </w:rPr>
        <w:t xml:space="preserve"> </w:t>
      </w:r>
    </w:p>
    <w:p w:rsidR="00EF22D6" w:rsidRPr="00DC6F6A" w:rsidRDefault="00EF22D6" w:rsidP="00332646">
      <w:pPr>
        <w:numPr>
          <w:ilvl w:val="0"/>
          <w:numId w:val="41"/>
        </w:numPr>
        <w:rPr>
          <w:szCs w:val="21"/>
        </w:rPr>
      </w:pPr>
      <w:r w:rsidRPr="00DC6F6A">
        <w:rPr>
          <w:rFonts w:hint="eastAsia"/>
          <w:szCs w:val="21"/>
        </w:rPr>
        <w:t>开场</w:t>
      </w:r>
      <w:r w:rsidRPr="00DC6F6A">
        <w:rPr>
          <w:rFonts w:hint="eastAsia"/>
          <w:szCs w:val="21"/>
        </w:rPr>
        <w:t>5</w:t>
      </w:r>
      <w:r w:rsidRPr="00DC6F6A">
        <w:rPr>
          <w:rFonts w:hint="eastAsia"/>
          <w:szCs w:val="21"/>
        </w:rPr>
        <w:t>分钟</w:t>
      </w:r>
    </w:p>
    <w:p w:rsidR="00EF22D6" w:rsidRPr="0057292B" w:rsidRDefault="00EF22D6" w:rsidP="00332646">
      <w:pPr>
        <w:numPr>
          <w:ilvl w:val="1"/>
          <w:numId w:val="41"/>
        </w:numPr>
        <w:rPr>
          <w:szCs w:val="21"/>
        </w:rPr>
      </w:pPr>
      <w:r w:rsidRPr="0057292B">
        <w:rPr>
          <w:rFonts w:hint="eastAsia"/>
          <w:szCs w:val="21"/>
        </w:rPr>
        <w:t>从第一篇文章开始，再审查一下标题，</w:t>
      </w:r>
    </w:p>
    <w:p w:rsidR="00EF22D6" w:rsidRPr="0057292B" w:rsidRDefault="00EF22D6" w:rsidP="00332646">
      <w:pPr>
        <w:numPr>
          <w:ilvl w:val="1"/>
          <w:numId w:val="41"/>
        </w:numPr>
        <w:rPr>
          <w:szCs w:val="21"/>
        </w:rPr>
      </w:pPr>
      <w:r w:rsidRPr="0057292B">
        <w:rPr>
          <w:rFonts w:hint="eastAsia"/>
          <w:szCs w:val="21"/>
        </w:rPr>
        <w:t>用</w:t>
      </w:r>
      <w:r w:rsidRPr="0057292B">
        <w:rPr>
          <w:rFonts w:hint="eastAsia"/>
          <w:szCs w:val="21"/>
        </w:rPr>
        <w:t>3-5</w:t>
      </w:r>
      <w:r w:rsidRPr="0057292B">
        <w:rPr>
          <w:rFonts w:hint="eastAsia"/>
          <w:szCs w:val="21"/>
        </w:rPr>
        <w:t>分钟时间快速扫描文章，</w:t>
      </w:r>
    </w:p>
    <w:p w:rsidR="00EF22D6" w:rsidRPr="0057292B" w:rsidRDefault="00EF22D6" w:rsidP="00332646">
      <w:pPr>
        <w:numPr>
          <w:ilvl w:val="1"/>
          <w:numId w:val="41"/>
        </w:numPr>
        <w:rPr>
          <w:szCs w:val="21"/>
        </w:rPr>
      </w:pPr>
      <w:r w:rsidRPr="0057292B">
        <w:rPr>
          <w:rFonts w:hint="eastAsia"/>
          <w:szCs w:val="21"/>
        </w:rPr>
        <w:t>把握大意，开始解题。</w:t>
      </w:r>
      <w:r w:rsidRPr="0057292B">
        <w:rPr>
          <w:rFonts w:hint="eastAsia"/>
          <w:szCs w:val="21"/>
        </w:rPr>
        <w:t xml:space="preserve"> </w:t>
      </w:r>
    </w:p>
    <w:p w:rsidR="00EF22D6" w:rsidRPr="0057292B" w:rsidRDefault="00EF22D6" w:rsidP="00332646">
      <w:pPr>
        <w:numPr>
          <w:ilvl w:val="1"/>
          <w:numId w:val="41"/>
        </w:numPr>
        <w:rPr>
          <w:szCs w:val="21"/>
        </w:rPr>
      </w:pPr>
      <w:r w:rsidRPr="0057292B">
        <w:rPr>
          <w:rFonts w:hint="eastAsia"/>
          <w:szCs w:val="21"/>
        </w:rPr>
        <w:t>KEY WORD  LOCATE  KEY WORD</w:t>
      </w:r>
      <w:r w:rsidRPr="0057292B">
        <w:rPr>
          <w:szCs w:val="21"/>
        </w:rPr>
        <w:t xml:space="preserve"> </w:t>
      </w:r>
    </w:p>
    <w:p w:rsidR="00EF22D6" w:rsidRPr="00DC6F6A" w:rsidRDefault="00EF22D6" w:rsidP="00332646">
      <w:pPr>
        <w:numPr>
          <w:ilvl w:val="0"/>
          <w:numId w:val="41"/>
        </w:numPr>
        <w:rPr>
          <w:szCs w:val="21"/>
        </w:rPr>
      </w:pPr>
      <w:r w:rsidRPr="00DC6F6A">
        <w:rPr>
          <w:rFonts w:hint="eastAsia"/>
          <w:szCs w:val="21"/>
        </w:rPr>
        <w:t>第</w:t>
      </w:r>
      <w:r w:rsidRPr="00DC6F6A">
        <w:rPr>
          <w:rFonts w:hint="eastAsia"/>
          <w:szCs w:val="21"/>
        </w:rPr>
        <w:t>10</w:t>
      </w:r>
      <w:r w:rsidRPr="00DC6F6A">
        <w:rPr>
          <w:rFonts w:hint="eastAsia"/>
          <w:szCs w:val="21"/>
        </w:rPr>
        <w:t>分钟到第</w:t>
      </w:r>
      <w:r w:rsidRPr="00DC6F6A">
        <w:rPr>
          <w:rFonts w:hint="eastAsia"/>
          <w:szCs w:val="21"/>
        </w:rPr>
        <w:t>55</w:t>
      </w:r>
      <w:r w:rsidRPr="00DC6F6A">
        <w:rPr>
          <w:rFonts w:hint="eastAsia"/>
          <w:szCs w:val="21"/>
        </w:rPr>
        <w:t>分钟</w:t>
      </w:r>
    </w:p>
    <w:p w:rsidR="00EF22D6" w:rsidRPr="0057292B" w:rsidRDefault="00EF22D6" w:rsidP="00332646">
      <w:pPr>
        <w:numPr>
          <w:ilvl w:val="1"/>
          <w:numId w:val="41"/>
        </w:numPr>
        <w:rPr>
          <w:szCs w:val="21"/>
        </w:rPr>
      </w:pPr>
      <w:r w:rsidRPr="0057292B">
        <w:rPr>
          <w:rFonts w:hint="eastAsia"/>
          <w:szCs w:val="21"/>
        </w:rPr>
        <w:t xml:space="preserve">LIST OF HEADINGS </w:t>
      </w:r>
      <w:r w:rsidRPr="0057292B">
        <w:rPr>
          <w:rFonts w:hint="eastAsia"/>
          <w:szCs w:val="21"/>
        </w:rPr>
        <w:t>或者</w:t>
      </w:r>
      <w:r w:rsidRPr="0057292B">
        <w:rPr>
          <w:rFonts w:hint="eastAsia"/>
          <w:szCs w:val="21"/>
        </w:rPr>
        <w:t xml:space="preserve"> </w:t>
      </w:r>
    </w:p>
    <w:p w:rsidR="00EF22D6" w:rsidRPr="0057292B" w:rsidRDefault="00EF22D6" w:rsidP="00332646">
      <w:pPr>
        <w:numPr>
          <w:ilvl w:val="1"/>
          <w:numId w:val="41"/>
        </w:numPr>
        <w:rPr>
          <w:szCs w:val="21"/>
        </w:rPr>
      </w:pPr>
      <w:r w:rsidRPr="0057292B">
        <w:rPr>
          <w:rFonts w:hint="eastAsia"/>
          <w:szCs w:val="21"/>
        </w:rPr>
        <w:t>段落</w:t>
      </w:r>
      <w:r w:rsidRPr="0057292B">
        <w:rPr>
          <w:rFonts w:hint="eastAsia"/>
          <w:szCs w:val="21"/>
        </w:rPr>
        <w:t>+</w:t>
      </w:r>
      <w:r w:rsidRPr="0057292B">
        <w:rPr>
          <w:rFonts w:hint="eastAsia"/>
          <w:szCs w:val="21"/>
        </w:rPr>
        <w:t>相关信息</w:t>
      </w:r>
    </w:p>
    <w:p w:rsidR="00EF22D6" w:rsidRPr="0057292B" w:rsidRDefault="00EF22D6" w:rsidP="00332646">
      <w:pPr>
        <w:numPr>
          <w:ilvl w:val="1"/>
          <w:numId w:val="41"/>
        </w:numPr>
        <w:rPr>
          <w:szCs w:val="21"/>
        </w:rPr>
      </w:pPr>
      <w:r w:rsidRPr="0057292B">
        <w:rPr>
          <w:rFonts w:hint="eastAsia"/>
          <w:szCs w:val="21"/>
        </w:rPr>
        <w:t>然后做</w:t>
      </w:r>
      <w:r w:rsidRPr="0057292B">
        <w:rPr>
          <w:rFonts w:hint="eastAsia"/>
          <w:szCs w:val="21"/>
        </w:rPr>
        <w:t>summary</w:t>
      </w:r>
      <w:r w:rsidRPr="0057292B">
        <w:rPr>
          <w:rFonts w:hint="eastAsia"/>
          <w:szCs w:val="21"/>
        </w:rPr>
        <w:t>或者其他填空题</w:t>
      </w:r>
    </w:p>
    <w:p w:rsidR="00EF22D6" w:rsidRPr="0057292B" w:rsidRDefault="00EF22D6" w:rsidP="00332646">
      <w:pPr>
        <w:numPr>
          <w:ilvl w:val="1"/>
          <w:numId w:val="41"/>
        </w:numPr>
        <w:rPr>
          <w:szCs w:val="21"/>
        </w:rPr>
      </w:pPr>
      <w:r w:rsidRPr="0057292B">
        <w:rPr>
          <w:rFonts w:hint="eastAsia"/>
          <w:szCs w:val="21"/>
        </w:rPr>
        <w:t>把</w:t>
      </w:r>
      <w:r w:rsidRPr="0057292B">
        <w:rPr>
          <w:rFonts w:hint="eastAsia"/>
          <w:szCs w:val="21"/>
        </w:rPr>
        <w:t>MC</w:t>
      </w:r>
      <w:r w:rsidRPr="0057292B">
        <w:rPr>
          <w:rFonts w:hint="eastAsia"/>
          <w:szCs w:val="21"/>
        </w:rPr>
        <w:t>和</w:t>
      </w:r>
      <w:r w:rsidRPr="0057292B">
        <w:rPr>
          <w:rFonts w:hint="eastAsia"/>
          <w:szCs w:val="21"/>
        </w:rPr>
        <w:t>T/F/NG</w:t>
      </w:r>
      <w:r w:rsidRPr="0057292B">
        <w:rPr>
          <w:rFonts w:hint="eastAsia"/>
          <w:szCs w:val="21"/>
        </w:rPr>
        <w:t>留到最后</w:t>
      </w:r>
    </w:p>
    <w:p w:rsidR="00EF22D6" w:rsidRPr="0057292B" w:rsidRDefault="00EF22D6" w:rsidP="00EF22D6">
      <w:pPr>
        <w:ind w:left="1080"/>
        <w:rPr>
          <w:szCs w:val="21"/>
        </w:rPr>
      </w:pPr>
      <w:r w:rsidRPr="0057292B">
        <w:rPr>
          <w:rFonts w:hint="eastAsia"/>
          <w:szCs w:val="21"/>
        </w:rPr>
        <w:t xml:space="preserve">  </w:t>
      </w:r>
      <w:r>
        <w:rPr>
          <w:rFonts w:hint="eastAsia"/>
          <w:szCs w:val="21"/>
        </w:rPr>
        <w:t xml:space="preserve">  </w:t>
      </w:r>
      <w:r w:rsidRPr="0057292B">
        <w:rPr>
          <w:rFonts w:hint="eastAsia"/>
          <w:szCs w:val="21"/>
        </w:rPr>
        <w:t>30</w:t>
      </w:r>
      <w:proofErr w:type="gramStart"/>
      <w:r w:rsidRPr="0057292B">
        <w:rPr>
          <w:rFonts w:hint="eastAsia"/>
          <w:szCs w:val="21"/>
        </w:rPr>
        <w:t>’</w:t>
      </w:r>
      <w:proofErr w:type="gramEnd"/>
      <w:r w:rsidRPr="0057292B">
        <w:rPr>
          <w:rFonts w:hint="eastAsia"/>
          <w:szCs w:val="21"/>
        </w:rPr>
        <w:t>是关键点</w:t>
      </w:r>
    </w:p>
    <w:p w:rsidR="00EF22D6" w:rsidRPr="00DC6F6A" w:rsidRDefault="00EF22D6" w:rsidP="00332646">
      <w:pPr>
        <w:numPr>
          <w:ilvl w:val="0"/>
          <w:numId w:val="41"/>
        </w:numPr>
        <w:rPr>
          <w:szCs w:val="21"/>
        </w:rPr>
      </w:pPr>
      <w:r w:rsidRPr="00DC6F6A">
        <w:rPr>
          <w:rFonts w:hint="eastAsia"/>
          <w:szCs w:val="21"/>
        </w:rPr>
        <w:t>最后</w:t>
      </w:r>
      <w:r w:rsidRPr="00DC6F6A">
        <w:rPr>
          <w:rFonts w:hint="eastAsia"/>
          <w:szCs w:val="21"/>
        </w:rPr>
        <w:t>5</w:t>
      </w:r>
      <w:r w:rsidRPr="00DC6F6A">
        <w:rPr>
          <w:rFonts w:hint="eastAsia"/>
          <w:szCs w:val="21"/>
        </w:rPr>
        <w:t>分钟：</w:t>
      </w:r>
    </w:p>
    <w:p w:rsidR="00EF22D6" w:rsidRPr="0057292B" w:rsidRDefault="00EF22D6" w:rsidP="00332646">
      <w:pPr>
        <w:numPr>
          <w:ilvl w:val="1"/>
          <w:numId w:val="41"/>
        </w:numPr>
        <w:rPr>
          <w:szCs w:val="21"/>
        </w:rPr>
      </w:pPr>
      <w:r w:rsidRPr="0057292B">
        <w:rPr>
          <w:rFonts w:hint="eastAsia"/>
          <w:szCs w:val="21"/>
        </w:rPr>
        <w:t>T/F/NG</w:t>
      </w:r>
      <w:r w:rsidRPr="0057292B">
        <w:rPr>
          <w:rFonts w:hint="eastAsia"/>
          <w:szCs w:val="21"/>
        </w:rPr>
        <w:t>题型：</w:t>
      </w:r>
    </w:p>
    <w:p w:rsidR="00EF22D6" w:rsidRPr="0057292B" w:rsidRDefault="00EF22D6" w:rsidP="00EF22D6">
      <w:pPr>
        <w:rPr>
          <w:b/>
          <w:szCs w:val="21"/>
        </w:rPr>
      </w:pPr>
      <w:r w:rsidRPr="0057292B">
        <w:rPr>
          <w:rFonts w:hint="eastAsia"/>
          <w:b/>
          <w:szCs w:val="21"/>
        </w:rPr>
        <w:t>T/F/NG</w:t>
      </w:r>
      <w:r w:rsidRPr="0057292B">
        <w:rPr>
          <w:rFonts w:hint="eastAsia"/>
          <w:b/>
          <w:szCs w:val="21"/>
        </w:rPr>
        <w:t>题型：</w:t>
      </w:r>
    </w:p>
    <w:p w:rsidR="00EF22D6" w:rsidRPr="0057292B" w:rsidRDefault="00EF22D6" w:rsidP="00332646">
      <w:pPr>
        <w:numPr>
          <w:ilvl w:val="0"/>
          <w:numId w:val="42"/>
        </w:numPr>
        <w:rPr>
          <w:szCs w:val="21"/>
        </w:rPr>
      </w:pPr>
      <w:r w:rsidRPr="0057292B">
        <w:rPr>
          <w:rFonts w:hint="eastAsia"/>
          <w:szCs w:val="21"/>
        </w:rPr>
        <w:t>全</w:t>
      </w:r>
      <w:r w:rsidRPr="0057292B">
        <w:rPr>
          <w:rFonts w:hint="eastAsia"/>
          <w:szCs w:val="21"/>
        </w:rPr>
        <w:t>TRUE</w:t>
      </w:r>
      <w:r w:rsidRPr="0057292B">
        <w:rPr>
          <w:rFonts w:hint="eastAsia"/>
          <w:szCs w:val="21"/>
        </w:rPr>
        <w:t>法</w:t>
      </w:r>
    </w:p>
    <w:p w:rsidR="00EF22D6" w:rsidRPr="0057292B" w:rsidRDefault="00EF22D6" w:rsidP="00332646">
      <w:pPr>
        <w:numPr>
          <w:ilvl w:val="0"/>
          <w:numId w:val="42"/>
        </w:numPr>
        <w:rPr>
          <w:szCs w:val="21"/>
        </w:rPr>
      </w:pPr>
      <w:r w:rsidRPr="0057292B">
        <w:rPr>
          <w:rFonts w:hint="eastAsia"/>
          <w:szCs w:val="21"/>
        </w:rPr>
        <w:t>必选</w:t>
      </w:r>
      <w:r w:rsidRPr="0057292B">
        <w:rPr>
          <w:rFonts w:hint="eastAsia"/>
          <w:szCs w:val="21"/>
        </w:rPr>
        <w:t>FALSE</w:t>
      </w:r>
      <w:r w:rsidRPr="0057292B">
        <w:rPr>
          <w:rFonts w:hint="eastAsia"/>
          <w:szCs w:val="21"/>
        </w:rPr>
        <w:t>的金词：</w:t>
      </w:r>
    </w:p>
    <w:p w:rsidR="00EF22D6" w:rsidRPr="0057292B" w:rsidRDefault="00EF22D6" w:rsidP="00332646">
      <w:pPr>
        <w:numPr>
          <w:ilvl w:val="0"/>
          <w:numId w:val="42"/>
        </w:numPr>
        <w:rPr>
          <w:szCs w:val="21"/>
        </w:rPr>
      </w:pPr>
      <w:r w:rsidRPr="0057292B">
        <w:rPr>
          <w:rFonts w:hint="eastAsia"/>
          <w:szCs w:val="21"/>
        </w:rPr>
        <w:t xml:space="preserve">Impossible, immediate </w:t>
      </w:r>
    </w:p>
    <w:p w:rsidR="00EF22D6" w:rsidRPr="0057292B" w:rsidRDefault="00EF22D6" w:rsidP="00332646">
      <w:pPr>
        <w:numPr>
          <w:ilvl w:val="0"/>
          <w:numId w:val="42"/>
        </w:numPr>
        <w:rPr>
          <w:szCs w:val="21"/>
        </w:rPr>
      </w:pPr>
      <w:r w:rsidRPr="0057292B">
        <w:rPr>
          <w:rFonts w:hint="eastAsia"/>
          <w:szCs w:val="21"/>
        </w:rPr>
        <w:t xml:space="preserve">only never always ,all none every </w:t>
      </w:r>
    </w:p>
    <w:p w:rsidR="00EF22D6" w:rsidRPr="0057292B" w:rsidRDefault="00EF22D6" w:rsidP="00332646">
      <w:pPr>
        <w:numPr>
          <w:ilvl w:val="0"/>
          <w:numId w:val="42"/>
        </w:numPr>
        <w:rPr>
          <w:szCs w:val="21"/>
        </w:rPr>
      </w:pPr>
      <w:r w:rsidRPr="0057292B">
        <w:rPr>
          <w:rFonts w:hint="eastAsia"/>
          <w:szCs w:val="21"/>
        </w:rPr>
        <w:t>必选</w:t>
      </w:r>
      <w:r w:rsidRPr="0057292B">
        <w:rPr>
          <w:rFonts w:hint="eastAsia"/>
          <w:szCs w:val="21"/>
        </w:rPr>
        <w:t>NG</w:t>
      </w:r>
      <w:r w:rsidRPr="0057292B">
        <w:rPr>
          <w:rFonts w:hint="eastAsia"/>
          <w:szCs w:val="21"/>
        </w:rPr>
        <w:t>的金词：</w:t>
      </w:r>
    </w:p>
    <w:p w:rsidR="00EF22D6" w:rsidRPr="0057292B" w:rsidRDefault="00EF22D6" w:rsidP="00332646">
      <w:pPr>
        <w:numPr>
          <w:ilvl w:val="0"/>
          <w:numId w:val="42"/>
        </w:numPr>
        <w:rPr>
          <w:szCs w:val="21"/>
        </w:rPr>
      </w:pPr>
      <w:r w:rsidRPr="0057292B">
        <w:rPr>
          <w:rFonts w:hint="eastAsia"/>
          <w:szCs w:val="21"/>
        </w:rPr>
        <w:t>Than  Other  Next  second </w:t>
      </w:r>
    </w:p>
    <w:p w:rsidR="00EF22D6" w:rsidRPr="0057292B" w:rsidRDefault="00EF22D6" w:rsidP="00332646">
      <w:pPr>
        <w:numPr>
          <w:ilvl w:val="0"/>
          <w:numId w:val="42"/>
        </w:numPr>
        <w:rPr>
          <w:szCs w:val="21"/>
        </w:rPr>
      </w:pPr>
      <w:r w:rsidRPr="0057292B">
        <w:rPr>
          <w:rFonts w:hint="eastAsia"/>
          <w:szCs w:val="21"/>
        </w:rPr>
        <w:t>选</w:t>
      </w:r>
      <w:r w:rsidRPr="0057292B">
        <w:rPr>
          <w:rFonts w:hint="eastAsia"/>
          <w:szCs w:val="21"/>
        </w:rPr>
        <w:t>TRUE</w:t>
      </w:r>
      <w:r w:rsidRPr="0057292B">
        <w:rPr>
          <w:rFonts w:hint="eastAsia"/>
          <w:szCs w:val="21"/>
        </w:rPr>
        <w:t>的金词：</w:t>
      </w:r>
    </w:p>
    <w:p w:rsidR="00EF22D6" w:rsidRPr="0057292B" w:rsidRDefault="00EF22D6" w:rsidP="00332646">
      <w:pPr>
        <w:numPr>
          <w:ilvl w:val="0"/>
          <w:numId w:val="42"/>
        </w:numPr>
        <w:rPr>
          <w:szCs w:val="21"/>
        </w:rPr>
      </w:pPr>
      <w:r w:rsidRPr="0057292B">
        <w:rPr>
          <w:rFonts w:hint="eastAsia"/>
          <w:szCs w:val="21"/>
        </w:rPr>
        <w:t xml:space="preserve">Possible would ,could  can ,Not necessarily </w:t>
      </w:r>
    </w:p>
    <w:p w:rsidR="00EF22D6" w:rsidRPr="001E5329" w:rsidRDefault="00EF22D6" w:rsidP="00EF22D6">
      <w:pPr>
        <w:rPr>
          <w:b/>
          <w:szCs w:val="21"/>
        </w:rPr>
      </w:pPr>
      <w:r w:rsidRPr="001E5329">
        <w:rPr>
          <w:rFonts w:hint="eastAsia"/>
          <w:b/>
          <w:szCs w:val="21"/>
        </w:rPr>
        <w:t>单选题</w:t>
      </w:r>
      <w:r w:rsidRPr="001E5329">
        <w:rPr>
          <w:rFonts w:hint="eastAsia"/>
          <w:b/>
          <w:szCs w:val="21"/>
        </w:rPr>
        <w:t xml:space="preserve"> </w:t>
      </w:r>
    </w:p>
    <w:p w:rsidR="00EF22D6" w:rsidRPr="001E5329" w:rsidRDefault="00EF22D6" w:rsidP="00332646">
      <w:pPr>
        <w:numPr>
          <w:ilvl w:val="0"/>
          <w:numId w:val="43"/>
        </w:numPr>
        <w:rPr>
          <w:szCs w:val="21"/>
        </w:rPr>
      </w:pPr>
      <w:r w:rsidRPr="001E5329">
        <w:rPr>
          <w:rFonts w:hint="eastAsia"/>
          <w:szCs w:val="21"/>
        </w:rPr>
        <w:t>原文一致选项一定不对</w:t>
      </w:r>
      <w:r w:rsidRPr="001E5329">
        <w:rPr>
          <w:rFonts w:hint="eastAsia"/>
          <w:szCs w:val="21"/>
        </w:rPr>
        <w:t xml:space="preserve"> </w:t>
      </w:r>
    </w:p>
    <w:p w:rsidR="00EF22D6" w:rsidRPr="001E5329" w:rsidRDefault="00EF22D6" w:rsidP="00332646">
      <w:pPr>
        <w:numPr>
          <w:ilvl w:val="0"/>
          <w:numId w:val="43"/>
        </w:numPr>
        <w:rPr>
          <w:szCs w:val="21"/>
        </w:rPr>
      </w:pPr>
      <w:r w:rsidRPr="001E5329">
        <w:rPr>
          <w:rFonts w:hint="eastAsia"/>
          <w:szCs w:val="21"/>
        </w:rPr>
        <w:t>金钱选项一定不是正确选项</w:t>
      </w:r>
      <w:r w:rsidRPr="001E5329">
        <w:rPr>
          <w:rFonts w:hint="eastAsia"/>
          <w:szCs w:val="21"/>
        </w:rPr>
        <w:t xml:space="preserve"> </w:t>
      </w:r>
    </w:p>
    <w:p w:rsidR="00EF22D6" w:rsidRPr="001E5329" w:rsidRDefault="00EF22D6" w:rsidP="00EF22D6">
      <w:pPr>
        <w:rPr>
          <w:szCs w:val="21"/>
        </w:rPr>
      </w:pPr>
      <w:r w:rsidRPr="001E5329">
        <w:rPr>
          <w:rFonts w:hint="eastAsia"/>
          <w:szCs w:val="21"/>
        </w:rPr>
        <w:t xml:space="preserve">  </w:t>
      </w:r>
      <w:r>
        <w:rPr>
          <w:rFonts w:hint="eastAsia"/>
          <w:szCs w:val="21"/>
        </w:rPr>
        <w:t xml:space="preserve">     </w:t>
      </w:r>
      <w:r w:rsidRPr="001E5329">
        <w:rPr>
          <w:rFonts w:hint="eastAsia"/>
          <w:szCs w:val="21"/>
        </w:rPr>
        <w:t>Expensive costly,</w:t>
      </w:r>
      <w:r>
        <w:rPr>
          <w:rFonts w:hint="eastAsia"/>
          <w:szCs w:val="21"/>
        </w:rPr>
        <w:t xml:space="preserve"> </w:t>
      </w:r>
      <w:r w:rsidRPr="001E5329">
        <w:rPr>
          <w:rFonts w:hint="eastAsia"/>
          <w:szCs w:val="21"/>
        </w:rPr>
        <w:t xml:space="preserve">commercial funding </w:t>
      </w:r>
    </w:p>
    <w:p w:rsidR="00EF22D6" w:rsidRPr="001E5329" w:rsidRDefault="00EF22D6" w:rsidP="00332646">
      <w:pPr>
        <w:numPr>
          <w:ilvl w:val="0"/>
          <w:numId w:val="44"/>
        </w:numPr>
        <w:rPr>
          <w:szCs w:val="21"/>
        </w:rPr>
      </w:pPr>
      <w:r w:rsidRPr="001E5329">
        <w:rPr>
          <w:rFonts w:hint="eastAsia"/>
          <w:szCs w:val="21"/>
        </w:rPr>
        <w:t>长得像的选项一定有正确选项</w:t>
      </w:r>
    </w:p>
    <w:p w:rsidR="00EF22D6" w:rsidRPr="001E5329" w:rsidRDefault="00EF22D6" w:rsidP="00332646">
      <w:pPr>
        <w:numPr>
          <w:ilvl w:val="0"/>
          <w:numId w:val="44"/>
        </w:numPr>
        <w:rPr>
          <w:szCs w:val="21"/>
        </w:rPr>
      </w:pPr>
      <w:r w:rsidRPr="001E5329">
        <w:rPr>
          <w:rFonts w:hint="eastAsia"/>
          <w:szCs w:val="21"/>
        </w:rPr>
        <w:t>全</w:t>
      </w:r>
      <w:r w:rsidRPr="001E5329">
        <w:rPr>
          <w:rFonts w:hint="eastAsia"/>
          <w:szCs w:val="21"/>
        </w:rPr>
        <w:t>C</w:t>
      </w:r>
      <w:r w:rsidRPr="001E5329">
        <w:rPr>
          <w:rFonts w:hint="eastAsia"/>
          <w:szCs w:val="21"/>
        </w:rPr>
        <w:t>法</w:t>
      </w:r>
    </w:p>
    <w:p w:rsidR="00EF22D6" w:rsidRPr="001E5329" w:rsidRDefault="00EF22D6" w:rsidP="00EF22D6">
      <w:pPr>
        <w:rPr>
          <w:b/>
          <w:szCs w:val="21"/>
        </w:rPr>
      </w:pPr>
      <w:r w:rsidRPr="001E5329">
        <w:rPr>
          <w:rFonts w:hint="eastAsia"/>
          <w:b/>
          <w:szCs w:val="21"/>
        </w:rPr>
        <w:t>LIST OF HEADINGS</w:t>
      </w:r>
    </w:p>
    <w:p w:rsidR="00EF22D6" w:rsidRPr="001E5329" w:rsidRDefault="00EF22D6" w:rsidP="00EF22D6">
      <w:pPr>
        <w:rPr>
          <w:szCs w:val="21"/>
        </w:rPr>
      </w:pPr>
      <w:r w:rsidRPr="001E5329">
        <w:rPr>
          <w:rFonts w:hint="eastAsia"/>
          <w:szCs w:val="21"/>
        </w:rPr>
        <w:t>只读各段首二末句</w:t>
      </w:r>
      <w:r w:rsidRPr="001E5329">
        <w:rPr>
          <w:rFonts w:hint="eastAsia"/>
          <w:szCs w:val="21"/>
        </w:rPr>
        <w:t xml:space="preserve"> </w:t>
      </w:r>
    </w:p>
    <w:p w:rsidR="00EF22D6" w:rsidRPr="001E5329" w:rsidRDefault="00EF22D6" w:rsidP="00332646">
      <w:pPr>
        <w:numPr>
          <w:ilvl w:val="0"/>
          <w:numId w:val="45"/>
        </w:numPr>
        <w:rPr>
          <w:szCs w:val="21"/>
        </w:rPr>
      </w:pPr>
      <w:proofErr w:type="spellStart"/>
      <w:r w:rsidRPr="001E5329">
        <w:rPr>
          <w:rFonts w:hint="eastAsia"/>
          <w:szCs w:val="21"/>
        </w:rPr>
        <w:lastRenderedPageBreak/>
        <w:t>xxxxxxxxx</w:t>
      </w:r>
      <w:proofErr w:type="spellEnd"/>
      <w:r w:rsidRPr="001E5329">
        <w:rPr>
          <w:rFonts w:hint="eastAsia"/>
          <w:szCs w:val="21"/>
        </w:rPr>
        <w:t xml:space="preserve">. </w:t>
      </w:r>
    </w:p>
    <w:p w:rsidR="00EF22D6" w:rsidRPr="001E5329" w:rsidRDefault="00EF22D6" w:rsidP="00332646">
      <w:pPr>
        <w:numPr>
          <w:ilvl w:val="0"/>
          <w:numId w:val="45"/>
        </w:numPr>
        <w:rPr>
          <w:szCs w:val="21"/>
        </w:rPr>
      </w:pPr>
      <w:proofErr w:type="spellStart"/>
      <w:proofErr w:type="gramStart"/>
      <w:r w:rsidRPr="001E5329">
        <w:rPr>
          <w:rFonts w:hint="eastAsia"/>
          <w:szCs w:val="21"/>
        </w:rPr>
        <w:t>xxxxxxxxx,</w:t>
      </w:r>
      <w:proofErr w:type="gramEnd"/>
      <w:r w:rsidRPr="001E5329">
        <w:rPr>
          <w:rFonts w:hint="eastAsia"/>
          <w:szCs w:val="21"/>
        </w:rPr>
        <w:t>xxxxxx,xxxxxxx.For</w:t>
      </w:r>
      <w:proofErr w:type="spellEnd"/>
      <w:r w:rsidRPr="001E5329">
        <w:rPr>
          <w:rFonts w:hint="eastAsia"/>
          <w:szCs w:val="21"/>
        </w:rPr>
        <w:t xml:space="preserve"> </w:t>
      </w:r>
      <w:proofErr w:type="spellStart"/>
      <w:r w:rsidRPr="001E5329">
        <w:rPr>
          <w:rFonts w:hint="eastAsia"/>
          <w:szCs w:val="21"/>
        </w:rPr>
        <w:t>example,xxxxxxxxxxxxxxxxxxxxxxxxxxxxxxx</w:t>
      </w:r>
      <w:proofErr w:type="spellEnd"/>
      <w:r w:rsidRPr="001E5329">
        <w:rPr>
          <w:rFonts w:hint="eastAsia"/>
          <w:szCs w:val="21"/>
        </w:rPr>
        <w:t>.</w:t>
      </w:r>
    </w:p>
    <w:p w:rsidR="00EF22D6" w:rsidRPr="001E5329" w:rsidRDefault="00EF22D6" w:rsidP="00332646">
      <w:pPr>
        <w:numPr>
          <w:ilvl w:val="0"/>
          <w:numId w:val="45"/>
        </w:numPr>
        <w:rPr>
          <w:szCs w:val="21"/>
        </w:rPr>
      </w:pPr>
      <w:proofErr w:type="spellStart"/>
      <w:r w:rsidRPr="001E5329">
        <w:rPr>
          <w:rFonts w:hint="eastAsia"/>
          <w:szCs w:val="21"/>
        </w:rPr>
        <w:t>However</w:t>
      </w:r>
      <w:proofErr w:type="gramStart"/>
      <w:r w:rsidRPr="001E5329">
        <w:rPr>
          <w:rFonts w:hint="eastAsia"/>
          <w:szCs w:val="21"/>
        </w:rPr>
        <w:t>,xxxxxxxxxxxxxxxxxxxxxxx</w:t>
      </w:r>
      <w:proofErr w:type="spellEnd"/>
      <w:proofErr w:type="gramEnd"/>
      <w:r w:rsidRPr="001E5329">
        <w:rPr>
          <w:rFonts w:hint="eastAsia"/>
          <w:szCs w:val="21"/>
        </w:rPr>
        <w:t xml:space="preserve">. </w:t>
      </w:r>
    </w:p>
    <w:p w:rsidR="00EF22D6" w:rsidRPr="001E5329" w:rsidRDefault="00EF22D6" w:rsidP="00332646">
      <w:pPr>
        <w:numPr>
          <w:ilvl w:val="0"/>
          <w:numId w:val="45"/>
        </w:numPr>
        <w:rPr>
          <w:szCs w:val="21"/>
        </w:rPr>
      </w:pPr>
      <w:r w:rsidRPr="001E5329">
        <w:rPr>
          <w:rFonts w:hint="eastAsia"/>
          <w:szCs w:val="21"/>
        </w:rPr>
        <w:t xml:space="preserve">Despite </w:t>
      </w:r>
      <w:proofErr w:type="spellStart"/>
      <w:r w:rsidRPr="001E5329">
        <w:rPr>
          <w:rFonts w:hint="eastAsia"/>
          <w:szCs w:val="21"/>
        </w:rPr>
        <w:t>xxxxxxxxxxxxxxxxx</w:t>
      </w:r>
      <w:proofErr w:type="spellEnd"/>
      <w:r w:rsidRPr="001E5329">
        <w:rPr>
          <w:rFonts w:hint="eastAsia"/>
          <w:szCs w:val="21"/>
        </w:rPr>
        <w:t>(</w:t>
      </w:r>
      <w:r w:rsidRPr="001E5329">
        <w:rPr>
          <w:rFonts w:hint="eastAsia"/>
          <w:szCs w:val="21"/>
        </w:rPr>
        <w:t>让步</w:t>
      </w:r>
      <w:r w:rsidRPr="001E5329">
        <w:rPr>
          <w:rFonts w:hint="eastAsia"/>
          <w:szCs w:val="21"/>
        </w:rPr>
        <w:t>),</w:t>
      </w:r>
      <w:r w:rsidRPr="001E5329">
        <w:rPr>
          <w:rFonts w:hint="eastAsia"/>
          <w:szCs w:val="21"/>
        </w:rPr>
        <w:tab/>
      </w:r>
      <w:proofErr w:type="spellStart"/>
      <w:r w:rsidRPr="001E5329">
        <w:rPr>
          <w:rFonts w:hint="eastAsia"/>
          <w:szCs w:val="21"/>
        </w:rPr>
        <w:t>Vs.xxxxxxxxxxxx</w:t>
      </w:r>
      <w:proofErr w:type="spellEnd"/>
      <w:r w:rsidRPr="001E5329">
        <w:rPr>
          <w:rFonts w:hint="eastAsia"/>
          <w:szCs w:val="21"/>
        </w:rPr>
        <w:t xml:space="preserve">. </w:t>
      </w:r>
    </w:p>
    <w:p w:rsidR="00EF22D6" w:rsidRPr="001E5329" w:rsidRDefault="00EF22D6" w:rsidP="00332646">
      <w:pPr>
        <w:numPr>
          <w:ilvl w:val="0"/>
          <w:numId w:val="45"/>
        </w:numPr>
        <w:rPr>
          <w:szCs w:val="21"/>
        </w:rPr>
      </w:pPr>
      <w:proofErr w:type="spellStart"/>
      <w:r w:rsidRPr="001E5329">
        <w:rPr>
          <w:rFonts w:hint="eastAsia"/>
          <w:szCs w:val="21"/>
        </w:rPr>
        <w:t>xxxxxxxxx</w:t>
      </w:r>
      <w:proofErr w:type="spellEnd"/>
      <w:r w:rsidRPr="001E5329">
        <w:rPr>
          <w:rFonts w:hint="eastAsia"/>
          <w:szCs w:val="21"/>
        </w:rPr>
        <w:t xml:space="preserve">. </w:t>
      </w:r>
    </w:p>
    <w:p w:rsidR="00EF22D6" w:rsidRPr="001E5329" w:rsidRDefault="00EF22D6" w:rsidP="00332646">
      <w:pPr>
        <w:numPr>
          <w:ilvl w:val="0"/>
          <w:numId w:val="45"/>
        </w:numPr>
        <w:rPr>
          <w:szCs w:val="21"/>
        </w:rPr>
      </w:pPr>
      <w:r w:rsidRPr="001E5329">
        <w:rPr>
          <w:rFonts w:hint="eastAsia"/>
          <w:szCs w:val="21"/>
        </w:rPr>
        <w:t>转折连接词后必是真正观点</w:t>
      </w:r>
    </w:p>
    <w:p w:rsidR="00EF22D6" w:rsidRPr="001E5329" w:rsidRDefault="00EF22D6" w:rsidP="00332646">
      <w:pPr>
        <w:numPr>
          <w:ilvl w:val="0"/>
          <w:numId w:val="45"/>
        </w:numPr>
        <w:rPr>
          <w:szCs w:val="21"/>
        </w:rPr>
      </w:pPr>
      <w:r w:rsidRPr="001E5329">
        <w:rPr>
          <w:rFonts w:hint="eastAsia"/>
          <w:szCs w:val="21"/>
        </w:rPr>
        <w:t>高频词</w:t>
      </w:r>
      <w:r w:rsidRPr="001E5329">
        <w:rPr>
          <w:rFonts w:hint="eastAsia"/>
          <w:szCs w:val="21"/>
        </w:rPr>
        <w:t>=n. &gt;3</w:t>
      </w:r>
      <w:r w:rsidRPr="001E5329">
        <w:rPr>
          <w:rFonts w:hint="eastAsia"/>
          <w:szCs w:val="21"/>
        </w:rPr>
        <w:t>次</w:t>
      </w:r>
      <w:r w:rsidRPr="001E5329">
        <w:rPr>
          <w:rFonts w:hint="eastAsia"/>
          <w:szCs w:val="21"/>
        </w:rPr>
        <w:t xml:space="preserve"> </w:t>
      </w:r>
      <w:r w:rsidRPr="001E5329">
        <w:rPr>
          <w:rFonts w:hint="eastAsia"/>
          <w:szCs w:val="21"/>
        </w:rPr>
        <w:t>引号</w:t>
      </w:r>
      <w:r w:rsidRPr="001E5329">
        <w:rPr>
          <w:rFonts w:hint="eastAsia"/>
          <w:szCs w:val="21"/>
        </w:rPr>
        <w:t xml:space="preserve"> </w:t>
      </w:r>
      <w:r w:rsidRPr="001E5329">
        <w:rPr>
          <w:rFonts w:hint="eastAsia"/>
          <w:szCs w:val="21"/>
        </w:rPr>
        <w:t>长</w:t>
      </w:r>
    </w:p>
    <w:p w:rsidR="00EF22D6" w:rsidRPr="001E5329" w:rsidRDefault="00EF22D6" w:rsidP="00332646">
      <w:pPr>
        <w:numPr>
          <w:ilvl w:val="0"/>
          <w:numId w:val="45"/>
        </w:numPr>
        <w:rPr>
          <w:szCs w:val="21"/>
        </w:rPr>
      </w:pPr>
      <w:r w:rsidRPr="001E5329">
        <w:rPr>
          <w:rFonts w:hint="eastAsia"/>
          <w:szCs w:val="21"/>
        </w:rPr>
        <w:t>Heading</w:t>
      </w:r>
      <w:r w:rsidRPr="001E5329">
        <w:rPr>
          <w:rFonts w:hint="eastAsia"/>
          <w:szCs w:val="21"/>
        </w:rPr>
        <w:t>中某一词与文中</w:t>
      </w:r>
    </w:p>
    <w:p w:rsidR="00EF22D6" w:rsidRPr="001E5329" w:rsidRDefault="00EF22D6" w:rsidP="00332646">
      <w:pPr>
        <w:numPr>
          <w:ilvl w:val="0"/>
          <w:numId w:val="45"/>
        </w:numPr>
        <w:rPr>
          <w:szCs w:val="21"/>
        </w:rPr>
      </w:pPr>
      <w:r w:rsidRPr="001E5329">
        <w:rPr>
          <w:rFonts w:hint="eastAsia"/>
          <w:szCs w:val="21"/>
        </w:rPr>
        <w:t>某一词一模一样，一定不对</w:t>
      </w:r>
    </w:p>
    <w:p w:rsidR="00EF22D6" w:rsidRPr="001E5329" w:rsidRDefault="00EF22D6" w:rsidP="00332646">
      <w:pPr>
        <w:numPr>
          <w:ilvl w:val="0"/>
          <w:numId w:val="45"/>
        </w:numPr>
        <w:rPr>
          <w:szCs w:val="21"/>
        </w:rPr>
      </w:pPr>
      <w:r w:rsidRPr="001E5329">
        <w:rPr>
          <w:rFonts w:hint="eastAsia"/>
          <w:szCs w:val="21"/>
        </w:rPr>
        <w:t xml:space="preserve">XXX---XXX </w:t>
      </w:r>
    </w:p>
    <w:p w:rsidR="00EF22D6" w:rsidRPr="001E5329" w:rsidRDefault="00EF22D6" w:rsidP="00EF22D6">
      <w:pPr>
        <w:rPr>
          <w:b/>
          <w:szCs w:val="21"/>
        </w:rPr>
      </w:pPr>
      <w:r w:rsidRPr="001E5329">
        <w:rPr>
          <w:rFonts w:hint="eastAsia"/>
          <w:b/>
          <w:szCs w:val="21"/>
        </w:rPr>
        <w:t xml:space="preserve">MATCHING </w:t>
      </w:r>
    </w:p>
    <w:p w:rsidR="00EF22D6" w:rsidRPr="00DC6F6A" w:rsidRDefault="00EF22D6" w:rsidP="00332646">
      <w:pPr>
        <w:numPr>
          <w:ilvl w:val="0"/>
          <w:numId w:val="45"/>
        </w:numPr>
        <w:rPr>
          <w:szCs w:val="21"/>
        </w:rPr>
      </w:pPr>
      <w:r w:rsidRPr="00DC6F6A">
        <w:rPr>
          <w:rFonts w:hint="eastAsia"/>
          <w:szCs w:val="21"/>
        </w:rPr>
        <w:t>段落</w:t>
      </w:r>
      <w:r w:rsidRPr="00DC6F6A">
        <w:rPr>
          <w:rFonts w:hint="eastAsia"/>
          <w:szCs w:val="21"/>
        </w:rPr>
        <w:t>+</w:t>
      </w:r>
      <w:r w:rsidRPr="00DC6F6A">
        <w:rPr>
          <w:rFonts w:hint="eastAsia"/>
          <w:szCs w:val="21"/>
        </w:rPr>
        <w:t>相关信息：</w:t>
      </w:r>
    </w:p>
    <w:p w:rsidR="00EF22D6" w:rsidRPr="00DC6F6A" w:rsidRDefault="00EF22D6" w:rsidP="00332646">
      <w:pPr>
        <w:numPr>
          <w:ilvl w:val="0"/>
          <w:numId w:val="45"/>
        </w:numPr>
        <w:rPr>
          <w:szCs w:val="21"/>
        </w:rPr>
      </w:pPr>
      <w:r w:rsidRPr="00DC6F6A">
        <w:rPr>
          <w:rFonts w:hint="eastAsia"/>
          <w:szCs w:val="21"/>
        </w:rPr>
        <w:t>无从下手，留到最后</w:t>
      </w:r>
    </w:p>
    <w:p w:rsidR="00EF22D6" w:rsidRPr="00DC6F6A" w:rsidRDefault="00EF22D6" w:rsidP="00332646">
      <w:pPr>
        <w:numPr>
          <w:ilvl w:val="0"/>
          <w:numId w:val="45"/>
        </w:numPr>
        <w:rPr>
          <w:szCs w:val="21"/>
        </w:rPr>
      </w:pPr>
      <w:proofErr w:type="gramStart"/>
      <w:r w:rsidRPr="00DC6F6A">
        <w:rPr>
          <w:rFonts w:hint="eastAsia"/>
          <w:szCs w:val="21"/>
        </w:rPr>
        <w:t>全选文中</w:t>
      </w:r>
      <w:proofErr w:type="gramEnd"/>
      <w:r w:rsidRPr="00DC6F6A">
        <w:rPr>
          <w:rFonts w:hint="eastAsia"/>
          <w:szCs w:val="21"/>
        </w:rPr>
        <w:t>最长段落</w:t>
      </w:r>
    </w:p>
    <w:p w:rsidR="00EF22D6" w:rsidRPr="00DC6F6A" w:rsidRDefault="00EF22D6" w:rsidP="00EF22D6">
      <w:pPr>
        <w:rPr>
          <w:b/>
          <w:color w:val="00B050"/>
          <w:szCs w:val="21"/>
        </w:rPr>
      </w:pPr>
      <w:r w:rsidRPr="00DC6F6A">
        <w:rPr>
          <w:rFonts w:hint="eastAsia"/>
          <w:b/>
          <w:color w:val="00B050"/>
          <w:szCs w:val="21"/>
        </w:rPr>
        <w:t>答题纸正面</w:t>
      </w:r>
      <w:r w:rsidRPr="00DC6F6A">
        <w:rPr>
          <w:rFonts w:hint="eastAsia"/>
          <w:b/>
          <w:color w:val="00B050"/>
          <w:szCs w:val="21"/>
        </w:rPr>
        <w:t xml:space="preserve"> </w:t>
      </w:r>
    </w:p>
    <w:p w:rsidR="00EF22D6" w:rsidRPr="00DC6F6A" w:rsidRDefault="00EF22D6" w:rsidP="00EF22D6">
      <w:pPr>
        <w:rPr>
          <w:b/>
          <w:color w:val="00B050"/>
          <w:szCs w:val="21"/>
        </w:rPr>
      </w:pPr>
      <w:r w:rsidRPr="00DC6F6A">
        <w:rPr>
          <w:rFonts w:hint="eastAsia"/>
          <w:b/>
          <w:color w:val="00B050"/>
          <w:szCs w:val="21"/>
        </w:rPr>
        <w:t>答题纸反面</w:t>
      </w:r>
      <w:r w:rsidRPr="00DC6F6A">
        <w:rPr>
          <w:rFonts w:hint="eastAsia"/>
          <w:b/>
          <w:color w:val="00B050"/>
          <w:szCs w:val="21"/>
        </w:rPr>
        <w:t xml:space="preserve"> </w:t>
      </w:r>
    </w:p>
    <w:p w:rsidR="00EF22D6" w:rsidRPr="00DC6F6A" w:rsidRDefault="00EF22D6" w:rsidP="00EF22D6">
      <w:pPr>
        <w:rPr>
          <w:b/>
          <w:szCs w:val="21"/>
        </w:rPr>
      </w:pPr>
      <w:r w:rsidRPr="00DC6F6A">
        <w:rPr>
          <w:rFonts w:hint="eastAsia"/>
          <w:b/>
          <w:szCs w:val="21"/>
        </w:rPr>
        <w:t>12</w:t>
      </w:r>
      <w:r w:rsidRPr="00DC6F6A">
        <w:rPr>
          <w:rFonts w:hint="eastAsia"/>
          <w:b/>
          <w:szCs w:val="21"/>
        </w:rPr>
        <w:t>周以上的复习计划</w:t>
      </w:r>
      <w:r w:rsidRPr="00DC6F6A">
        <w:rPr>
          <w:rFonts w:hint="eastAsia"/>
          <w:b/>
          <w:szCs w:val="21"/>
        </w:rPr>
        <w:t xml:space="preserve"> </w:t>
      </w:r>
    </w:p>
    <w:p w:rsidR="00EF22D6" w:rsidRPr="00DC6F6A" w:rsidRDefault="00EF22D6" w:rsidP="00332646">
      <w:pPr>
        <w:numPr>
          <w:ilvl w:val="0"/>
          <w:numId w:val="46"/>
        </w:numPr>
        <w:rPr>
          <w:szCs w:val="21"/>
        </w:rPr>
      </w:pPr>
      <w:r w:rsidRPr="00DC6F6A">
        <w:rPr>
          <w:rFonts w:hint="eastAsia"/>
          <w:szCs w:val="21"/>
        </w:rPr>
        <w:t>每天</w:t>
      </w:r>
      <w:r w:rsidRPr="00DC6F6A">
        <w:rPr>
          <w:rFonts w:hint="eastAsia"/>
          <w:szCs w:val="21"/>
        </w:rPr>
        <w:t>30-50*2</w:t>
      </w:r>
      <w:r w:rsidRPr="00DC6F6A">
        <w:rPr>
          <w:rFonts w:hint="eastAsia"/>
          <w:szCs w:val="21"/>
        </w:rPr>
        <w:t>个单词</w:t>
      </w:r>
    </w:p>
    <w:p w:rsidR="00EF22D6" w:rsidRPr="00DC6F6A" w:rsidRDefault="00EF22D6" w:rsidP="00332646">
      <w:pPr>
        <w:numPr>
          <w:ilvl w:val="0"/>
          <w:numId w:val="46"/>
        </w:numPr>
        <w:rPr>
          <w:szCs w:val="21"/>
        </w:rPr>
      </w:pPr>
      <w:r w:rsidRPr="00DC6F6A">
        <w:rPr>
          <w:rFonts w:hint="eastAsia"/>
          <w:szCs w:val="21"/>
        </w:rPr>
        <w:t>每天设定一个泛读时段：</w:t>
      </w:r>
    </w:p>
    <w:p w:rsidR="00EF22D6" w:rsidRPr="00DC6F6A" w:rsidRDefault="00EF22D6" w:rsidP="00332646">
      <w:pPr>
        <w:numPr>
          <w:ilvl w:val="0"/>
          <w:numId w:val="46"/>
        </w:numPr>
        <w:rPr>
          <w:szCs w:val="21"/>
        </w:rPr>
      </w:pPr>
      <w:proofErr w:type="gramStart"/>
      <w:r w:rsidRPr="00DC6F6A">
        <w:rPr>
          <w:rFonts w:hint="eastAsia"/>
          <w:szCs w:val="21"/>
        </w:rPr>
        <w:t>雅思阅读</w:t>
      </w:r>
      <w:proofErr w:type="gramEnd"/>
      <w:r w:rsidRPr="00DC6F6A">
        <w:rPr>
          <w:rFonts w:hint="eastAsia"/>
          <w:szCs w:val="21"/>
        </w:rPr>
        <w:t>：</w:t>
      </w:r>
    </w:p>
    <w:p w:rsidR="00EF22D6" w:rsidRPr="00DC6F6A" w:rsidRDefault="00EF22D6" w:rsidP="00332646">
      <w:pPr>
        <w:numPr>
          <w:ilvl w:val="0"/>
          <w:numId w:val="46"/>
        </w:numPr>
        <w:rPr>
          <w:szCs w:val="21"/>
        </w:rPr>
      </w:pPr>
      <w:r w:rsidRPr="00DC6F6A">
        <w:rPr>
          <w:rFonts w:hint="eastAsia"/>
          <w:szCs w:val="21"/>
        </w:rPr>
        <w:t>剑三上剩下的习题</w:t>
      </w:r>
    </w:p>
    <w:p w:rsidR="00EF22D6" w:rsidRPr="00DC6F6A" w:rsidRDefault="00EF22D6" w:rsidP="00332646">
      <w:pPr>
        <w:numPr>
          <w:ilvl w:val="0"/>
          <w:numId w:val="46"/>
        </w:numPr>
        <w:rPr>
          <w:szCs w:val="21"/>
        </w:rPr>
      </w:pPr>
      <w:r w:rsidRPr="00DC6F6A">
        <w:rPr>
          <w:rFonts w:hint="eastAsia"/>
          <w:szCs w:val="21"/>
        </w:rPr>
        <w:t>每周做一套剑桥四、五上</w:t>
      </w:r>
    </w:p>
    <w:p w:rsidR="00EF22D6" w:rsidRPr="00DC6F6A" w:rsidRDefault="00EF22D6" w:rsidP="00EF22D6">
      <w:pPr>
        <w:rPr>
          <w:b/>
          <w:szCs w:val="21"/>
        </w:rPr>
      </w:pPr>
      <w:r w:rsidRPr="00DC6F6A">
        <w:rPr>
          <w:rFonts w:hint="eastAsia"/>
          <w:b/>
          <w:szCs w:val="21"/>
        </w:rPr>
        <w:t>8</w:t>
      </w:r>
      <w:r w:rsidRPr="00DC6F6A">
        <w:rPr>
          <w:rFonts w:hint="eastAsia"/>
          <w:b/>
          <w:szCs w:val="21"/>
        </w:rPr>
        <w:t>周复习计划</w:t>
      </w:r>
      <w:r w:rsidRPr="00DC6F6A">
        <w:rPr>
          <w:rFonts w:hint="eastAsia"/>
          <w:b/>
          <w:szCs w:val="21"/>
        </w:rPr>
        <w:t xml:space="preserve"> </w:t>
      </w:r>
    </w:p>
    <w:p w:rsidR="00EF22D6" w:rsidRPr="00DC6F6A" w:rsidRDefault="00EF22D6" w:rsidP="00332646">
      <w:pPr>
        <w:numPr>
          <w:ilvl w:val="0"/>
          <w:numId w:val="46"/>
        </w:numPr>
        <w:rPr>
          <w:szCs w:val="21"/>
        </w:rPr>
      </w:pPr>
      <w:r w:rsidRPr="00DC6F6A">
        <w:rPr>
          <w:rFonts w:hint="eastAsia"/>
          <w:szCs w:val="21"/>
        </w:rPr>
        <w:t>每</w:t>
      </w:r>
      <w:proofErr w:type="gramStart"/>
      <w:r w:rsidRPr="00DC6F6A">
        <w:rPr>
          <w:rFonts w:hint="eastAsia"/>
          <w:szCs w:val="21"/>
        </w:rPr>
        <w:t>周完成</w:t>
      </w:r>
      <w:proofErr w:type="gramEnd"/>
      <w:r w:rsidRPr="00DC6F6A">
        <w:rPr>
          <w:rFonts w:hint="eastAsia"/>
          <w:szCs w:val="21"/>
        </w:rPr>
        <w:t>2-3</w:t>
      </w:r>
      <w:r w:rsidRPr="00DC6F6A">
        <w:rPr>
          <w:rFonts w:hint="eastAsia"/>
          <w:szCs w:val="21"/>
        </w:rPr>
        <w:t>套剑桥四或五上的题目</w:t>
      </w:r>
      <w:r w:rsidRPr="00DC6F6A">
        <w:rPr>
          <w:rFonts w:hint="eastAsia"/>
          <w:szCs w:val="21"/>
        </w:rPr>
        <w:t xml:space="preserve"> </w:t>
      </w:r>
    </w:p>
    <w:p w:rsidR="00EF22D6" w:rsidRPr="00DC6F6A" w:rsidRDefault="00EF22D6" w:rsidP="00332646">
      <w:pPr>
        <w:numPr>
          <w:ilvl w:val="0"/>
          <w:numId w:val="46"/>
        </w:numPr>
        <w:rPr>
          <w:szCs w:val="21"/>
        </w:rPr>
      </w:pPr>
      <w:r w:rsidRPr="00DC6F6A">
        <w:rPr>
          <w:rFonts w:hint="eastAsia"/>
          <w:szCs w:val="21"/>
        </w:rPr>
        <w:t>精读剑桥四五下列文章：</w:t>
      </w:r>
    </w:p>
    <w:p w:rsidR="00EF22D6" w:rsidRPr="00DC6F6A" w:rsidRDefault="00EF22D6" w:rsidP="00EF22D6">
      <w:pPr>
        <w:ind w:leftChars="337" w:left="708"/>
        <w:rPr>
          <w:szCs w:val="21"/>
        </w:rPr>
      </w:pPr>
      <w:r w:rsidRPr="00DC6F6A">
        <w:rPr>
          <w:rFonts w:hint="eastAsia"/>
          <w:szCs w:val="21"/>
        </w:rPr>
        <w:t>剑桥四</w:t>
      </w:r>
    </w:p>
    <w:p w:rsidR="00EF22D6" w:rsidRPr="00DC6F6A" w:rsidRDefault="00EF22D6" w:rsidP="00EF22D6">
      <w:pPr>
        <w:ind w:leftChars="472" w:left="991"/>
        <w:rPr>
          <w:szCs w:val="21"/>
        </w:rPr>
      </w:pPr>
      <w:r w:rsidRPr="00DC6F6A">
        <w:rPr>
          <w:rFonts w:hint="eastAsia"/>
          <w:szCs w:val="21"/>
        </w:rPr>
        <w:t>T2P1 Lost for words</w:t>
      </w:r>
      <w:r w:rsidRPr="00DC6F6A">
        <w:rPr>
          <w:rFonts w:hint="eastAsia"/>
          <w:szCs w:val="21"/>
        </w:rPr>
        <w:t>语言</w:t>
      </w:r>
    </w:p>
    <w:p w:rsidR="00EF22D6" w:rsidRPr="00DC6F6A" w:rsidRDefault="00EF22D6" w:rsidP="00EF22D6">
      <w:pPr>
        <w:ind w:leftChars="472" w:left="991"/>
        <w:rPr>
          <w:szCs w:val="21"/>
        </w:rPr>
      </w:pPr>
      <w:r w:rsidRPr="00DC6F6A">
        <w:rPr>
          <w:rFonts w:hint="eastAsia"/>
          <w:szCs w:val="21"/>
        </w:rPr>
        <w:t>T2P3 play is a serious business</w:t>
      </w:r>
      <w:r w:rsidRPr="00DC6F6A">
        <w:rPr>
          <w:rFonts w:hint="eastAsia"/>
          <w:szCs w:val="21"/>
        </w:rPr>
        <w:t>心理</w:t>
      </w:r>
    </w:p>
    <w:p w:rsidR="00EF22D6" w:rsidRPr="00DC6F6A" w:rsidRDefault="00EF22D6" w:rsidP="00EF22D6">
      <w:pPr>
        <w:ind w:leftChars="472" w:left="991"/>
        <w:rPr>
          <w:szCs w:val="21"/>
        </w:rPr>
      </w:pPr>
      <w:r w:rsidRPr="00DC6F6A">
        <w:rPr>
          <w:rFonts w:hint="eastAsia"/>
          <w:szCs w:val="21"/>
        </w:rPr>
        <w:t>T3P3 Collecting linguistic data</w:t>
      </w:r>
      <w:r w:rsidRPr="00DC6F6A">
        <w:rPr>
          <w:rFonts w:hint="eastAsia"/>
          <w:szCs w:val="21"/>
        </w:rPr>
        <w:t>语言</w:t>
      </w:r>
    </w:p>
    <w:p w:rsidR="00EF22D6" w:rsidRPr="00DC6F6A" w:rsidRDefault="00EF22D6" w:rsidP="00EF22D6">
      <w:pPr>
        <w:ind w:leftChars="472" w:left="991"/>
        <w:rPr>
          <w:szCs w:val="21"/>
        </w:rPr>
      </w:pPr>
      <w:r w:rsidRPr="00DC6F6A">
        <w:rPr>
          <w:rFonts w:hint="eastAsia"/>
          <w:szCs w:val="21"/>
        </w:rPr>
        <w:t>T4P3 the problem of scarce resources</w:t>
      </w:r>
    </w:p>
    <w:p w:rsidR="00EF22D6" w:rsidRPr="00DC6F6A" w:rsidRDefault="00EF22D6" w:rsidP="00EF22D6">
      <w:pPr>
        <w:ind w:leftChars="337" w:left="708"/>
        <w:rPr>
          <w:szCs w:val="21"/>
        </w:rPr>
      </w:pPr>
      <w:r w:rsidRPr="00DC6F6A">
        <w:rPr>
          <w:rFonts w:hint="eastAsia"/>
          <w:szCs w:val="21"/>
        </w:rPr>
        <w:t>剑桥五</w:t>
      </w:r>
    </w:p>
    <w:p w:rsidR="00EF22D6" w:rsidRPr="00DC6F6A" w:rsidRDefault="00EF22D6" w:rsidP="00EF22D6">
      <w:pPr>
        <w:ind w:leftChars="472" w:left="991"/>
        <w:rPr>
          <w:szCs w:val="21"/>
        </w:rPr>
      </w:pPr>
      <w:proofErr w:type="gramStart"/>
      <w:r w:rsidRPr="00DC6F6A">
        <w:rPr>
          <w:rFonts w:hint="eastAsia"/>
          <w:szCs w:val="21"/>
        </w:rPr>
        <w:t>T1P2 Nature?</w:t>
      </w:r>
      <w:proofErr w:type="gramEnd"/>
      <w:r w:rsidRPr="00DC6F6A">
        <w:rPr>
          <w:rFonts w:hint="eastAsia"/>
          <w:szCs w:val="21"/>
        </w:rPr>
        <w:t xml:space="preserve"> </w:t>
      </w:r>
      <w:proofErr w:type="gramStart"/>
      <w:r w:rsidRPr="00DC6F6A">
        <w:rPr>
          <w:rFonts w:hint="eastAsia"/>
          <w:szCs w:val="21"/>
        </w:rPr>
        <w:t>Nurture?</w:t>
      </w:r>
      <w:proofErr w:type="gramEnd"/>
      <w:r w:rsidRPr="00DC6F6A">
        <w:rPr>
          <w:rFonts w:hint="eastAsia"/>
          <w:szCs w:val="21"/>
        </w:rPr>
        <w:t xml:space="preserve"> </w:t>
      </w:r>
      <w:r w:rsidRPr="00DC6F6A">
        <w:rPr>
          <w:rFonts w:hint="eastAsia"/>
          <w:szCs w:val="21"/>
        </w:rPr>
        <w:t>心理</w:t>
      </w:r>
    </w:p>
    <w:p w:rsidR="00EF22D6" w:rsidRPr="00DC6F6A" w:rsidRDefault="00EF22D6" w:rsidP="00EF22D6">
      <w:pPr>
        <w:ind w:leftChars="472" w:left="991"/>
        <w:rPr>
          <w:szCs w:val="21"/>
        </w:rPr>
      </w:pPr>
      <w:r w:rsidRPr="00DC6F6A">
        <w:rPr>
          <w:rFonts w:hint="eastAsia"/>
          <w:szCs w:val="21"/>
        </w:rPr>
        <w:t xml:space="preserve">  P3 the truth about the environment </w:t>
      </w:r>
    </w:p>
    <w:p w:rsidR="00EF22D6" w:rsidRPr="00DC6F6A" w:rsidRDefault="00EF22D6" w:rsidP="00EF22D6">
      <w:pPr>
        <w:ind w:leftChars="472" w:left="991"/>
        <w:rPr>
          <w:szCs w:val="21"/>
        </w:rPr>
      </w:pPr>
      <w:r w:rsidRPr="00DC6F6A">
        <w:rPr>
          <w:rFonts w:hint="eastAsia"/>
          <w:szCs w:val="21"/>
        </w:rPr>
        <w:t xml:space="preserve">T2P2 humor </w:t>
      </w:r>
      <w:r w:rsidRPr="00DC6F6A">
        <w:rPr>
          <w:rFonts w:hint="eastAsia"/>
          <w:szCs w:val="21"/>
        </w:rPr>
        <w:t>心理</w:t>
      </w:r>
    </w:p>
    <w:p w:rsidR="00EF22D6" w:rsidRPr="00DC6F6A" w:rsidRDefault="00EF22D6" w:rsidP="00EF22D6">
      <w:pPr>
        <w:ind w:leftChars="472" w:left="991"/>
        <w:rPr>
          <w:szCs w:val="21"/>
        </w:rPr>
      </w:pPr>
      <w:r w:rsidRPr="00DC6F6A">
        <w:rPr>
          <w:rFonts w:hint="eastAsia"/>
          <w:szCs w:val="21"/>
        </w:rPr>
        <w:t>P3 scientific English</w:t>
      </w:r>
      <w:r w:rsidRPr="00DC6F6A">
        <w:rPr>
          <w:rFonts w:hint="eastAsia"/>
          <w:szCs w:val="21"/>
        </w:rPr>
        <w:t>语言</w:t>
      </w:r>
    </w:p>
    <w:p w:rsidR="00EF22D6" w:rsidRPr="00DC6F6A" w:rsidRDefault="00EF22D6" w:rsidP="00EF22D6">
      <w:pPr>
        <w:ind w:leftChars="472" w:left="991"/>
        <w:rPr>
          <w:szCs w:val="21"/>
        </w:rPr>
      </w:pPr>
      <w:r w:rsidRPr="00DC6F6A">
        <w:rPr>
          <w:rFonts w:hint="eastAsia"/>
          <w:szCs w:val="21"/>
        </w:rPr>
        <w:t xml:space="preserve">T3p2 delta </w:t>
      </w:r>
      <w:r w:rsidRPr="00DC6F6A">
        <w:rPr>
          <w:rFonts w:hint="eastAsia"/>
          <w:szCs w:val="21"/>
        </w:rPr>
        <w:t>环境</w:t>
      </w:r>
    </w:p>
    <w:p w:rsidR="00EF22D6" w:rsidRPr="00DC6F6A" w:rsidRDefault="00EF22D6" w:rsidP="00EF22D6">
      <w:pPr>
        <w:ind w:leftChars="472" w:left="991"/>
        <w:rPr>
          <w:szCs w:val="21"/>
        </w:rPr>
      </w:pPr>
      <w:r w:rsidRPr="00DC6F6A">
        <w:rPr>
          <w:rFonts w:hint="eastAsia"/>
          <w:szCs w:val="21"/>
        </w:rPr>
        <w:t>p3 the return of A.I.</w:t>
      </w:r>
      <w:r w:rsidRPr="00DC6F6A">
        <w:rPr>
          <w:rFonts w:hint="eastAsia"/>
          <w:szCs w:val="21"/>
        </w:rPr>
        <w:t>科技</w:t>
      </w:r>
    </w:p>
    <w:p w:rsidR="00EF22D6" w:rsidRPr="00DC6F6A" w:rsidRDefault="00EF22D6" w:rsidP="00EF22D6">
      <w:pPr>
        <w:ind w:leftChars="337" w:left="708"/>
        <w:rPr>
          <w:color w:val="00B050"/>
          <w:szCs w:val="21"/>
        </w:rPr>
      </w:pPr>
      <w:r w:rsidRPr="00DC6F6A">
        <w:rPr>
          <w:rFonts w:hint="eastAsia"/>
          <w:color w:val="00B050"/>
          <w:szCs w:val="21"/>
        </w:rPr>
        <w:t>先限时做题，再精读</w:t>
      </w:r>
      <w:r w:rsidRPr="00DC6F6A">
        <w:rPr>
          <w:color w:val="00B050"/>
          <w:szCs w:val="21"/>
        </w:rPr>
        <w:t xml:space="preserve"> </w:t>
      </w:r>
    </w:p>
    <w:p w:rsidR="00EF22D6" w:rsidRPr="00DC6F6A" w:rsidRDefault="00EF22D6" w:rsidP="00EF22D6">
      <w:pPr>
        <w:rPr>
          <w:b/>
          <w:szCs w:val="21"/>
        </w:rPr>
      </w:pPr>
      <w:r w:rsidRPr="00DC6F6A">
        <w:rPr>
          <w:rFonts w:hint="eastAsia"/>
          <w:b/>
          <w:szCs w:val="21"/>
        </w:rPr>
        <w:t>4</w:t>
      </w:r>
      <w:r w:rsidRPr="00DC6F6A">
        <w:rPr>
          <w:rFonts w:hint="eastAsia"/>
          <w:b/>
          <w:szCs w:val="21"/>
        </w:rPr>
        <w:t>周复习计划</w:t>
      </w:r>
      <w:r w:rsidRPr="00DC6F6A">
        <w:rPr>
          <w:rFonts w:hint="eastAsia"/>
          <w:b/>
          <w:szCs w:val="21"/>
        </w:rPr>
        <w:t xml:space="preserve"> </w:t>
      </w:r>
    </w:p>
    <w:p w:rsidR="00EF22D6" w:rsidRPr="00DC6F6A" w:rsidRDefault="00EF22D6" w:rsidP="00332646">
      <w:pPr>
        <w:numPr>
          <w:ilvl w:val="0"/>
          <w:numId w:val="47"/>
        </w:numPr>
        <w:rPr>
          <w:szCs w:val="21"/>
        </w:rPr>
      </w:pPr>
      <w:r w:rsidRPr="00DC6F6A">
        <w:rPr>
          <w:rFonts w:hint="eastAsia"/>
          <w:szCs w:val="21"/>
        </w:rPr>
        <w:t>用剑桥</w:t>
      </w:r>
      <w:proofErr w:type="gramStart"/>
      <w:r w:rsidRPr="00DC6F6A">
        <w:rPr>
          <w:rFonts w:hint="eastAsia"/>
          <w:szCs w:val="21"/>
        </w:rPr>
        <w:t>六或者</w:t>
      </w:r>
      <w:proofErr w:type="gramEnd"/>
      <w:r w:rsidRPr="00DC6F6A">
        <w:rPr>
          <w:rFonts w:hint="eastAsia"/>
          <w:szCs w:val="21"/>
        </w:rPr>
        <w:t>七、八上的试题冲刺</w:t>
      </w:r>
    </w:p>
    <w:p w:rsidR="00EF22D6" w:rsidRPr="00DC6F6A" w:rsidRDefault="00EF22D6" w:rsidP="00332646">
      <w:pPr>
        <w:numPr>
          <w:ilvl w:val="0"/>
          <w:numId w:val="47"/>
        </w:numPr>
        <w:rPr>
          <w:szCs w:val="21"/>
        </w:rPr>
      </w:pPr>
      <w:r w:rsidRPr="00DC6F6A">
        <w:rPr>
          <w:rFonts w:hint="eastAsia"/>
          <w:szCs w:val="21"/>
        </w:rPr>
        <w:t>尽量</w:t>
      </w:r>
      <w:r w:rsidRPr="00DC6F6A">
        <w:rPr>
          <w:rFonts w:hint="eastAsia"/>
          <w:szCs w:val="21"/>
        </w:rPr>
        <w:t>60</w:t>
      </w:r>
      <w:r w:rsidRPr="00DC6F6A">
        <w:rPr>
          <w:rFonts w:hint="eastAsia"/>
          <w:szCs w:val="21"/>
        </w:rPr>
        <w:t>分钟完成一整套阅读</w:t>
      </w:r>
    </w:p>
    <w:p w:rsidR="00EF22D6" w:rsidRPr="00DC6F6A" w:rsidRDefault="00EF22D6" w:rsidP="00332646">
      <w:pPr>
        <w:numPr>
          <w:ilvl w:val="0"/>
          <w:numId w:val="47"/>
        </w:numPr>
        <w:rPr>
          <w:szCs w:val="21"/>
        </w:rPr>
      </w:pPr>
      <w:r w:rsidRPr="00DC6F6A">
        <w:rPr>
          <w:rFonts w:hint="eastAsia"/>
          <w:szCs w:val="21"/>
        </w:rPr>
        <w:t>记录分数，看看自己的趋势</w:t>
      </w:r>
    </w:p>
    <w:p w:rsidR="00EF22D6" w:rsidRPr="00DC6F6A" w:rsidRDefault="00EF22D6" w:rsidP="00332646">
      <w:pPr>
        <w:numPr>
          <w:ilvl w:val="0"/>
          <w:numId w:val="47"/>
        </w:numPr>
        <w:rPr>
          <w:szCs w:val="21"/>
        </w:rPr>
      </w:pPr>
      <w:r w:rsidRPr="00DC6F6A">
        <w:rPr>
          <w:rFonts w:hint="eastAsia"/>
          <w:szCs w:val="21"/>
        </w:rPr>
        <w:t>改正错题，有必要时记忆</w:t>
      </w:r>
    </w:p>
    <w:p w:rsidR="00EF22D6" w:rsidRPr="00DC6F6A" w:rsidRDefault="00EF22D6" w:rsidP="00332646">
      <w:pPr>
        <w:numPr>
          <w:ilvl w:val="0"/>
          <w:numId w:val="47"/>
        </w:numPr>
        <w:rPr>
          <w:szCs w:val="21"/>
        </w:rPr>
      </w:pPr>
      <w:r w:rsidRPr="00DC6F6A">
        <w:rPr>
          <w:rFonts w:hint="eastAsia"/>
          <w:szCs w:val="21"/>
        </w:rPr>
        <w:t>错题单词</w:t>
      </w:r>
    </w:p>
    <w:p w:rsidR="00EF22D6" w:rsidRPr="00A644CB" w:rsidRDefault="00EF22D6" w:rsidP="00EF22D6">
      <w:pPr>
        <w:rPr>
          <w:b/>
          <w:szCs w:val="21"/>
        </w:rPr>
      </w:pPr>
      <w:r w:rsidRPr="00A644CB">
        <w:rPr>
          <w:rFonts w:hint="eastAsia"/>
          <w:b/>
          <w:szCs w:val="21"/>
        </w:rPr>
        <w:lastRenderedPageBreak/>
        <w:t>2</w:t>
      </w:r>
      <w:r w:rsidRPr="00A644CB">
        <w:rPr>
          <w:rFonts w:hint="eastAsia"/>
          <w:b/>
          <w:szCs w:val="21"/>
        </w:rPr>
        <w:t>周复习计划</w:t>
      </w:r>
      <w:r w:rsidRPr="00A644CB">
        <w:rPr>
          <w:rFonts w:hint="eastAsia"/>
          <w:b/>
          <w:szCs w:val="21"/>
        </w:rPr>
        <w:t xml:space="preserve"> </w:t>
      </w:r>
    </w:p>
    <w:p w:rsidR="00EF22D6" w:rsidRPr="00A644CB" w:rsidRDefault="00EF22D6" w:rsidP="00332646">
      <w:pPr>
        <w:numPr>
          <w:ilvl w:val="0"/>
          <w:numId w:val="47"/>
        </w:numPr>
        <w:rPr>
          <w:szCs w:val="21"/>
        </w:rPr>
      </w:pPr>
      <w:proofErr w:type="gramStart"/>
      <w:r w:rsidRPr="00A644CB">
        <w:rPr>
          <w:rFonts w:hint="eastAsia"/>
          <w:szCs w:val="21"/>
        </w:rPr>
        <w:t>剑桥八或者七</w:t>
      </w:r>
      <w:proofErr w:type="gramEnd"/>
      <w:r w:rsidRPr="00A644CB">
        <w:rPr>
          <w:rFonts w:hint="eastAsia"/>
          <w:szCs w:val="21"/>
        </w:rPr>
        <w:t>上的试题考前模拟测试</w:t>
      </w:r>
      <w:r w:rsidRPr="00A644CB">
        <w:rPr>
          <w:rFonts w:hint="eastAsia"/>
          <w:szCs w:val="21"/>
        </w:rPr>
        <w:t xml:space="preserve"> </w:t>
      </w:r>
    </w:p>
    <w:p w:rsidR="00EF22D6" w:rsidRPr="00A644CB" w:rsidRDefault="00EF22D6" w:rsidP="00332646">
      <w:pPr>
        <w:numPr>
          <w:ilvl w:val="0"/>
          <w:numId w:val="47"/>
        </w:numPr>
        <w:rPr>
          <w:szCs w:val="21"/>
        </w:rPr>
      </w:pPr>
      <w:r w:rsidRPr="00A644CB">
        <w:rPr>
          <w:rFonts w:hint="eastAsia"/>
          <w:szCs w:val="21"/>
        </w:rPr>
        <w:t>开始</w:t>
      </w:r>
      <w:proofErr w:type="gramStart"/>
      <w:r w:rsidRPr="00A644CB">
        <w:rPr>
          <w:rFonts w:hint="eastAsia"/>
          <w:szCs w:val="21"/>
        </w:rPr>
        <w:t>看机经</w:t>
      </w:r>
      <w:proofErr w:type="gramEnd"/>
      <w:r w:rsidRPr="00A644CB">
        <w:rPr>
          <w:rFonts w:hint="eastAsia"/>
          <w:szCs w:val="21"/>
        </w:rPr>
        <w:t>：</w:t>
      </w:r>
    </w:p>
    <w:p w:rsidR="00EF22D6" w:rsidRPr="00A644CB" w:rsidRDefault="00EF22D6" w:rsidP="00EF22D6">
      <w:pPr>
        <w:rPr>
          <w:b/>
          <w:szCs w:val="21"/>
        </w:rPr>
      </w:pPr>
      <w:proofErr w:type="gramStart"/>
      <w:r w:rsidRPr="00A644CB">
        <w:rPr>
          <w:rFonts w:hint="eastAsia"/>
          <w:b/>
          <w:szCs w:val="21"/>
        </w:rPr>
        <w:t>机经如何</w:t>
      </w:r>
      <w:proofErr w:type="gramEnd"/>
      <w:r w:rsidRPr="00A644CB">
        <w:rPr>
          <w:rFonts w:hint="eastAsia"/>
          <w:b/>
          <w:szCs w:val="21"/>
        </w:rPr>
        <w:t>看？</w:t>
      </w:r>
      <w:r w:rsidRPr="00A644CB">
        <w:rPr>
          <w:rFonts w:hint="eastAsia"/>
          <w:b/>
          <w:szCs w:val="21"/>
        </w:rPr>
        <w:t xml:space="preserve"> </w:t>
      </w:r>
    </w:p>
    <w:p w:rsidR="00EF22D6" w:rsidRPr="00A644CB" w:rsidRDefault="00EF22D6" w:rsidP="00332646">
      <w:pPr>
        <w:numPr>
          <w:ilvl w:val="0"/>
          <w:numId w:val="47"/>
        </w:numPr>
        <w:rPr>
          <w:szCs w:val="21"/>
        </w:rPr>
      </w:pPr>
      <w:r w:rsidRPr="00A644CB">
        <w:rPr>
          <w:rFonts w:hint="eastAsia"/>
          <w:szCs w:val="21"/>
        </w:rPr>
        <w:t>看中文文章大意</w:t>
      </w:r>
      <w:r w:rsidRPr="00A644CB">
        <w:rPr>
          <w:rFonts w:hint="eastAsia"/>
          <w:szCs w:val="21"/>
        </w:rPr>
        <w:t>=</w:t>
      </w:r>
      <w:r w:rsidRPr="00A644CB">
        <w:rPr>
          <w:rFonts w:hint="eastAsia"/>
          <w:szCs w:val="21"/>
        </w:rPr>
        <w:t>精神支持</w:t>
      </w:r>
    </w:p>
    <w:p w:rsidR="00EF22D6" w:rsidRPr="00A644CB" w:rsidRDefault="00EF22D6" w:rsidP="00332646">
      <w:pPr>
        <w:numPr>
          <w:ilvl w:val="0"/>
          <w:numId w:val="47"/>
        </w:numPr>
        <w:rPr>
          <w:szCs w:val="21"/>
        </w:rPr>
      </w:pPr>
      <w:r w:rsidRPr="00A644CB">
        <w:rPr>
          <w:rFonts w:hint="eastAsia"/>
          <w:szCs w:val="21"/>
        </w:rPr>
        <w:t>了解题型</w:t>
      </w:r>
      <w:r w:rsidRPr="00A644CB">
        <w:rPr>
          <w:rFonts w:hint="eastAsia"/>
          <w:szCs w:val="21"/>
        </w:rPr>
        <w:t>=</w:t>
      </w:r>
      <w:r w:rsidRPr="00A644CB">
        <w:rPr>
          <w:rFonts w:hint="eastAsia"/>
          <w:szCs w:val="21"/>
        </w:rPr>
        <w:t>纸上谈兵</w:t>
      </w:r>
    </w:p>
    <w:p w:rsidR="00EF22D6" w:rsidRPr="00A644CB" w:rsidRDefault="00EF22D6" w:rsidP="00332646">
      <w:pPr>
        <w:numPr>
          <w:ilvl w:val="0"/>
          <w:numId w:val="47"/>
        </w:numPr>
        <w:rPr>
          <w:szCs w:val="21"/>
        </w:rPr>
      </w:pPr>
      <w:r w:rsidRPr="00A644CB">
        <w:rPr>
          <w:rFonts w:hint="eastAsia"/>
          <w:szCs w:val="21"/>
        </w:rPr>
        <w:t>背记个别答案如</w:t>
      </w:r>
      <w:r w:rsidRPr="00A644CB">
        <w:rPr>
          <w:rFonts w:hint="eastAsia"/>
          <w:szCs w:val="21"/>
        </w:rPr>
        <w:t>LH</w:t>
      </w:r>
      <w:r w:rsidRPr="00A644CB">
        <w:rPr>
          <w:rFonts w:hint="eastAsia"/>
          <w:szCs w:val="21"/>
        </w:rPr>
        <w:t>和</w:t>
      </w:r>
      <w:r w:rsidRPr="00A644CB">
        <w:rPr>
          <w:rFonts w:hint="eastAsia"/>
          <w:szCs w:val="21"/>
        </w:rPr>
        <w:t>M</w:t>
      </w:r>
      <w:r w:rsidRPr="00A644CB">
        <w:rPr>
          <w:rFonts w:hint="eastAsia"/>
          <w:szCs w:val="21"/>
        </w:rPr>
        <w:t>段</w:t>
      </w:r>
    </w:p>
    <w:p w:rsidR="00EF22D6" w:rsidRPr="00A644CB" w:rsidRDefault="00EF22D6" w:rsidP="00332646">
      <w:pPr>
        <w:numPr>
          <w:ilvl w:val="0"/>
          <w:numId w:val="47"/>
        </w:numPr>
        <w:rPr>
          <w:szCs w:val="21"/>
        </w:rPr>
      </w:pPr>
      <w:r w:rsidRPr="00A644CB">
        <w:rPr>
          <w:rFonts w:hint="eastAsia"/>
          <w:szCs w:val="21"/>
        </w:rPr>
        <w:t>T/F/NG</w:t>
      </w:r>
      <w:r w:rsidRPr="00A644CB">
        <w:rPr>
          <w:rFonts w:hint="eastAsia"/>
          <w:szCs w:val="21"/>
        </w:rPr>
        <w:t>和</w:t>
      </w:r>
      <w:r w:rsidRPr="00A644CB">
        <w:rPr>
          <w:rFonts w:hint="eastAsia"/>
          <w:szCs w:val="21"/>
        </w:rPr>
        <w:t xml:space="preserve">SUMMARY </w:t>
      </w:r>
    </w:p>
    <w:p w:rsidR="00EF22D6" w:rsidRPr="00A644CB" w:rsidRDefault="00EF22D6" w:rsidP="00EF22D6">
      <w:pPr>
        <w:rPr>
          <w:b/>
          <w:szCs w:val="21"/>
        </w:rPr>
      </w:pPr>
      <w:r w:rsidRPr="00A644CB">
        <w:rPr>
          <w:rFonts w:hint="eastAsia"/>
          <w:b/>
          <w:szCs w:val="21"/>
        </w:rPr>
        <w:t>考试注意事项</w:t>
      </w:r>
    </w:p>
    <w:p w:rsidR="00EF22D6" w:rsidRPr="00A644CB" w:rsidRDefault="00EF22D6" w:rsidP="00332646">
      <w:pPr>
        <w:numPr>
          <w:ilvl w:val="0"/>
          <w:numId w:val="47"/>
        </w:numPr>
        <w:rPr>
          <w:szCs w:val="21"/>
        </w:rPr>
      </w:pPr>
      <w:r w:rsidRPr="00A644CB">
        <w:rPr>
          <w:rFonts w:hint="eastAsia"/>
          <w:szCs w:val="21"/>
        </w:rPr>
        <w:t>考试周周三可以查询口语考试时间</w:t>
      </w:r>
      <w:r w:rsidRPr="00A644CB">
        <w:rPr>
          <w:rFonts w:hint="eastAsia"/>
          <w:szCs w:val="21"/>
        </w:rPr>
        <w:t xml:space="preserve"> </w:t>
      </w:r>
    </w:p>
    <w:p w:rsidR="00EF22D6" w:rsidRPr="00A644CB" w:rsidRDefault="00EF22D6" w:rsidP="00332646">
      <w:pPr>
        <w:numPr>
          <w:ilvl w:val="0"/>
          <w:numId w:val="47"/>
        </w:numPr>
        <w:rPr>
          <w:szCs w:val="21"/>
        </w:rPr>
      </w:pPr>
      <w:r w:rsidRPr="00A644CB">
        <w:rPr>
          <w:rFonts w:hint="eastAsia"/>
          <w:szCs w:val="21"/>
        </w:rPr>
        <w:t>考试前一天下午考场公式考场安排（五五楼三楼）</w:t>
      </w:r>
      <w:r w:rsidRPr="00A644CB">
        <w:rPr>
          <w:rFonts w:hint="eastAsia"/>
          <w:szCs w:val="21"/>
        </w:rPr>
        <w:t xml:space="preserve"> </w:t>
      </w:r>
    </w:p>
    <w:p w:rsidR="00EF22D6" w:rsidRPr="00A644CB" w:rsidRDefault="00EF22D6" w:rsidP="00332646">
      <w:pPr>
        <w:numPr>
          <w:ilvl w:val="0"/>
          <w:numId w:val="47"/>
        </w:numPr>
        <w:rPr>
          <w:szCs w:val="21"/>
        </w:rPr>
      </w:pPr>
      <w:r w:rsidRPr="00A644CB">
        <w:rPr>
          <w:rFonts w:hint="eastAsia"/>
          <w:szCs w:val="21"/>
        </w:rPr>
        <w:t>考试当天注意必带证件</w:t>
      </w:r>
      <w:r w:rsidRPr="00A644CB">
        <w:rPr>
          <w:rFonts w:hint="eastAsia"/>
          <w:szCs w:val="21"/>
        </w:rPr>
        <w:t>:</w:t>
      </w:r>
      <w:r w:rsidRPr="00A644CB">
        <w:rPr>
          <w:rFonts w:hint="eastAsia"/>
          <w:szCs w:val="21"/>
        </w:rPr>
        <w:t>身份证</w:t>
      </w:r>
      <w:r w:rsidRPr="00A644CB">
        <w:rPr>
          <w:rFonts w:hint="eastAsia"/>
          <w:szCs w:val="21"/>
        </w:rPr>
        <w:t xml:space="preserve"> </w:t>
      </w:r>
      <w:r w:rsidRPr="00A644CB">
        <w:rPr>
          <w:rFonts w:hint="eastAsia"/>
          <w:szCs w:val="21"/>
        </w:rPr>
        <w:t>照片</w:t>
      </w:r>
      <w:r w:rsidRPr="00A644CB">
        <w:rPr>
          <w:rFonts w:hint="eastAsia"/>
          <w:szCs w:val="21"/>
        </w:rPr>
        <w:t xml:space="preserve"> </w:t>
      </w:r>
      <w:r w:rsidRPr="00A644CB">
        <w:rPr>
          <w:rFonts w:hint="eastAsia"/>
          <w:szCs w:val="21"/>
        </w:rPr>
        <w:t>（准考证）</w:t>
      </w:r>
      <w:r w:rsidRPr="00A644CB">
        <w:rPr>
          <w:rFonts w:hint="eastAsia"/>
          <w:szCs w:val="21"/>
        </w:rPr>
        <w:t xml:space="preserve"> </w:t>
      </w:r>
    </w:p>
    <w:p w:rsidR="00EF22D6" w:rsidRPr="00A644CB" w:rsidRDefault="00EF22D6" w:rsidP="00332646">
      <w:pPr>
        <w:numPr>
          <w:ilvl w:val="0"/>
          <w:numId w:val="47"/>
        </w:numPr>
        <w:rPr>
          <w:szCs w:val="21"/>
        </w:rPr>
      </w:pPr>
      <w:r w:rsidRPr="00A644CB">
        <w:rPr>
          <w:rFonts w:hint="eastAsia"/>
          <w:szCs w:val="21"/>
        </w:rPr>
        <w:t>考试结束后的周四晚间查询成绩，周末收到成绩单</w:t>
      </w:r>
      <w:r w:rsidRPr="00A644CB">
        <w:rPr>
          <w:rFonts w:hint="eastAsia"/>
          <w:szCs w:val="21"/>
        </w:rPr>
        <w:t xml:space="preserve"> </w:t>
      </w:r>
    </w:p>
    <w:p w:rsidR="002E77B1" w:rsidRPr="00EF22D6" w:rsidRDefault="002E77B1" w:rsidP="00C81521">
      <w:pPr>
        <w:rPr>
          <w:szCs w:val="21"/>
        </w:rPr>
      </w:pPr>
    </w:p>
    <w:sectPr w:rsidR="002E77B1" w:rsidRPr="00EF22D6" w:rsidSect="001F56EE">
      <w:headerReference w:type="default" r:id="rId28"/>
      <w:pgSz w:w="11906" w:h="16838"/>
      <w:pgMar w:top="1440" w:right="1800" w:bottom="1440" w:left="1800" w:header="851" w:footer="992" w:gutter="0"/>
      <w:pgBorders w:offsetFrom="page">
        <w:top w:val="single" w:sz="8" w:space="24" w:color="FFFFFF"/>
        <w:left w:val="single" w:sz="8" w:space="24" w:color="FFFFFF"/>
        <w:bottom w:val="single" w:sz="8" w:space="24" w:color="FFFFFF"/>
        <w:right w:val="single" w:sz="8" w:space="24" w:color="FFFFFF"/>
      </w:pgBorders>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C55F2" w:rsidRDefault="00FC55F2" w:rsidP="001E25BB">
      <w:r>
        <w:separator/>
      </w:r>
    </w:p>
  </w:endnote>
  <w:endnote w:type="continuationSeparator" w:id="0">
    <w:p w:rsidR="00FC55F2" w:rsidRDefault="00FC55F2" w:rsidP="001E25BB">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Wingdings 2">
    <w:panose1 w:val="05020102010507070707"/>
    <w:charset w:val="02"/>
    <w:family w:val="roman"/>
    <w:pitch w:val="variable"/>
    <w:sig w:usb0="00000000" w:usb1="10000000" w:usb2="00000000" w:usb3="00000000" w:csb0="80000000" w:csb1="00000000"/>
  </w:font>
  <w:font w:name="宋体">
    <w:altName w:val="SimSun"/>
    <w:panose1 w:val="02010600030101010101"/>
    <w:charset w:val="86"/>
    <w:family w:val="auto"/>
    <w:pitch w:val="variable"/>
    <w:sig w:usb0="00000003" w:usb1="080E0000" w:usb2="00000010" w:usb3="00000000" w:csb0="00040001" w:csb1="00000000"/>
  </w:font>
  <w:font w:name="黑体">
    <w:altName w:val="SimHei"/>
    <w:panose1 w:val="02010600030101010101"/>
    <w:charset w:val="86"/>
    <w:family w:val="auto"/>
    <w:pitch w:val="variable"/>
    <w:sig w:usb0="00000001" w:usb1="080E0000" w:usb2="00000010" w:usb3="00000000" w:csb0="00040000"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C55F2" w:rsidRDefault="00FC55F2" w:rsidP="001E25BB">
      <w:r>
        <w:separator/>
      </w:r>
    </w:p>
  </w:footnote>
  <w:footnote w:type="continuationSeparator" w:id="0">
    <w:p w:rsidR="00FC55F2" w:rsidRDefault="00FC55F2" w:rsidP="001E25B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71AF" w:rsidRDefault="005171AF" w:rsidP="001E25BB">
    <w:pPr>
      <w:pStyle w:val="a3"/>
      <w:pBdr>
        <w:bottom w:val="single" w:sz="6" w:space="4" w:color="auto"/>
      </w:pBdr>
      <w:spacing w:before="240" w:after="60"/>
      <w:jc w:val="both"/>
    </w:pPr>
    <w:r>
      <w:rPr>
        <w:noProof/>
      </w:rPr>
      <w:drawing>
        <wp:anchor distT="0" distB="0" distL="114300" distR="114300" simplePos="0" relativeHeight="251662336" behindDoc="1" locked="0" layoutInCell="0" allowOverlap="1">
          <wp:simplePos x="0" y="0"/>
          <wp:positionH relativeFrom="margin">
            <wp:align>center</wp:align>
          </wp:positionH>
          <wp:positionV relativeFrom="margin">
            <wp:align>center</wp:align>
          </wp:positionV>
          <wp:extent cx="5180965" cy="8854440"/>
          <wp:effectExtent l="19050" t="0" r="635" b="0"/>
          <wp:wrapNone/>
          <wp:docPr id="3" name="图片 3" descr="doc_template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c_template01"/>
                  <pic:cNvPicPr>
                    <a:picLocks noChangeAspect="1" noChangeArrowheads="1"/>
                  </pic:cNvPicPr>
                </pic:nvPicPr>
                <pic:blipFill>
                  <a:blip r:embed="rId1"/>
                  <a:srcRect/>
                  <a:stretch>
                    <a:fillRect/>
                  </a:stretch>
                </pic:blipFill>
                <pic:spPr bwMode="auto">
                  <a:xfrm>
                    <a:off x="0" y="0"/>
                    <a:ext cx="5180965" cy="8854440"/>
                  </a:xfrm>
                  <a:prstGeom prst="rect">
                    <a:avLst/>
                  </a:prstGeom>
                  <a:noFill/>
                </pic:spPr>
              </pic:pic>
            </a:graphicData>
          </a:graphic>
        </wp:anchor>
      </w:drawing>
    </w:r>
    <w:r>
      <w:rPr>
        <w:rFonts w:hint="eastAsia"/>
        <w:color w:val="808080"/>
      </w:rPr>
      <w:t>新东方在线</w:t>
    </w:r>
    <w:r>
      <w:rPr>
        <w:color w:val="808080"/>
      </w:rPr>
      <w:t xml:space="preserve"> [www.koolearn.com ]</w:t>
    </w:r>
    <w:proofErr w:type="gramStart"/>
    <w:r>
      <w:rPr>
        <w:rFonts w:hint="eastAsia"/>
        <w:color w:val="808080"/>
      </w:rPr>
      <w:t>雅思阅读</w:t>
    </w:r>
    <w:proofErr w:type="gramEnd"/>
    <w:r>
      <w:rPr>
        <w:rFonts w:hint="eastAsia"/>
        <w:color w:val="808080"/>
      </w:rPr>
      <w:t>网络课堂电子教材系列</w:t>
    </w:r>
    <w:r w:rsidR="00464453">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0;margin-top:0;width:407.95pt;height:697.2pt;z-index:-251655168;mso-position-horizontal:center;mso-position-horizontal-relative:margin;mso-position-vertical:center;mso-position-vertical-relative:margin" o:allowincell="f">
          <v:imagedata r:id="rId2" o:title="doc_template01"/>
          <w10:wrap anchorx="margin" anchory="margin"/>
        </v:shape>
      </w:pict>
    </w:r>
    <w:r w:rsidR="00464453">
      <w:rPr>
        <w:noProof/>
      </w:rPr>
      <w:pict>
        <v:shape id="WordPictureWatermark3" o:spid="_x0000_s1025" type="#_x0000_t75" style="position:absolute;left:0;text-align:left;margin-left:0;margin-top:0;width:407.95pt;height:697.2pt;z-index:-251656192;mso-position-horizontal:center;mso-position-horizontal-relative:margin;mso-position-vertical:center;mso-position-vertical-relative:margin" wrapcoords="-40 0 -40 21577 21600 21577 21600 0 -40 0">
          <v:imagedata r:id="rId3" o:title="doc_template01"/>
          <w10:wrap anchorx="margin" anchory="margin"/>
        </v:shape>
      </w:pict>
    </w:r>
    <w:r>
      <w:rPr>
        <w:rFonts w:hint="eastAsia"/>
        <w:color w:val="808080"/>
      </w:rPr>
      <w:t xml:space="preserve">                     </w:t>
    </w:r>
    <w:proofErr w:type="gramStart"/>
    <w:r>
      <w:rPr>
        <w:rFonts w:hint="eastAsia"/>
        <w:color w:val="808080"/>
      </w:rPr>
      <w:t>雅思阅读</w:t>
    </w:r>
    <w:proofErr w:type="gramEnd"/>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9C7464"/>
    <w:multiLevelType w:val="hybridMultilevel"/>
    <w:tmpl w:val="C52235C0"/>
    <w:lvl w:ilvl="0" w:tplc="D55812CE">
      <w:start w:val="1"/>
      <w:numFmt w:val="bullet"/>
      <w:lvlText w:val=""/>
      <w:lvlJc w:val="left"/>
      <w:pPr>
        <w:tabs>
          <w:tab w:val="num" w:pos="720"/>
        </w:tabs>
        <w:ind w:left="720" w:hanging="360"/>
      </w:pPr>
      <w:rPr>
        <w:rFonts w:ascii="Wingdings" w:hAnsi="Wingdings" w:hint="default"/>
      </w:rPr>
    </w:lvl>
    <w:lvl w:ilvl="1" w:tplc="4E407B02" w:tentative="1">
      <w:start w:val="1"/>
      <w:numFmt w:val="bullet"/>
      <w:lvlText w:val=""/>
      <w:lvlJc w:val="left"/>
      <w:pPr>
        <w:tabs>
          <w:tab w:val="num" w:pos="1440"/>
        </w:tabs>
        <w:ind w:left="1440" w:hanging="360"/>
      </w:pPr>
      <w:rPr>
        <w:rFonts w:ascii="Wingdings" w:hAnsi="Wingdings" w:hint="default"/>
      </w:rPr>
    </w:lvl>
    <w:lvl w:ilvl="2" w:tplc="621AE19A" w:tentative="1">
      <w:start w:val="1"/>
      <w:numFmt w:val="bullet"/>
      <w:lvlText w:val=""/>
      <w:lvlJc w:val="left"/>
      <w:pPr>
        <w:tabs>
          <w:tab w:val="num" w:pos="2160"/>
        </w:tabs>
        <w:ind w:left="2160" w:hanging="360"/>
      </w:pPr>
      <w:rPr>
        <w:rFonts w:ascii="Wingdings" w:hAnsi="Wingdings" w:hint="default"/>
      </w:rPr>
    </w:lvl>
    <w:lvl w:ilvl="3" w:tplc="5944D89E" w:tentative="1">
      <w:start w:val="1"/>
      <w:numFmt w:val="bullet"/>
      <w:lvlText w:val=""/>
      <w:lvlJc w:val="left"/>
      <w:pPr>
        <w:tabs>
          <w:tab w:val="num" w:pos="2880"/>
        </w:tabs>
        <w:ind w:left="2880" w:hanging="360"/>
      </w:pPr>
      <w:rPr>
        <w:rFonts w:ascii="Wingdings" w:hAnsi="Wingdings" w:hint="default"/>
      </w:rPr>
    </w:lvl>
    <w:lvl w:ilvl="4" w:tplc="DF1A7932" w:tentative="1">
      <w:start w:val="1"/>
      <w:numFmt w:val="bullet"/>
      <w:lvlText w:val=""/>
      <w:lvlJc w:val="left"/>
      <w:pPr>
        <w:tabs>
          <w:tab w:val="num" w:pos="3600"/>
        </w:tabs>
        <w:ind w:left="3600" w:hanging="360"/>
      </w:pPr>
      <w:rPr>
        <w:rFonts w:ascii="Wingdings" w:hAnsi="Wingdings" w:hint="default"/>
      </w:rPr>
    </w:lvl>
    <w:lvl w:ilvl="5" w:tplc="E7425166" w:tentative="1">
      <w:start w:val="1"/>
      <w:numFmt w:val="bullet"/>
      <w:lvlText w:val=""/>
      <w:lvlJc w:val="left"/>
      <w:pPr>
        <w:tabs>
          <w:tab w:val="num" w:pos="4320"/>
        </w:tabs>
        <w:ind w:left="4320" w:hanging="360"/>
      </w:pPr>
      <w:rPr>
        <w:rFonts w:ascii="Wingdings" w:hAnsi="Wingdings" w:hint="default"/>
      </w:rPr>
    </w:lvl>
    <w:lvl w:ilvl="6" w:tplc="42507DDE" w:tentative="1">
      <w:start w:val="1"/>
      <w:numFmt w:val="bullet"/>
      <w:lvlText w:val=""/>
      <w:lvlJc w:val="left"/>
      <w:pPr>
        <w:tabs>
          <w:tab w:val="num" w:pos="5040"/>
        </w:tabs>
        <w:ind w:left="5040" w:hanging="360"/>
      </w:pPr>
      <w:rPr>
        <w:rFonts w:ascii="Wingdings" w:hAnsi="Wingdings" w:hint="default"/>
      </w:rPr>
    </w:lvl>
    <w:lvl w:ilvl="7" w:tplc="32148170" w:tentative="1">
      <w:start w:val="1"/>
      <w:numFmt w:val="bullet"/>
      <w:lvlText w:val=""/>
      <w:lvlJc w:val="left"/>
      <w:pPr>
        <w:tabs>
          <w:tab w:val="num" w:pos="5760"/>
        </w:tabs>
        <w:ind w:left="5760" w:hanging="360"/>
      </w:pPr>
      <w:rPr>
        <w:rFonts w:ascii="Wingdings" w:hAnsi="Wingdings" w:hint="default"/>
      </w:rPr>
    </w:lvl>
    <w:lvl w:ilvl="8" w:tplc="3D020A98" w:tentative="1">
      <w:start w:val="1"/>
      <w:numFmt w:val="bullet"/>
      <w:lvlText w:val=""/>
      <w:lvlJc w:val="left"/>
      <w:pPr>
        <w:tabs>
          <w:tab w:val="num" w:pos="6480"/>
        </w:tabs>
        <w:ind w:left="6480" w:hanging="360"/>
      </w:pPr>
      <w:rPr>
        <w:rFonts w:ascii="Wingdings" w:hAnsi="Wingdings" w:hint="default"/>
      </w:rPr>
    </w:lvl>
  </w:abstractNum>
  <w:abstractNum w:abstractNumId="1">
    <w:nsid w:val="029A0C2F"/>
    <w:multiLevelType w:val="hybridMultilevel"/>
    <w:tmpl w:val="41D05210"/>
    <w:lvl w:ilvl="0" w:tplc="9E2ECC96">
      <w:start w:val="1"/>
      <w:numFmt w:val="bullet"/>
      <w:lvlText w:val=""/>
      <w:lvlJc w:val="left"/>
      <w:pPr>
        <w:tabs>
          <w:tab w:val="num" w:pos="720"/>
        </w:tabs>
        <w:ind w:left="720" w:hanging="360"/>
      </w:pPr>
      <w:rPr>
        <w:rFonts w:ascii="Wingdings" w:hAnsi="Wingdings" w:hint="default"/>
      </w:rPr>
    </w:lvl>
    <w:lvl w:ilvl="1" w:tplc="0DFE3146" w:tentative="1">
      <w:start w:val="1"/>
      <w:numFmt w:val="bullet"/>
      <w:lvlText w:val=""/>
      <w:lvlJc w:val="left"/>
      <w:pPr>
        <w:tabs>
          <w:tab w:val="num" w:pos="1440"/>
        </w:tabs>
        <w:ind w:left="1440" w:hanging="360"/>
      </w:pPr>
      <w:rPr>
        <w:rFonts w:ascii="Wingdings" w:hAnsi="Wingdings" w:hint="default"/>
      </w:rPr>
    </w:lvl>
    <w:lvl w:ilvl="2" w:tplc="AB601556" w:tentative="1">
      <w:start w:val="1"/>
      <w:numFmt w:val="bullet"/>
      <w:lvlText w:val=""/>
      <w:lvlJc w:val="left"/>
      <w:pPr>
        <w:tabs>
          <w:tab w:val="num" w:pos="2160"/>
        </w:tabs>
        <w:ind w:left="2160" w:hanging="360"/>
      </w:pPr>
      <w:rPr>
        <w:rFonts w:ascii="Wingdings" w:hAnsi="Wingdings" w:hint="default"/>
      </w:rPr>
    </w:lvl>
    <w:lvl w:ilvl="3" w:tplc="CFC44D8C" w:tentative="1">
      <w:start w:val="1"/>
      <w:numFmt w:val="bullet"/>
      <w:lvlText w:val=""/>
      <w:lvlJc w:val="left"/>
      <w:pPr>
        <w:tabs>
          <w:tab w:val="num" w:pos="2880"/>
        </w:tabs>
        <w:ind w:left="2880" w:hanging="360"/>
      </w:pPr>
      <w:rPr>
        <w:rFonts w:ascii="Wingdings" w:hAnsi="Wingdings" w:hint="default"/>
      </w:rPr>
    </w:lvl>
    <w:lvl w:ilvl="4" w:tplc="6832E4CC" w:tentative="1">
      <w:start w:val="1"/>
      <w:numFmt w:val="bullet"/>
      <w:lvlText w:val=""/>
      <w:lvlJc w:val="left"/>
      <w:pPr>
        <w:tabs>
          <w:tab w:val="num" w:pos="3600"/>
        </w:tabs>
        <w:ind w:left="3600" w:hanging="360"/>
      </w:pPr>
      <w:rPr>
        <w:rFonts w:ascii="Wingdings" w:hAnsi="Wingdings" w:hint="default"/>
      </w:rPr>
    </w:lvl>
    <w:lvl w:ilvl="5" w:tplc="178A7A64" w:tentative="1">
      <w:start w:val="1"/>
      <w:numFmt w:val="bullet"/>
      <w:lvlText w:val=""/>
      <w:lvlJc w:val="left"/>
      <w:pPr>
        <w:tabs>
          <w:tab w:val="num" w:pos="4320"/>
        </w:tabs>
        <w:ind w:left="4320" w:hanging="360"/>
      </w:pPr>
      <w:rPr>
        <w:rFonts w:ascii="Wingdings" w:hAnsi="Wingdings" w:hint="default"/>
      </w:rPr>
    </w:lvl>
    <w:lvl w:ilvl="6" w:tplc="D86E75C0" w:tentative="1">
      <w:start w:val="1"/>
      <w:numFmt w:val="bullet"/>
      <w:lvlText w:val=""/>
      <w:lvlJc w:val="left"/>
      <w:pPr>
        <w:tabs>
          <w:tab w:val="num" w:pos="5040"/>
        </w:tabs>
        <w:ind w:left="5040" w:hanging="360"/>
      </w:pPr>
      <w:rPr>
        <w:rFonts w:ascii="Wingdings" w:hAnsi="Wingdings" w:hint="default"/>
      </w:rPr>
    </w:lvl>
    <w:lvl w:ilvl="7" w:tplc="D3CE2C48" w:tentative="1">
      <w:start w:val="1"/>
      <w:numFmt w:val="bullet"/>
      <w:lvlText w:val=""/>
      <w:lvlJc w:val="left"/>
      <w:pPr>
        <w:tabs>
          <w:tab w:val="num" w:pos="5760"/>
        </w:tabs>
        <w:ind w:left="5760" w:hanging="360"/>
      </w:pPr>
      <w:rPr>
        <w:rFonts w:ascii="Wingdings" w:hAnsi="Wingdings" w:hint="default"/>
      </w:rPr>
    </w:lvl>
    <w:lvl w:ilvl="8" w:tplc="23361BA6" w:tentative="1">
      <w:start w:val="1"/>
      <w:numFmt w:val="bullet"/>
      <w:lvlText w:val=""/>
      <w:lvlJc w:val="left"/>
      <w:pPr>
        <w:tabs>
          <w:tab w:val="num" w:pos="6480"/>
        </w:tabs>
        <w:ind w:left="6480" w:hanging="360"/>
      </w:pPr>
      <w:rPr>
        <w:rFonts w:ascii="Wingdings" w:hAnsi="Wingdings" w:hint="default"/>
      </w:rPr>
    </w:lvl>
  </w:abstractNum>
  <w:abstractNum w:abstractNumId="2">
    <w:nsid w:val="03ED3941"/>
    <w:multiLevelType w:val="hybridMultilevel"/>
    <w:tmpl w:val="4C387766"/>
    <w:lvl w:ilvl="0" w:tplc="06B8077A">
      <w:start w:val="7"/>
      <w:numFmt w:val="decimal"/>
      <w:lvlText w:val="%1"/>
      <w:lvlJc w:val="left"/>
      <w:pPr>
        <w:tabs>
          <w:tab w:val="num" w:pos="720"/>
        </w:tabs>
        <w:ind w:left="720" w:hanging="360"/>
      </w:pPr>
    </w:lvl>
    <w:lvl w:ilvl="1" w:tplc="252EC7D2" w:tentative="1">
      <w:start w:val="1"/>
      <w:numFmt w:val="decimal"/>
      <w:lvlText w:val="%2"/>
      <w:lvlJc w:val="left"/>
      <w:pPr>
        <w:tabs>
          <w:tab w:val="num" w:pos="1440"/>
        </w:tabs>
        <w:ind w:left="1440" w:hanging="360"/>
      </w:pPr>
    </w:lvl>
    <w:lvl w:ilvl="2" w:tplc="66D431DA" w:tentative="1">
      <w:start w:val="1"/>
      <w:numFmt w:val="decimal"/>
      <w:lvlText w:val="%3"/>
      <w:lvlJc w:val="left"/>
      <w:pPr>
        <w:tabs>
          <w:tab w:val="num" w:pos="2160"/>
        </w:tabs>
        <w:ind w:left="2160" w:hanging="360"/>
      </w:pPr>
    </w:lvl>
    <w:lvl w:ilvl="3" w:tplc="C78A8BB4" w:tentative="1">
      <w:start w:val="1"/>
      <w:numFmt w:val="decimal"/>
      <w:lvlText w:val="%4"/>
      <w:lvlJc w:val="left"/>
      <w:pPr>
        <w:tabs>
          <w:tab w:val="num" w:pos="2880"/>
        </w:tabs>
        <w:ind w:left="2880" w:hanging="360"/>
      </w:pPr>
    </w:lvl>
    <w:lvl w:ilvl="4" w:tplc="F8A8DFEC" w:tentative="1">
      <w:start w:val="1"/>
      <w:numFmt w:val="decimal"/>
      <w:lvlText w:val="%5"/>
      <w:lvlJc w:val="left"/>
      <w:pPr>
        <w:tabs>
          <w:tab w:val="num" w:pos="3600"/>
        </w:tabs>
        <w:ind w:left="3600" w:hanging="360"/>
      </w:pPr>
    </w:lvl>
    <w:lvl w:ilvl="5" w:tplc="FE2A2530" w:tentative="1">
      <w:start w:val="1"/>
      <w:numFmt w:val="decimal"/>
      <w:lvlText w:val="%6"/>
      <w:lvlJc w:val="left"/>
      <w:pPr>
        <w:tabs>
          <w:tab w:val="num" w:pos="4320"/>
        </w:tabs>
        <w:ind w:left="4320" w:hanging="360"/>
      </w:pPr>
    </w:lvl>
    <w:lvl w:ilvl="6" w:tplc="245C4982" w:tentative="1">
      <w:start w:val="1"/>
      <w:numFmt w:val="decimal"/>
      <w:lvlText w:val="%7"/>
      <w:lvlJc w:val="left"/>
      <w:pPr>
        <w:tabs>
          <w:tab w:val="num" w:pos="5040"/>
        </w:tabs>
        <w:ind w:left="5040" w:hanging="360"/>
      </w:pPr>
    </w:lvl>
    <w:lvl w:ilvl="7" w:tplc="8BC6BC2A" w:tentative="1">
      <w:start w:val="1"/>
      <w:numFmt w:val="decimal"/>
      <w:lvlText w:val="%8"/>
      <w:lvlJc w:val="left"/>
      <w:pPr>
        <w:tabs>
          <w:tab w:val="num" w:pos="5760"/>
        </w:tabs>
        <w:ind w:left="5760" w:hanging="360"/>
      </w:pPr>
    </w:lvl>
    <w:lvl w:ilvl="8" w:tplc="48404124" w:tentative="1">
      <w:start w:val="1"/>
      <w:numFmt w:val="decimal"/>
      <w:lvlText w:val="%9"/>
      <w:lvlJc w:val="left"/>
      <w:pPr>
        <w:tabs>
          <w:tab w:val="num" w:pos="6480"/>
        </w:tabs>
        <w:ind w:left="6480" w:hanging="360"/>
      </w:pPr>
    </w:lvl>
  </w:abstractNum>
  <w:abstractNum w:abstractNumId="3">
    <w:nsid w:val="090121DC"/>
    <w:multiLevelType w:val="hybridMultilevel"/>
    <w:tmpl w:val="1FAC7CC4"/>
    <w:lvl w:ilvl="0" w:tplc="4BFA03B8">
      <w:start w:val="1"/>
      <w:numFmt w:val="lowerRoman"/>
      <w:lvlText w:val="%1."/>
      <w:lvlJc w:val="right"/>
      <w:pPr>
        <w:tabs>
          <w:tab w:val="num" w:pos="720"/>
        </w:tabs>
        <w:ind w:left="72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16B13C13"/>
    <w:multiLevelType w:val="hybridMultilevel"/>
    <w:tmpl w:val="D8968870"/>
    <w:lvl w:ilvl="0" w:tplc="D55812CE">
      <w:start w:val="1"/>
      <w:numFmt w:val="bullet"/>
      <w:lvlText w:val=""/>
      <w:lvlJc w:val="left"/>
      <w:pPr>
        <w:ind w:left="780" w:hanging="420"/>
      </w:pPr>
      <w:rPr>
        <w:rFonts w:ascii="Wingdings" w:hAnsi="Wingdings"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5">
    <w:nsid w:val="17607A44"/>
    <w:multiLevelType w:val="hybridMultilevel"/>
    <w:tmpl w:val="CFC0A474"/>
    <w:lvl w:ilvl="0" w:tplc="759EA23A">
      <w:start w:val="1"/>
      <w:numFmt w:val="bullet"/>
      <w:lvlText w:val=""/>
      <w:lvlJc w:val="left"/>
      <w:pPr>
        <w:tabs>
          <w:tab w:val="num" w:pos="720"/>
        </w:tabs>
        <w:ind w:left="720" w:hanging="360"/>
      </w:pPr>
      <w:rPr>
        <w:rFonts w:ascii="Wingdings" w:hAnsi="Wingdings" w:hint="default"/>
      </w:rPr>
    </w:lvl>
    <w:lvl w:ilvl="1" w:tplc="382C670E" w:tentative="1">
      <w:start w:val="1"/>
      <w:numFmt w:val="bullet"/>
      <w:lvlText w:val=""/>
      <w:lvlJc w:val="left"/>
      <w:pPr>
        <w:tabs>
          <w:tab w:val="num" w:pos="1440"/>
        </w:tabs>
        <w:ind w:left="1440" w:hanging="360"/>
      </w:pPr>
      <w:rPr>
        <w:rFonts w:ascii="Wingdings" w:hAnsi="Wingdings" w:hint="default"/>
      </w:rPr>
    </w:lvl>
    <w:lvl w:ilvl="2" w:tplc="DA127BF4" w:tentative="1">
      <w:start w:val="1"/>
      <w:numFmt w:val="bullet"/>
      <w:lvlText w:val=""/>
      <w:lvlJc w:val="left"/>
      <w:pPr>
        <w:tabs>
          <w:tab w:val="num" w:pos="2160"/>
        </w:tabs>
        <w:ind w:left="2160" w:hanging="360"/>
      </w:pPr>
      <w:rPr>
        <w:rFonts w:ascii="Wingdings" w:hAnsi="Wingdings" w:hint="default"/>
      </w:rPr>
    </w:lvl>
    <w:lvl w:ilvl="3" w:tplc="C35C3F94" w:tentative="1">
      <w:start w:val="1"/>
      <w:numFmt w:val="bullet"/>
      <w:lvlText w:val=""/>
      <w:lvlJc w:val="left"/>
      <w:pPr>
        <w:tabs>
          <w:tab w:val="num" w:pos="2880"/>
        </w:tabs>
        <w:ind w:left="2880" w:hanging="360"/>
      </w:pPr>
      <w:rPr>
        <w:rFonts w:ascii="Wingdings" w:hAnsi="Wingdings" w:hint="default"/>
      </w:rPr>
    </w:lvl>
    <w:lvl w:ilvl="4" w:tplc="6C28B8BC" w:tentative="1">
      <w:start w:val="1"/>
      <w:numFmt w:val="bullet"/>
      <w:lvlText w:val=""/>
      <w:lvlJc w:val="left"/>
      <w:pPr>
        <w:tabs>
          <w:tab w:val="num" w:pos="3600"/>
        </w:tabs>
        <w:ind w:left="3600" w:hanging="360"/>
      </w:pPr>
      <w:rPr>
        <w:rFonts w:ascii="Wingdings" w:hAnsi="Wingdings" w:hint="default"/>
      </w:rPr>
    </w:lvl>
    <w:lvl w:ilvl="5" w:tplc="B2782E3E" w:tentative="1">
      <w:start w:val="1"/>
      <w:numFmt w:val="bullet"/>
      <w:lvlText w:val=""/>
      <w:lvlJc w:val="left"/>
      <w:pPr>
        <w:tabs>
          <w:tab w:val="num" w:pos="4320"/>
        </w:tabs>
        <w:ind w:left="4320" w:hanging="360"/>
      </w:pPr>
      <w:rPr>
        <w:rFonts w:ascii="Wingdings" w:hAnsi="Wingdings" w:hint="default"/>
      </w:rPr>
    </w:lvl>
    <w:lvl w:ilvl="6" w:tplc="57E8EB80" w:tentative="1">
      <w:start w:val="1"/>
      <w:numFmt w:val="bullet"/>
      <w:lvlText w:val=""/>
      <w:lvlJc w:val="left"/>
      <w:pPr>
        <w:tabs>
          <w:tab w:val="num" w:pos="5040"/>
        </w:tabs>
        <w:ind w:left="5040" w:hanging="360"/>
      </w:pPr>
      <w:rPr>
        <w:rFonts w:ascii="Wingdings" w:hAnsi="Wingdings" w:hint="default"/>
      </w:rPr>
    </w:lvl>
    <w:lvl w:ilvl="7" w:tplc="1E8C53FE" w:tentative="1">
      <w:start w:val="1"/>
      <w:numFmt w:val="bullet"/>
      <w:lvlText w:val=""/>
      <w:lvlJc w:val="left"/>
      <w:pPr>
        <w:tabs>
          <w:tab w:val="num" w:pos="5760"/>
        </w:tabs>
        <w:ind w:left="5760" w:hanging="360"/>
      </w:pPr>
      <w:rPr>
        <w:rFonts w:ascii="Wingdings" w:hAnsi="Wingdings" w:hint="default"/>
      </w:rPr>
    </w:lvl>
    <w:lvl w:ilvl="8" w:tplc="B49E96E2" w:tentative="1">
      <w:start w:val="1"/>
      <w:numFmt w:val="bullet"/>
      <w:lvlText w:val=""/>
      <w:lvlJc w:val="left"/>
      <w:pPr>
        <w:tabs>
          <w:tab w:val="num" w:pos="6480"/>
        </w:tabs>
        <w:ind w:left="6480" w:hanging="360"/>
      </w:pPr>
      <w:rPr>
        <w:rFonts w:ascii="Wingdings" w:hAnsi="Wingdings" w:hint="default"/>
      </w:rPr>
    </w:lvl>
  </w:abstractNum>
  <w:abstractNum w:abstractNumId="6">
    <w:nsid w:val="17C64156"/>
    <w:multiLevelType w:val="hybridMultilevel"/>
    <w:tmpl w:val="A998BF3C"/>
    <w:lvl w:ilvl="0" w:tplc="0B8E8E0C">
      <w:start w:val="1"/>
      <w:numFmt w:val="bullet"/>
      <w:lvlText w:val=""/>
      <w:lvlJc w:val="left"/>
      <w:pPr>
        <w:tabs>
          <w:tab w:val="num" w:pos="720"/>
        </w:tabs>
        <w:ind w:left="720" w:hanging="360"/>
      </w:pPr>
      <w:rPr>
        <w:rFonts w:ascii="Wingdings" w:hAnsi="Wingdings" w:hint="default"/>
      </w:rPr>
    </w:lvl>
    <w:lvl w:ilvl="1" w:tplc="D4B24E0A">
      <w:start w:val="1"/>
      <w:numFmt w:val="bullet"/>
      <w:lvlText w:val=""/>
      <w:lvlJc w:val="left"/>
      <w:pPr>
        <w:tabs>
          <w:tab w:val="num" w:pos="1440"/>
        </w:tabs>
        <w:ind w:left="1440" w:hanging="360"/>
      </w:pPr>
      <w:rPr>
        <w:rFonts w:ascii="Wingdings" w:hAnsi="Wingdings" w:hint="default"/>
      </w:rPr>
    </w:lvl>
    <w:lvl w:ilvl="2" w:tplc="44909D48" w:tentative="1">
      <w:start w:val="1"/>
      <w:numFmt w:val="bullet"/>
      <w:lvlText w:val=""/>
      <w:lvlJc w:val="left"/>
      <w:pPr>
        <w:tabs>
          <w:tab w:val="num" w:pos="2160"/>
        </w:tabs>
        <w:ind w:left="2160" w:hanging="360"/>
      </w:pPr>
      <w:rPr>
        <w:rFonts w:ascii="Wingdings" w:hAnsi="Wingdings" w:hint="default"/>
      </w:rPr>
    </w:lvl>
    <w:lvl w:ilvl="3" w:tplc="3B64E0E8" w:tentative="1">
      <w:start w:val="1"/>
      <w:numFmt w:val="bullet"/>
      <w:lvlText w:val=""/>
      <w:lvlJc w:val="left"/>
      <w:pPr>
        <w:tabs>
          <w:tab w:val="num" w:pos="2880"/>
        </w:tabs>
        <w:ind w:left="2880" w:hanging="360"/>
      </w:pPr>
      <w:rPr>
        <w:rFonts w:ascii="Wingdings" w:hAnsi="Wingdings" w:hint="default"/>
      </w:rPr>
    </w:lvl>
    <w:lvl w:ilvl="4" w:tplc="E8244028" w:tentative="1">
      <w:start w:val="1"/>
      <w:numFmt w:val="bullet"/>
      <w:lvlText w:val=""/>
      <w:lvlJc w:val="left"/>
      <w:pPr>
        <w:tabs>
          <w:tab w:val="num" w:pos="3600"/>
        </w:tabs>
        <w:ind w:left="3600" w:hanging="360"/>
      </w:pPr>
      <w:rPr>
        <w:rFonts w:ascii="Wingdings" w:hAnsi="Wingdings" w:hint="default"/>
      </w:rPr>
    </w:lvl>
    <w:lvl w:ilvl="5" w:tplc="98100D22" w:tentative="1">
      <w:start w:val="1"/>
      <w:numFmt w:val="bullet"/>
      <w:lvlText w:val=""/>
      <w:lvlJc w:val="left"/>
      <w:pPr>
        <w:tabs>
          <w:tab w:val="num" w:pos="4320"/>
        </w:tabs>
        <w:ind w:left="4320" w:hanging="360"/>
      </w:pPr>
      <w:rPr>
        <w:rFonts w:ascii="Wingdings" w:hAnsi="Wingdings" w:hint="default"/>
      </w:rPr>
    </w:lvl>
    <w:lvl w:ilvl="6" w:tplc="28F8251E" w:tentative="1">
      <w:start w:val="1"/>
      <w:numFmt w:val="bullet"/>
      <w:lvlText w:val=""/>
      <w:lvlJc w:val="left"/>
      <w:pPr>
        <w:tabs>
          <w:tab w:val="num" w:pos="5040"/>
        </w:tabs>
        <w:ind w:left="5040" w:hanging="360"/>
      </w:pPr>
      <w:rPr>
        <w:rFonts w:ascii="Wingdings" w:hAnsi="Wingdings" w:hint="default"/>
      </w:rPr>
    </w:lvl>
    <w:lvl w:ilvl="7" w:tplc="709A2044" w:tentative="1">
      <w:start w:val="1"/>
      <w:numFmt w:val="bullet"/>
      <w:lvlText w:val=""/>
      <w:lvlJc w:val="left"/>
      <w:pPr>
        <w:tabs>
          <w:tab w:val="num" w:pos="5760"/>
        </w:tabs>
        <w:ind w:left="5760" w:hanging="360"/>
      </w:pPr>
      <w:rPr>
        <w:rFonts w:ascii="Wingdings" w:hAnsi="Wingdings" w:hint="default"/>
      </w:rPr>
    </w:lvl>
    <w:lvl w:ilvl="8" w:tplc="17FA1D98" w:tentative="1">
      <w:start w:val="1"/>
      <w:numFmt w:val="bullet"/>
      <w:lvlText w:val=""/>
      <w:lvlJc w:val="left"/>
      <w:pPr>
        <w:tabs>
          <w:tab w:val="num" w:pos="6480"/>
        </w:tabs>
        <w:ind w:left="6480" w:hanging="360"/>
      </w:pPr>
      <w:rPr>
        <w:rFonts w:ascii="Wingdings" w:hAnsi="Wingdings" w:hint="default"/>
      </w:rPr>
    </w:lvl>
  </w:abstractNum>
  <w:abstractNum w:abstractNumId="7">
    <w:nsid w:val="1CD135E5"/>
    <w:multiLevelType w:val="hybridMultilevel"/>
    <w:tmpl w:val="A6AEE286"/>
    <w:lvl w:ilvl="0" w:tplc="B4744BEC">
      <w:start w:val="2"/>
      <w:numFmt w:val="decimal"/>
      <w:lvlText w:val="%1"/>
      <w:lvlJc w:val="left"/>
      <w:pPr>
        <w:tabs>
          <w:tab w:val="num" w:pos="720"/>
        </w:tabs>
        <w:ind w:left="720" w:hanging="360"/>
      </w:pPr>
    </w:lvl>
    <w:lvl w:ilvl="1" w:tplc="0270C1AA" w:tentative="1">
      <w:start w:val="1"/>
      <w:numFmt w:val="decimal"/>
      <w:lvlText w:val="%2"/>
      <w:lvlJc w:val="left"/>
      <w:pPr>
        <w:tabs>
          <w:tab w:val="num" w:pos="1440"/>
        </w:tabs>
        <w:ind w:left="1440" w:hanging="360"/>
      </w:pPr>
    </w:lvl>
    <w:lvl w:ilvl="2" w:tplc="43AA5078" w:tentative="1">
      <w:start w:val="1"/>
      <w:numFmt w:val="decimal"/>
      <w:lvlText w:val="%3"/>
      <w:lvlJc w:val="left"/>
      <w:pPr>
        <w:tabs>
          <w:tab w:val="num" w:pos="2160"/>
        </w:tabs>
        <w:ind w:left="2160" w:hanging="360"/>
      </w:pPr>
    </w:lvl>
    <w:lvl w:ilvl="3" w:tplc="9B241BE0" w:tentative="1">
      <w:start w:val="1"/>
      <w:numFmt w:val="decimal"/>
      <w:lvlText w:val="%4"/>
      <w:lvlJc w:val="left"/>
      <w:pPr>
        <w:tabs>
          <w:tab w:val="num" w:pos="2880"/>
        </w:tabs>
        <w:ind w:left="2880" w:hanging="360"/>
      </w:pPr>
    </w:lvl>
    <w:lvl w:ilvl="4" w:tplc="E8E681D8" w:tentative="1">
      <w:start w:val="1"/>
      <w:numFmt w:val="decimal"/>
      <w:lvlText w:val="%5"/>
      <w:lvlJc w:val="left"/>
      <w:pPr>
        <w:tabs>
          <w:tab w:val="num" w:pos="3600"/>
        </w:tabs>
        <w:ind w:left="3600" w:hanging="360"/>
      </w:pPr>
    </w:lvl>
    <w:lvl w:ilvl="5" w:tplc="E1762536" w:tentative="1">
      <w:start w:val="1"/>
      <w:numFmt w:val="decimal"/>
      <w:lvlText w:val="%6"/>
      <w:lvlJc w:val="left"/>
      <w:pPr>
        <w:tabs>
          <w:tab w:val="num" w:pos="4320"/>
        </w:tabs>
        <w:ind w:left="4320" w:hanging="360"/>
      </w:pPr>
    </w:lvl>
    <w:lvl w:ilvl="6" w:tplc="080631DA" w:tentative="1">
      <w:start w:val="1"/>
      <w:numFmt w:val="decimal"/>
      <w:lvlText w:val="%7"/>
      <w:lvlJc w:val="left"/>
      <w:pPr>
        <w:tabs>
          <w:tab w:val="num" w:pos="5040"/>
        </w:tabs>
        <w:ind w:left="5040" w:hanging="360"/>
      </w:pPr>
    </w:lvl>
    <w:lvl w:ilvl="7" w:tplc="00AABBB0" w:tentative="1">
      <w:start w:val="1"/>
      <w:numFmt w:val="decimal"/>
      <w:lvlText w:val="%8"/>
      <w:lvlJc w:val="left"/>
      <w:pPr>
        <w:tabs>
          <w:tab w:val="num" w:pos="5760"/>
        </w:tabs>
        <w:ind w:left="5760" w:hanging="360"/>
      </w:pPr>
    </w:lvl>
    <w:lvl w:ilvl="8" w:tplc="F29629CA" w:tentative="1">
      <w:start w:val="1"/>
      <w:numFmt w:val="decimal"/>
      <w:lvlText w:val="%9"/>
      <w:lvlJc w:val="left"/>
      <w:pPr>
        <w:tabs>
          <w:tab w:val="num" w:pos="6480"/>
        </w:tabs>
        <w:ind w:left="6480" w:hanging="360"/>
      </w:pPr>
    </w:lvl>
  </w:abstractNum>
  <w:abstractNum w:abstractNumId="8">
    <w:nsid w:val="25A43CF4"/>
    <w:multiLevelType w:val="hybridMultilevel"/>
    <w:tmpl w:val="1F1CDD68"/>
    <w:lvl w:ilvl="0" w:tplc="26061766">
      <w:start w:val="1"/>
      <w:numFmt w:val="lowerRoman"/>
      <w:lvlText w:val="%1."/>
      <w:lvlJc w:val="right"/>
      <w:pPr>
        <w:tabs>
          <w:tab w:val="num" w:pos="720"/>
        </w:tabs>
        <w:ind w:left="720" w:hanging="360"/>
      </w:pPr>
      <w:rPr>
        <w:rFonts w:hint="eastAsia"/>
      </w:rPr>
    </w:lvl>
    <w:lvl w:ilvl="1" w:tplc="DD409222" w:tentative="1">
      <w:start w:val="1"/>
      <w:numFmt w:val="upperRoman"/>
      <w:lvlText w:val="%2."/>
      <w:lvlJc w:val="right"/>
      <w:pPr>
        <w:tabs>
          <w:tab w:val="num" w:pos="1440"/>
        </w:tabs>
        <w:ind w:left="1440" w:hanging="360"/>
      </w:pPr>
    </w:lvl>
    <w:lvl w:ilvl="2" w:tplc="BD40BD60" w:tentative="1">
      <w:start w:val="1"/>
      <w:numFmt w:val="upperRoman"/>
      <w:lvlText w:val="%3."/>
      <w:lvlJc w:val="right"/>
      <w:pPr>
        <w:tabs>
          <w:tab w:val="num" w:pos="2160"/>
        </w:tabs>
        <w:ind w:left="2160" w:hanging="360"/>
      </w:pPr>
    </w:lvl>
    <w:lvl w:ilvl="3" w:tplc="8CA8A1AA" w:tentative="1">
      <w:start w:val="1"/>
      <w:numFmt w:val="upperRoman"/>
      <w:lvlText w:val="%4."/>
      <w:lvlJc w:val="right"/>
      <w:pPr>
        <w:tabs>
          <w:tab w:val="num" w:pos="2880"/>
        </w:tabs>
        <w:ind w:left="2880" w:hanging="360"/>
      </w:pPr>
    </w:lvl>
    <w:lvl w:ilvl="4" w:tplc="81CA848C" w:tentative="1">
      <w:start w:val="1"/>
      <w:numFmt w:val="upperRoman"/>
      <w:lvlText w:val="%5."/>
      <w:lvlJc w:val="right"/>
      <w:pPr>
        <w:tabs>
          <w:tab w:val="num" w:pos="3600"/>
        </w:tabs>
        <w:ind w:left="3600" w:hanging="360"/>
      </w:pPr>
    </w:lvl>
    <w:lvl w:ilvl="5" w:tplc="51301800" w:tentative="1">
      <w:start w:val="1"/>
      <w:numFmt w:val="upperRoman"/>
      <w:lvlText w:val="%6."/>
      <w:lvlJc w:val="right"/>
      <w:pPr>
        <w:tabs>
          <w:tab w:val="num" w:pos="4320"/>
        </w:tabs>
        <w:ind w:left="4320" w:hanging="360"/>
      </w:pPr>
    </w:lvl>
    <w:lvl w:ilvl="6" w:tplc="0030A99E" w:tentative="1">
      <w:start w:val="1"/>
      <w:numFmt w:val="upperRoman"/>
      <w:lvlText w:val="%7."/>
      <w:lvlJc w:val="right"/>
      <w:pPr>
        <w:tabs>
          <w:tab w:val="num" w:pos="5040"/>
        </w:tabs>
        <w:ind w:left="5040" w:hanging="360"/>
      </w:pPr>
    </w:lvl>
    <w:lvl w:ilvl="7" w:tplc="A4561CDA" w:tentative="1">
      <w:start w:val="1"/>
      <w:numFmt w:val="upperRoman"/>
      <w:lvlText w:val="%8."/>
      <w:lvlJc w:val="right"/>
      <w:pPr>
        <w:tabs>
          <w:tab w:val="num" w:pos="5760"/>
        </w:tabs>
        <w:ind w:left="5760" w:hanging="360"/>
      </w:pPr>
    </w:lvl>
    <w:lvl w:ilvl="8" w:tplc="3A008962" w:tentative="1">
      <w:start w:val="1"/>
      <w:numFmt w:val="upperRoman"/>
      <w:lvlText w:val="%9."/>
      <w:lvlJc w:val="right"/>
      <w:pPr>
        <w:tabs>
          <w:tab w:val="num" w:pos="6480"/>
        </w:tabs>
        <w:ind w:left="6480" w:hanging="360"/>
      </w:pPr>
    </w:lvl>
  </w:abstractNum>
  <w:abstractNum w:abstractNumId="9">
    <w:nsid w:val="25D05C97"/>
    <w:multiLevelType w:val="hybridMultilevel"/>
    <w:tmpl w:val="AA6A21CE"/>
    <w:lvl w:ilvl="0" w:tplc="3022D67A">
      <w:start w:val="1"/>
      <w:numFmt w:val="bullet"/>
      <w:lvlText w:val=""/>
      <w:lvlJc w:val="left"/>
      <w:pPr>
        <w:tabs>
          <w:tab w:val="num" w:pos="720"/>
        </w:tabs>
        <w:ind w:left="720" w:hanging="360"/>
      </w:pPr>
      <w:rPr>
        <w:rFonts w:ascii="Wingdings" w:hAnsi="Wingdings" w:hint="default"/>
      </w:rPr>
    </w:lvl>
    <w:lvl w:ilvl="1" w:tplc="B732A56E">
      <w:start w:val="4856"/>
      <w:numFmt w:val="bullet"/>
      <w:lvlText w:val=""/>
      <w:lvlJc w:val="left"/>
      <w:pPr>
        <w:tabs>
          <w:tab w:val="num" w:pos="1440"/>
        </w:tabs>
        <w:ind w:left="1440" w:hanging="360"/>
      </w:pPr>
      <w:rPr>
        <w:rFonts w:ascii="Wingdings" w:hAnsi="Wingdings" w:hint="default"/>
      </w:rPr>
    </w:lvl>
    <w:lvl w:ilvl="2" w:tplc="FE3CF724" w:tentative="1">
      <w:start w:val="1"/>
      <w:numFmt w:val="bullet"/>
      <w:lvlText w:val=""/>
      <w:lvlJc w:val="left"/>
      <w:pPr>
        <w:tabs>
          <w:tab w:val="num" w:pos="2160"/>
        </w:tabs>
        <w:ind w:left="2160" w:hanging="360"/>
      </w:pPr>
      <w:rPr>
        <w:rFonts w:ascii="Wingdings" w:hAnsi="Wingdings" w:hint="default"/>
      </w:rPr>
    </w:lvl>
    <w:lvl w:ilvl="3" w:tplc="E0A6EEA2" w:tentative="1">
      <w:start w:val="1"/>
      <w:numFmt w:val="bullet"/>
      <w:lvlText w:val=""/>
      <w:lvlJc w:val="left"/>
      <w:pPr>
        <w:tabs>
          <w:tab w:val="num" w:pos="2880"/>
        </w:tabs>
        <w:ind w:left="2880" w:hanging="360"/>
      </w:pPr>
      <w:rPr>
        <w:rFonts w:ascii="Wingdings" w:hAnsi="Wingdings" w:hint="default"/>
      </w:rPr>
    </w:lvl>
    <w:lvl w:ilvl="4" w:tplc="5BDEA948" w:tentative="1">
      <w:start w:val="1"/>
      <w:numFmt w:val="bullet"/>
      <w:lvlText w:val=""/>
      <w:lvlJc w:val="left"/>
      <w:pPr>
        <w:tabs>
          <w:tab w:val="num" w:pos="3600"/>
        </w:tabs>
        <w:ind w:left="3600" w:hanging="360"/>
      </w:pPr>
      <w:rPr>
        <w:rFonts w:ascii="Wingdings" w:hAnsi="Wingdings" w:hint="default"/>
      </w:rPr>
    </w:lvl>
    <w:lvl w:ilvl="5" w:tplc="D94CD8FC" w:tentative="1">
      <w:start w:val="1"/>
      <w:numFmt w:val="bullet"/>
      <w:lvlText w:val=""/>
      <w:lvlJc w:val="left"/>
      <w:pPr>
        <w:tabs>
          <w:tab w:val="num" w:pos="4320"/>
        </w:tabs>
        <w:ind w:left="4320" w:hanging="360"/>
      </w:pPr>
      <w:rPr>
        <w:rFonts w:ascii="Wingdings" w:hAnsi="Wingdings" w:hint="default"/>
      </w:rPr>
    </w:lvl>
    <w:lvl w:ilvl="6" w:tplc="C90095EA" w:tentative="1">
      <w:start w:val="1"/>
      <w:numFmt w:val="bullet"/>
      <w:lvlText w:val=""/>
      <w:lvlJc w:val="left"/>
      <w:pPr>
        <w:tabs>
          <w:tab w:val="num" w:pos="5040"/>
        </w:tabs>
        <w:ind w:left="5040" w:hanging="360"/>
      </w:pPr>
      <w:rPr>
        <w:rFonts w:ascii="Wingdings" w:hAnsi="Wingdings" w:hint="default"/>
      </w:rPr>
    </w:lvl>
    <w:lvl w:ilvl="7" w:tplc="B2422212" w:tentative="1">
      <w:start w:val="1"/>
      <w:numFmt w:val="bullet"/>
      <w:lvlText w:val=""/>
      <w:lvlJc w:val="left"/>
      <w:pPr>
        <w:tabs>
          <w:tab w:val="num" w:pos="5760"/>
        </w:tabs>
        <w:ind w:left="5760" w:hanging="360"/>
      </w:pPr>
      <w:rPr>
        <w:rFonts w:ascii="Wingdings" w:hAnsi="Wingdings" w:hint="default"/>
      </w:rPr>
    </w:lvl>
    <w:lvl w:ilvl="8" w:tplc="8BA856CA" w:tentative="1">
      <w:start w:val="1"/>
      <w:numFmt w:val="bullet"/>
      <w:lvlText w:val=""/>
      <w:lvlJc w:val="left"/>
      <w:pPr>
        <w:tabs>
          <w:tab w:val="num" w:pos="6480"/>
        </w:tabs>
        <w:ind w:left="6480" w:hanging="360"/>
      </w:pPr>
      <w:rPr>
        <w:rFonts w:ascii="Wingdings" w:hAnsi="Wingdings" w:hint="default"/>
      </w:rPr>
    </w:lvl>
  </w:abstractNum>
  <w:abstractNum w:abstractNumId="10">
    <w:nsid w:val="28B2687F"/>
    <w:multiLevelType w:val="hybridMultilevel"/>
    <w:tmpl w:val="D2D27F90"/>
    <w:lvl w:ilvl="0" w:tplc="AFC0D054">
      <w:start w:val="1"/>
      <w:numFmt w:val="decimal"/>
      <w:lvlText w:val="%1."/>
      <w:lvlJc w:val="left"/>
      <w:pPr>
        <w:tabs>
          <w:tab w:val="num" w:pos="720"/>
        </w:tabs>
        <w:ind w:left="720" w:hanging="360"/>
      </w:pPr>
    </w:lvl>
    <w:lvl w:ilvl="1" w:tplc="236A13C6" w:tentative="1">
      <w:start w:val="1"/>
      <w:numFmt w:val="decimal"/>
      <w:lvlText w:val="%2."/>
      <w:lvlJc w:val="left"/>
      <w:pPr>
        <w:tabs>
          <w:tab w:val="num" w:pos="1440"/>
        </w:tabs>
        <w:ind w:left="1440" w:hanging="360"/>
      </w:pPr>
    </w:lvl>
    <w:lvl w:ilvl="2" w:tplc="F672F8B0" w:tentative="1">
      <w:start w:val="1"/>
      <w:numFmt w:val="decimal"/>
      <w:lvlText w:val="%3."/>
      <w:lvlJc w:val="left"/>
      <w:pPr>
        <w:tabs>
          <w:tab w:val="num" w:pos="2160"/>
        </w:tabs>
        <w:ind w:left="2160" w:hanging="360"/>
      </w:pPr>
    </w:lvl>
    <w:lvl w:ilvl="3" w:tplc="FA727654" w:tentative="1">
      <w:start w:val="1"/>
      <w:numFmt w:val="decimal"/>
      <w:lvlText w:val="%4."/>
      <w:lvlJc w:val="left"/>
      <w:pPr>
        <w:tabs>
          <w:tab w:val="num" w:pos="2880"/>
        </w:tabs>
        <w:ind w:left="2880" w:hanging="360"/>
      </w:pPr>
    </w:lvl>
    <w:lvl w:ilvl="4" w:tplc="14903D9A" w:tentative="1">
      <w:start w:val="1"/>
      <w:numFmt w:val="decimal"/>
      <w:lvlText w:val="%5."/>
      <w:lvlJc w:val="left"/>
      <w:pPr>
        <w:tabs>
          <w:tab w:val="num" w:pos="3600"/>
        </w:tabs>
        <w:ind w:left="3600" w:hanging="360"/>
      </w:pPr>
    </w:lvl>
    <w:lvl w:ilvl="5" w:tplc="8C46C20E" w:tentative="1">
      <w:start w:val="1"/>
      <w:numFmt w:val="decimal"/>
      <w:lvlText w:val="%6."/>
      <w:lvlJc w:val="left"/>
      <w:pPr>
        <w:tabs>
          <w:tab w:val="num" w:pos="4320"/>
        </w:tabs>
        <w:ind w:left="4320" w:hanging="360"/>
      </w:pPr>
    </w:lvl>
    <w:lvl w:ilvl="6" w:tplc="14F08628" w:tentative="1">
      <w:start w:val="1"/>
      <w:numFmt w:val="decimal"/>
      <w:lvlText w:val="%7."/>
      <w:lvlJc w:val="left"/>
      <w:pPr>
        <w:tabs>
          <w:tab w:val="num" w:pos="5040"/>
        </w:tabs>
        <w:ind w:left="5040" w:hanging="360"/>
      </w:pPr>
    </w:lvl>
    <w:lvl w:ilvl="7" w:tplc="4D7AD38A" w:tentative="1">
      <w:start w:val="1"/>
      <w:numFmt w:val="decimal"/>
      <w:lvlText w:val="%8."/>
      <w:lvlJc w:val="left"/>
      <w:pPr>
        <w:tabs>
          <w:tab w:val="num" w:pos="5760"/>
        </w:tabs>
        <w:ind w:left="5760" w:hanging="360"/>
      </w:pPr>
    </w:lvl>
    <w:lvl w:ilvl="8" w:tplc="DDFA6286" w:tentative="1">
      <w:start w:val="1"/>
      <w:numFmt w:val="decimal"/>
      <w:lvlText w:val="%9."/>
      <w:lvlJc w:val="left"/>
      <w:pPr>
        <w:tabs>
          <w:tab w:val="num" w:pos="6480"/>
        </w:tabs>
        <w:ind w:left="6480" w:hanging="360"/>
      </w:pPr>
    </w:lvl>
  </w:abstractNum>
  <w:abstractNum w:abstractNumId="11">
    <w:nsid w:val="293F0CAE"/>
    <w:multiLevelType w:val="hybridMultilevel"/>
    <w:tmpl w:val="49686FE8"/>
    <w:lvl w:ilvl="0" w:tplc="AF6423D8">
      <w:start w:val="1"/>
      <w:numFmt w:val="bullet"/>
      <w:lvlText w:val=""/>
      <w:lvlJc w:val="left"/>
      <w:pPr>
        <w:tabs>
          <w:tab w:val="num" w:pos="720"/>
        </w:tabs>
        <w:ind w:left="720" w:hanging="360"/>
      </w:pPr>
      <w:rPr>
        <w:rFonts w:ascii="Wingdings" w:hAnsi="Wingdings" w:hint="default"/>
      </w:rPr>
    </w:lvl>
    <w:lvl w:ilvl="1" w:tplc="5EF43B40">
      <w:start w:val="1"/>
      <w:numFmt w:val="bullet"/>
      <w:lvlText w:val=""/>
      <w:lvlJc w:val="left"/>
      <w:pPr>
        <w:tabs>
          <w:tab w:val="num" w:pos="1440"/>
        </w:tabs>
        <w:ind w:left="1440" w:hanging="360"/>
      </w:pPr>
      <w:rPr>
        <w:rFonts w:ascii="Wingdings" w:hAnsi="Wingdings" w:hint="default"/>
      </w:rPr>
    </w:lvl>
    <w:lvl w:ilvl="2" w:tplc="77FC80EE" w:tentative="1">
      <w:start w:val="1"/>
      <w:numFmt w:val="bullet"/>
      <w:lvlText w:val=""/>
      <w:lvlJc w:val="left"/>
      <w:pPr>
        <w:tabs>
          <w:tab w:val="num" w:pos="2160"/>
        </w:tabs>
        <w:ind w:left="2160" w:hanging="360"/>
      </w:pPr>
      <w:rPr>
        <w:rFonts w:ascii="Wingdings" w:hAnsi="Wingdings" w:hint="default"/>
      </w:rPr>
    </w:lvl>
    <w:lvl w:ilvl="3" w:tplc="C06C65A2" w:tentative="1">
      <w:start w:val="1"/>
      <w:numFmt w:val="bullet"/>
      <w:lvlText w:val=""/>
      <w:lvlJc w:val="left"/>
      <w:pPr>
        <w:tabs>
          <w:tab w:val="num" w:pos="2880"/>
        </w:tabs>
        <w:ind w:left="2880" w:hanging="360"/>
      </w:pPr>
      <w:rPr>
        <w:rFonts w:ascii="Wingdings" w:hAnsi="Wingdings" w:hint="default"/>
      </w:rPr>
    </w:lvl>
    <w:lvl w:ilvl="4" w:tplc="6D8AC940" w:tentative="1">
      <w:start w:val="1"/>
      <w:numFmt w:val="bullet"/>
      <w:lvlText w:val=""/>
      <w:lvlJc w:val="left"/>
      <w:pPr>
        <w:tabs>
          <w:tab w:val="num" w:pos="3600"/>
        </w:tabs>
        <w:ind w:left="3600" w:hanging="360"/>
      </w:pPr>
      <w:rPr>
        <w:rFonts w:ascii="Wingdings" w:hAnsi="Wingdings" w:hint="default"/>
      </w:rPr>
    </w:lvl>
    <w:lvl w:ilvl="5" w:tplc="3DE610E4" w:tentative="1">
      <w:start w:val="1"/>
      <w:numFmt w:val="bullet"/>
      <w:lvlText w:val=""/>
      <w:lvlJc w:val="left"/>
      <w:pPr>
        <w:tabs>
          <w:tab w:val="num" w:pos="4320"/>
        </w:tabs>
        <w:ind w:left="4320" w:hanging="360"/>
      </w:pPr>
      <w:rPr>
        <w:rFonts w:ascii="Wingdings" w:hAnsi="Wingdings" w:hint="default"/>
      </w:rPr>
    </w:lvl>
    <w:lvl w:ilvl="6" w:tplc="4DCCF2A2" w:tentative="1">
      <w:start w:val="1"/>
      <w:numFmt w:val="bullet"/>
      <w:lvlText w:val=""/>
      <w:lvlJc w:val="left"/>
      <w:pPr>
        <w:tabs>
          <w:tab w:val="num" w:pos="5040"/>
        </w:tabs>
        <w:ind w:left="5040" w:hanging="360"/>
      </w:pPr>
      <w:rPr>
        <w:rFonts w:ascii="Wingdings" w:hAnsi="Wingdings" w:hint="default"/>
      </w:rPr>
    </w:lvl>
    <w:lvl w:ilvl="7" w:tplc="F2D22404" w:tentative="1">
      <w:start w:val="1"/>
      <w:numFmt w:val="bullet"/>
      <w:lvlText w:val=""/>
      <w:lvlJc w:val="left"/>
      <w:pPr>
        <w:tabs>
          <w:tab w:val="num" w:pos="5760"/>
        </w:tabs>
        <w:ind w:left="5760" w:hanging="360"/>
      </w:pPr>
      <w:rPr>
        <w:rFonts w:ascii="Wingdings" w:hAnsi="Wingdings" w:hint="default"/>
      </w:rPr>
    </w:lvl>
    <w:lvl w:ilvl="8" w:tplc="11D8C7FA" w:tentative="1">
      <w:start w:val="1"/>
      <w:numFmt w:val="bullet"/>
      <w:lvlText w:val=""/>
      <w:lvlJc w:val="left"/>
      <w:pPr>
        <w:tabs>
          <w:tab w:val="num" w:pos="6480"/>
        </w:tabs>
        <w:ind w:left="6480" w:hanging="360"/>
      </w:pPr>
      <w:rPr>
        <w:rFonts w:ascii="Wingdings" w:hAnsi="Wingdings" w:hint="default"/>
      </w:rPr>
    </w:lvl>
  </w:abstractNum>
  <w:abstractNum w:abstractNumId="12">
    <w:nsid w:val="2CFB54AA"/>
    <w:multiLevelType w:val="hybridMultilevel"/>
    <w:tmpl w:val="6F1C0940"/>
    <w:lvl w:ilvl="0" w:tplc="1FBE3758">
      <w:start w:val="1"/>
      <w:numFmt w:val="bullet"/>
      <w:lvlText w:val=""/>
      <w:lvlJc w:val="left"/>
      <w:pPr>
        <w:tabs>
          <w:tab w:val="num" w:pos="720"/>
        </w:tabs>
        <w:ind w:left="720" w:hanging="360"/>
      </w:pPr>
      <w:rPr>
        <w:rFonts w:ascii="Wingdings" w:hAnsi="Wingdings" w:hint="default"/>
      </w:rPr>
    </w:lvl>
    <w:lvl w:ilvl="1" w:tplc="B3844D24" w:tentative="1">
      <w:start w:val="1"/>
      <w:numFmt w:val="bullet"/>
      <w:lvlText w:val=""/>
      <w:lvlJc w:val="left"/>
      <w:pPr>
        <w:tabs>
          <w:tab w:val="num" w:pos="1440"/>
        </w:tabs>
        <w:ind w:left="1440" w:hanging="360"/>
      </w:pPr>
      <w:rPr>
        <w:rFonts w:ascii="Wingdings" w:hAnsi="Wingdings" w:hint="default"/>
      </w:rPr>
    </w:lvl>
    <w:lvl w:ilvl="2" w:tplc="C8EECEF0" w:tentative="1">
      <w:start w:val="1"/>
      <w:numFmt w:val="bullet"/>
      <w:lvlText w:val=""/>
      <w:lvlJc w:val="left"/>
      <w:pPr>
        <w:tabs>
          <w:tab w:val="num" w:pos="2160"/>
        </w:tabs>
        <w:ind w:left="2160" w:hanging="360"/>
      </w:pPr>
      <w:rPr>
        <w:rFonts w:ascii="Wingdings" w:hAnsi="Wingdings" w:hint="default"/>
      </w:rPr>
    </w:lvl>
    <w:lvl w:ilvl="3" w:tplc="4ECC7650" w:tentative="1">
      <w:start w:val="1"/>
      <w:numFmt w:val="bullet"/>
      <w:lvlText w:val=""/>
      <w:lvlJc w:val="left"/>
      <w:pPr>
        <w:tabs>
          <w:tab w:val="num" w:pos="2880"/>
        </w:tabs>
        <w:ind w:left="2880" w:hanging="360"/>
      </w:pPr>
      <w:rPr>
        <w:rFonts w:ascii="Wingdings" w:hAnsi="Wingdings" w:hint="default"/>
      </w:rPr>
    </w:lvl>
    <w:lvl w:ilvl="4" w:tplc="38625ECC" w:tentative="1">
      <w:start w:val="1"/>
      <w:numFmt w:val="bullet"/>
      <w:lvlText w:val=""/>
      <w:lvlJc w:val="left"/>
      <w:pPr>
        <w:tabs>
          <w:tab w:val="num" w:pos="3600"/>
        </w:tabs>
        <w:ind w:left="3600" w:hanging="360"/>
      </w:pPr>
      <w:rPr>
        <w:rFonts w:ascii="Wingdings" w:hAnsi="Wingdings" w:hint="default"/>
      </w:rPr>
    </w:lvl>
    <w:lvl w:ilvl="5" w:tplc="27820348" w:tentative="1">
      <w:start w:val="1"/>
      <w:numFmt w:val="bullet"/>
      <w:lvlText w:val=""/>
      <w:lvlJc w:val="left"/>
      <w:pPr>
        <w:tabs>
          <w:tab w:val="num" w:pos="4320"/>
        </w:tabs>
        <w:ind w:left="4320" w:hanging="360"/>
      </w:pPr>
      <w:rPr>
        <w:rFonts w:ascii="Wingdings" w:hAnsi="Wingdings" w:hint="default"/>
      </w:rPr>
    </w:lvl>
    <w:lvl w:ilvl="6" w:tplc="36DCE60C" w:tentative="1">
      <w:start w:val="1"/>
      <w:numFmt w:val="bullet"/>
      <w:lvlText w:val=""/>
      <w:lvlJc w:val="left"/>
      <w:pPr>
        <w:tabs>
          <w:tab w:val="num" w:pos="5040"/>
        </w:tabs>
        <w:ind w:left="5040" w:hanging="360"/>
      </w:pPr>
      <w:rPr>
        <w:rFonts w:ascii="Wingdings" w:hAnsi="Wingdings" w:hint="default"/>
      </w:rPr>
    </w:lvl>
    <w:lvl w:ilvl="7" w:tplc="F07424EA" w:tentative="1">
      <w:start w:val="1"/>
      <w:numFmt w:val="bullet"/>
      <w:lvlText w:val=""/>
      <w:lvlJc w:val="left"/>
      <w:pPr>
        <w:tabs>
          <w:tab w:val="num" w:pos="5760"/>
        </w:tabs>
        <w:ind w:left="5760" w:hanging="360"/>
      </w:pPr>
      <w:rPr>
        <w:rFonts w:ascii="Wingdings" w:hAnsi="Wingdings" w:hint="default"/>
      </w:rPr>
    </w:lvl>
    <w:lvl w:ilvl="8" w:tplc="677C75B0" w:tentative="1">
      <w:start w:val="1"/>
      <w:numFmt w:val="bullet"/>
      <w:lvlText w:val=""/>
      <w:lvlJc w:val="left"/>
      <w:pPr>
        <w:tabs>
          <w:tab w:val="num" w:pos="6480"/>
        </w:tabs>
        <w:ind w:left="6480" w:hanging="360"/>
      </w:pPr>
      <w:rPr>
        <w:rFonts w:ascii="Wingdings" w:hAnsi="Wingdings" w:hint="default"/>
      </w:rPr>
    </w:lvl>
  </w:abstractNum>
  <w:abstractNum w:abstractNumId="13">
    <w:nsid w:val="363C4C02"/>
    <w:multiLevelType w:val="hybridMultilevel"/>
    <w:tmpl w:val="45B839AA"/>
    <w:lvl w:ilvl="0" w:tplc="90C8E4E2">
      <w:start w:val="1"/>
      <w:numFmt w:val="lowerRoman"/>
      <w:lvlText w:val="%1."/>
      <w:lvlJc w:val="right"/>
      <w:pPr>
        <w:tabs>
          <w:tab w:val="num" w:pos="720"/>
        </w:tabs>
        <w:ind w:left="72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nsid w:val="3B0A386D"/>
    <w:multiLevelType w:val="hybridMultilevel"/>
    <w:tmpl w:val="B6EC1BD0"/>
    <w:lvl w:ilvl="0" w:tplc="229059EE">
      <w:start w:val="1"/>
      <w:numFmt w:val="lowerRoman"/>
      <w:lvlText w:val="%1."/>
      <w:lvlJc w:val="left"/>
      <w:pPr>
        <w:tabs>
          <w:tab w:val="num" w:pos="720"/>
        </w:tabs>
        <w:ind w:left="72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nsid w:val="3B2F3889"/>
    <w:multiLevelType w:val="hybridMultilevel"/>
    <w:tmpl w:val="4F246742"/>
    <w:lvl w:ilvl="0" w:tplc="D55812CE">
      <w:start w:val="1"/>
      <w:numFmt w:val="bullet"/>
      <w:lvlText w:val=""/>
      <w:lvlJc w:val="left"/>
      <w:pPr>
        <w:tabs>
          <w:tab w:val="num" w:pos="720"/>
        </w:tabs>
        <w:ind w:left="720" w:hanging="360"/>
      </w:pPr>
      <w:rPr>
        <w:rFonts w:ascii="Wingdings" w:hAnsi="Wingdings" w:hint="default"/>
      </w:rPr>
    </w:lvl>
    <w:lvl w:ilvl="1" w:tplc="DB04EB88" w:tentative="1">
      <w:start w:val="1"/>
      <w:numFmt w:val="bullet"/>
      <w:lvlText w:val=""/>
      <w:lvlJc w:val="left"/>
      <w:pPr>
        <w:tabs>
          <w:tab w:val="num" w:pos="1440"/>
        </w:tabs>
        <w:ind w:left="1440" w:hanging="360"/>
      </w:pPr>
      <w:rPr>
        <w:rFonts w:ascii="Wingdings" w:hAnsi="Wingdings" w:hint="default"/>
      </w:rPr>
    </w:lvl>
    <w:lvl w:ilvl="2" w:tplc="461AA558" w:tentative="1">
      <w:start w:val="1"/>
      <w:numFmt w:val="bullet"/>
      <w:lvlText w:val=""/>
      <w:lvlJc w:val="left"/>
      <w:pPr>
        <w:tabs>
          <w:tab w:val="num" w:pos="2160"/>
        </w:tabs>
        <w:ind w:left="2160" w:hanging="360"/>
      </w:pPr>
      <w:rPr>
        <w:rFonts w:ascii="Wingdings" w:hAnsi="Wingdings" w:hint="default"/>
      </w:rPr>
    </w:lvl>
    <w:lvl w:ilvl="3" w:tplc="CDC80F66" w:tentative="1">
      <w:start w:val="1"/>
      <w:numFmt w:val="bullet"/>
      <w:lvlText w:val=""/>
      <w:lvlJc w:val="left"/>
      <w:pPr>
        <w:tabs>
          <w:tab w:val="num" w:pos="2880"/>
        </w:tabs>
        <w:ind w:left="2880" w:hanging="360"/>
      </w:pPr>
      <w:rPr>
        <w:rFonts w:ascii="Wingdings" w:hAnsi="Wingdings" w:hint="default"/>
      </w:rPr>
    </w:lvl>
    <w:lvl w:ilvl="4" w:tplc="37C83C60" w:tentative="1">
      <w:start w:val="1"/>
      <w:numFmt w:val="bullet"/>
      <w:lvlText w:val=""/>
      <w:lvlJc w:val="left"/>
      <w:pPr>
        <w:tabs>
          <w:tab w:val="num" w:pos="3600"/>
        </w:tabs>
        <w:ind w:left="3600" w:hanging="360"/>
      </w:pPr>
      <w:rPr>
        <w:rFonts w:ascii="Wingdings" w:hAnsi="Wingdings" w:hint="default"/>
      </w:rPr>
    </w:lvl>
    <w:lvl w:ilvl="5" w:tplc="B1988AF2" w:tentative="1">
      <w:start w:val="1"/>
      <w:numFmt w:val="bullet"/>
      <w:lvlText w:val=""/>
      <w:lvlJc w:val="left"/>
      <w:pPr>
        <w:tabs>
          <w:tab w:val="num" w:pos="4320"/>
        </w:tabs>
        <w:ind w:left="4320" w:hanging="360"/>
      </w:pPr>
      <w:rPr>
        <w:rFonts w:ascii="Wingdings" w:hAnsi="Wingdings" w:hint="default"/>
      </w:rPr>
    </w:lvl>
    <w:lvl w:ilvl="6" w:tplc="E4BC99A4" w:tentative="1">
      <w:start w:val="1"/>
      <w:numFmt w:val="bullet"/>
      <w:lvlText w:val=""/>
      <w:lvlJc w:val="left"/>
      <w:pPr>
        <w:tabs>
          <w:tab w:val="num" w:pos="5040"/>
        </w:tabs>
        <w:ind w:left="5040" w:hanging="360"/>
      </w:pPr>
      <w:rPr>
        <w:rFonts w:ascii="Wingdings" w:hAnsi="Wingdings" w:hint="default"/>
      </w:rPr>
    </w:lvl>
    <w:lvl w:ilvl="7" w:tplc="BA0A8076" w:tentative="1">
      <w:start w:val="1"/>
      <w:numFmt w:val="bullet"/>
      <w:lvlText w:val=""/>
      <w:lvlJc w:val="left"/>
      <w:pPr>
        <w:tabs>
          <w:tab w:val="num" w:pos="5760"/>
        </w:tabs>
        <w:ind w:left="5760" w:hanging="360"/>
      </w:pPr>
      <w:rPr>
        <w:rFonts w:ascii="Wingdings" w:hAnsi="Wingdings" w:hint="default"/>
      </w:rPr>
    </w:lvl>
    <w:lvl w:ilvl="8" w:tplc="8EF836B6" w:tentative="1">
      <w:start w:val="1"/>
      <w:numFmt w:val="bullet"/>
      <w:lvlText w:val=""/>
      <w:lvlJc w:val="left"/>
      <w:pPr>
        <w:tabs>
          <w:tab w:val="num" w:pos="6480"/>
        </w:tabs>
        <w:ind w:left="6480" w:hanging="360"/>
      </w:pPr>
      <w:rPr>
        <w:rFonts w:ascii="Wingdings" w:hAnsi="Wingdings" w:hint="default"/>
      </w:rPr>
    </w:lvl>
  </w:abstractNum>
  <w:abstractNum w:abstractNumId="16">
    <w:nsid w:val="3EEA5C28"/>
    <w:multiLevelType w:val="hybridMultilevel"/>
    <w:tmpl w:val="760C1C72"/>
    <w:lvl w:ilvl="0" w:tplc="AB06B8DE">
      <w:start w:val="1"/>
      <w:numFmt w:val="bullet"/>
      <w:lvlText w:val=""/>
      <w:lvlJc w:val="left"/>
      <w:pPr>
        <w:tabs>
          <w:tab w:val="num" w:pos="720"/>
        </w:tabs>
        <w:ind w:left="720" w:hanging="360"/>
      </w:pPr>
      <w:rPr>
        <w:rFonts w:ascii="Wingdings" w:hAnsi="Wingdings" w:hint="default"/>
      </w:rPr>
    </w:lvl>
    <w:lvl w:ilvl="1" w:tplc="902A1CAA" w:tentative="1">
      <w:start w:val="1"/>
      <w:numFmt w:val="bullet"/>
      <w:lvlText w:val=""/>
      <w:lvlJc w:val="left"/>
      <w:pPr>
        <w:tabs>
          <w:tab w:val="num" w:pos="1440"/>
        </w:tabs>
        <w:ind w:left="1440" w:hanging="360"/>
      </w:pPr>
      <w:rPr>
        <w:rFonts w:ascii="Wingdings" w:hAnsi="Wingdings" w:hint="default"/>
      </w:rPr>
    </w:lvl>
    <w:lvl w:ilvl="2" w:tplc="E5080660" w:tentative="1">
      <w:start w:val="1"/>
      <w:numFmt w:val="bullet"/>
      <w:lvlText w:val=""/>
      <w:lvlJc w:val="left"/>
      <w:pPr>
        <w:tabs>
          <w:tab w:val="num" w:pos="2160"/>
        </w:tabs>
        <w:ind w:left="2160" w:hanging="360"/>
      </w:pPr>
      <w:rPr>
        <w:rFonts w:ascii="Wingdings" w:hAnsi="Wingdings" w:hint="default"/>
      </w:rPr>
    </w:lvl>
    <w:lvl w:ilvl="3" w:tplc="08B0A2CC" w:tentative="1">
      <w:start w:val="1"/>
      <w:numFmt w:val="bullet"/>
      <w:lvlText w:val=""/>
      <w:lvlJc w:val="left"/>
      <w:pPr>
        <w:tabs>
          <w:tab w:val="num" w:pos="2880"/>
        </w:tabs>
        <w:ind w:left="2880" w:hanging="360"/>
      </w:pPr>
      <w:rPr>
        <w:rFonts w:ascii="Wingdings" w:hAnsi="Wingdings" w:hint="default"/>
      </w:rPr>
    </w:lvl>
    <w:lvl w:ilvl="4" w:tplc="EA44D41C" w:tentative="1">
      <w:start w:val="1"/>
      <w:numFmt w:val="bullet"/>
      <w:lvlText w:val=""/>
      <w:lvlJc w:val="left"/>
      <w:pPr>
        <w:tabs>
          <w:tab w:val="num" w:pos="3600"/>
        </w:tabs>
        <w:ind w:left="3600" w:hanging="360"/>
      </w:pPr>
      <w:rPr>
        <w:rFonts w:ascii="Wingdings" w:hAnsi="Wingdings" w:hint="default"/>
      </w:rPr>
    </w:lvl>
    <w:lvl w:ilvl="5" w:tplc="AE38239A" w:tentative="1">
      <w:start w:val="1"/>
      <w:numFmt w:val="bullet"/>
      <w:lvlText w:val=""/>
      <w:lvlJc w:val="left"/>
      <w:pPr>
        <w:tabs>
          <w:tab w:val="num" w:pos="4320"/>
        </w:tabs>
        <w:ind w:left="4320" w:hanging="360"/>
      </w:pPr>
      <w:rPr>
        <w:rFonts w:ascii="Wingdings" w:hAnsi="Wingdings" w:hint="default"/>
      </w:rPr>
    </w:lvl>
    <w:lvl w:ilvl="6" w:tplc="3048A482" w:tentative="1">
      <w:start w:val="1"/>
      <w:numFmt w:val="bullet"/>
      <w:lvlText w:val=""/>
      <w:lvlJc w:val="left"/>
      <w:pPr>
        <w:tabs>
          <w:tab w:val="num" w:pos="5040"/>
        </w:tabs>
        <w:ind w:left="5040" w:hanging="360"/>
      </w:pPr>
      <w:rPr>
        <w:rFonts w:ascii="Wingdings" w:hAnsi="Wingdings" w:hint="default"/>
      </w:rPr>
    </w:lvl>
    <w:lvl w:ilvl="7" w:tplc="84369760" w:tentative="1">
      <w:start w:val="1"/>
      <w:numFmt w:val="bullet"/>
      <w:lvlText w:val=""/>
      <w:lvlJc w:val="left"/>
      <w:pPr>
        <w:tabs>
          <w:tab w:val="num" w:pos="5760"/>
        </w:tabs>
        <w:ind w:left="5760" w:hanging="360"/>
      </w:pPr>
      <w:rPr>
        <w:rFonts w:ascii="Wingdings" w:hAnsi="Wingdings" w:hint="default"/>
      </w:rPr>
    </w:lvl>
    <w:lvl w:ilvl="8" w:tplc="A5D09058" w:tentative="1">
      <w:start w:val="1"/>
      <w:numFmt w:val="bullet"/>
      <w:lvlText w:val=""/>
      <w:lvlJc w:val="left"/>
      <w:pPr>
        <w:tabs>
          <w:tab w:val="num" w:pos="6480"/>
        </w:tabs>
        <w:ind w:left="6480" w:hanging="360"/>
      </w:pPr>
      <w:rPr>
        <w:rFonts w:ascii="Wingdings" w:hAnsi="Wingdings" w:hint="default"/>
      </w:rPr>
    </w:lvl>
  </w:abstractNum>
  <w:abstractNum w:abstractNumId="17">
    <w:nsid w:val="40484817"/>
    <w:multiLevelType w:val="hybridMultilevel"/>
    <w:tmpl w:val="DDA833A0"/>
    <w:lvl w:ilvl="0" w:tplc="D87E070A">
      <w:start w:val="1"/>
      <w:numFmt w:val="bullet"/>
      <w:lvlText w:val=""/>
      <w:lvlJc w:val="left"/>
      <w:pPr>
        <w:tabs>
          <w:tab w:val="num" w:pos="720"/>
        </w:tabs>
        <w:ind w:left="720" w:hanging="360"/>
      </w:pPr>
      <w:rPr>
        <w:rFonts w:ascii="Wingdings" w:hAnsi="Wingdings" w:hint="default"/>
      </w:rPr>
    </w:lvl>
    <w:lvl w:ilvl="1" w:tplc="4BCAFE3A" w:tentative="1">
      <w:start w:val="1"/>
      <w:numFmt w:val="bullet"/>
      <w:lvlText w:val=""/>
      <w:lvlJc w:val="left"/>
      <w:pPr>
        <w:tabs>
          <w:tab w:val="num" w:pos="1440"/>
        </w:tabs>
        <w:ind w:left="1440" w:hanging="360"/>
      </w:pPr>
      <w:rPr>
        <w:rFonts w:ascii="Wingdings" w:hAnsi="Wingdings" w:hint="default"/>
      </w:rPr>
    </w:lvl>
    <w:lvl w:ilvl="2" w:tplc="B7AE124E" w:tentative="1">
      <w:start w:val="1"/>
      <w:numFmt w:val="bullet"/>
      <w:lvlText w:val=""/>
      <w:lvlJc w:val="left"/>
      <w:pPr>
        <w:tabs>
          <w:tab w:val="num" w:pos="2160"/>
        </w:tabs>
        <w:ind w:left="2160" w:hanging="360"/>
      </w:pPr>
      <w:rPr>
        <w:rFonts w:ascii="Wingdings" w:hAnsi="Wingdings" w:hint="default"/>
      </w:rPr>
    </w:lvl>
    <w:lvl w:ilvl="3" w:tplc="9202FF9E" w:tentative="1">
      <w:start w:val="1"/>
      <w:numFmt w:val="bullet"/>
      <w:lvlText w:val=""/>
      <w:lvlJc w:val="left"/>
      <w:pPr>
        <w:tabs>
          <w:tab w:val="num" w:pos="2880"/>
        </w:tabs>
        <w:ind w:left="2880" w:hanging="360"/>
      </w:pPr>
      <w:rPr>
        <w:rFonts w:ascii="Wingdings" w:hAnsi="Wingdings" w:hint="default"/>
      </w:rPr>
    </w:lvl>
    <w:lvl w:ilvl="4" w:tplc="EA821820" w:tentative="1">
      <w:start w:val="1"/>
      <w:numFmt w:val="bullet"/>
      <w:lvlText w:val=""/>
      <w:lvlJc w:val="left"/>
      <w:pPr>
        <w:tabs>
          <w:tab w:val="num" w:pos="3600"/>
        </w:tabs>
        <w:ind w:left="3600" w:hanging="360"/>
      </w:pPr>
      <w:rPr>
        <w:rFonts w:ascii="Wingdings" w:hAnsi="Wingdings" w:hint="default"/>
      </w:rPr>
    </w:lvl>
    <w:lvl w:ilvl="5" w:tplc="E0746780" w:tentative="1">
      <w:start w:val="1"/>
      <w:numFmt w:val="bullet"/>
      <w:lvlText w:val=""/>
      <w:lvlJc w:val="left"/>
      <w:pPr>
        <w:tabs>
          <w:tab w:val="num" w:pos="4320"/>
        </w:tabs>
        <w:ind w:left="4320" w:hanging="360"/>
      </w:pPr>
      <w:rPr>
        <w:rFonts w:ascii="Wingdings" w:hAnsi="Wingdings" w:hint="default"/>
      </w:rPr>
    </w:lvl>
    <w:lvl w:ilvl="6" w:tplc="3742625A" w:tentative="1">
      <w:start w:val="1"/>
      <w:numFmt w:val="bullet"/>
      <w:lvlText w:val=""/>
      <w:lvlJc w:val="left"/>
      <w:pPr>
        <w:tabs>
          <w:tab w:val="num" w:pos="5040"/>
        </w:tabs>
        <w:ind w:left="5040" w:hanging="360"/>
      </w:pPr>
      <w:rPr>
        <w:rFonts w:ascii="Wingdings" w:hAnsi="Wingdings" w:hint="default"/>
      </w:rPr>
    </w:lvl>
    <w:lvl w:ilvl="7" w:tplc="8F6E11F0" w:tentative="1">
      <w:start w:val="1"/>
      <w:numFmt w:val="bullet"/>
      <w:lvlText w:val=""/>
      <w:lvlJc w:val="left"/>
      <w:pPr>
        <w:tabs>
          <w:tab w:val="num" w:pos="5760"/>
        </w:tabs>
        <w:ind w:left="5760" w:hanging="360"/>
      </w:pPr>
      <w:rPr>
        <w:rFonts w:ascii="Wingdings" w:hAnsi="Wingdings" w:hint="default"/>
      </w:rPr>
    </w:lvl>
    <w:lvl w:ilvl="8" w:tplc="78F02B24" w:tentative="1">
      <w:start w:val="1"/>
      <w:numFmt w:val="bullet"/>
      <w:lvlText w:val=""/>
      <w:lvlJc w:val="left"/>
      <w:pPr>
        <w:tabs>
          <w:tab w:val="num" w:pos="6480"/>
        </w:tabs>
        <w:ind w:left="6480" w:hanging="360"/>
      </w:pPr>
      <w:rPr>
        <w:rFonts w:ascii="Wingdings" w:hAnsi="Wingdings" w:hint="default"/>
      </w:rPr>
    </w:lvl>
  </w:abstractNum>
  <w:abstractNum w:abstractNumId="18">
    <w:nsid w:val="41D66DEC"/>
    <w:multiLevelType w:val="hybridMultilevel"/>
    <w:tmpl w:val="AFB2C7D6"/>
    <w:lvl w:ilvl="0" w:tplc="D15A1C86">
      <w:start w:val="1"/>
      <w:numFmt w:val="decimal"/>
      <w:lvlText w:val="%1."/>
      <w:lvlJc w:val="left"/>
      <w:pPr>
        <w:tabs>
          <w:tab w:val="num" w:pos="720"/>
        </w:tabs>
        <w:ind w:left="720" w:hanging="360"/>
      </w:pPr>
    </w:lvl>
    <w:lvl w:ilvl="1" w:tplc="AFD06CB2">
      <w:start w:val="1"/>
      <w:numFmt w:val="decimal"/>
      <w:lvlText w:val="%2."/>
      <w:lvlJc w:val="left"/>
      <w:pPr>
        <w:tabs>
          <w:tab w:val="num" w:pos="1440"/>
        </w:tabs>
        <w:ind w:left="1440" w:hanging="360"/>
      </w:pPr>
    </w:lvl>
    <w:lvl w:ilvl="2" w:tplc="46CC847A" w:tentative="1">
      <w:start w:val="1"/>
      <w:numFmt w:val="decimal"/>
      <w:lvlText w:val="%3."/>
      <w:lvlJc w:val="left"/>
      <w:pPr>
        <w:tabs>
          <w:tab w:val="num" w:pos="2160"/>
        </w:tabs>
        <w:ind w:left="2160" w:hanging="360"/>
      </w:pPr>
    </w:lvl>
    <w:lvl w:ilvl="3" w:tplc="BD62E756" w:tentative="1">
      <w:start w:val="1"/>
      <w:numFmt w:val="decimal"/>
      <w:lvlText w:val="%4."/>
      <w:lvlJc w:val="left"/>
      <w:pPr>
        <w:tabs>
          <w:tab w:val="num" w:pos="2880"/>
        </w:tabs>
        <w:ind w:left="2880" w:hanging="360"/>
      </w:pPr>
    </w:lvl>
    <w:lvl w:ilvl="4" w:tplc="7CB460F6" w:tentative="1">
      <w:start w:val="1"/>
      <w:numFmt w:val="decimal"/>
      <w:lvlText w:val="%5."/>
      <w:lvlJc w:val="left"/>
      <w:pPr>
        <w:tabs>
          <w:tab w:val="num" w:pos="3600"/>
        </w:tabs>
        <w:ind w:left="3600" w:hanging="360"/>
      </w:pPr>
    </w:lvl>
    <w:lvl w:ilvl="5" w:tplc="2A102B7C" w:tentative="1">
      <w:start w:val="1"/>
      <w:numFmt w:val="decimal"/>
      <w:lvlText w:val="%6."/>
      <w:lvlJc w:val="left"/>
      <w:pPr>
        <w:tabs>
          <w:tab w:val="num" w:pos="4320"/>
        </w:tabs>
        <w:ind w:left="4320" w:hanging="360"/>
      </w:pPr>
    </w:lvl>
    <w:lvl w:ilvl="6" w:tplc="A2BA4A64" w:tentative="1">
      <w:start w:val="1"/>
      <w:numFmt w:val="decimal"/>
      <w:lvlText w:val="%7."/>
      <w:lvlJc w:val="left"/>
      <w:pPr>
        <w:tabs>
          <w:tab w:val="num" w:pos="5040"/>
        </w:tabs>
        <w:ind w:left="5040" w:hanging="360"/>
      </w:pPr>
    </w:lvl>
    <w:lvl w:ilvl="7" w:tplc="50F422FA" w:tentative="1">
      <w:start w:val="1"/>
      <w:numFmt w:val="decimal"/>
      <w:lvlText w:val="%8."/>
      <w:lvlJc w:val="left"/>
      <w:pPr>
        <w:tabs>
          <w:tab w:val="num" w:pos="5760"/>
        </w:tabs>
        <w:ind w:left="5760" w:hanging="360"/>
      </w:pPr>
    </w:lvl>
    <w:lvl w:ilvl="8" w:tplc="191EFF04" w:tentative="1">
      <w:start w:val="1"/>
      <w:numFmt w:val="decimal"/>
      <w:lvlText w:val="%9."/>
      <w:lvlJc w:val="left"/>
      <w:pPr>
        <w:tabs>
          <w:tab w:val="num" w:pos="6480"/>
        </w:tabs>
        <w:ind w:left="6480" w:hanging="360"/>
      </w:pPr>
    </w:lvl>
  </w:abstractNum>
  <w:abstractNum w:abstractNumId="19">
    <w:nsid w:val="44DE3B2E"/>
    <w:multiLevelType w:val="hybridMultilevel"/>
    <w:tmpl w:val="1780FCE2"/>
    <w:lvl w:ilvl="0" w:tplc="2FE49DFC">
      <w:start w:val="6"/>
      <w:numFmt w:val="decimal"/>
      <w:lvlText w:val="%1"/>
      <w:lvlJc w:val="left"/>
      <w:pPr>
        <w:tabs>
          <w:tab w:val="num" w:pos="720"/>
        </w:tabs>
        <w:ind w:left="720" w:hanging="360"/>
      </w:pPr>
    </w:lvl>
    <w:lvl w:ilvl="1" w:tplc="5BBA773A" w:tentative="1">
      <w:start w:val="1"/>
      <w:numFmt w:val="decimal"/>
      <w:lvlText w:val="%2"/>
      <w:lvlJc w:val="left"/>
      <w:pPr>
        <w:tabs>
          <w:tab w:val="num" w:pos="1440"/>
        </w:tabs>
        <w:ind w:left="1440" w:hanging="360"/>
      </w:pPr>
    </w:lvl>
    <w:lvl w:ilvl="2" w:tplc="752E0772" w:tentative="1">
      <w:start w:val="1"/>
      <w:numFmt w:val="decimal"/>
      <w:lvlText w:val="%3"/>
      <w:lvlJc w:val="left"/>
      <w:pPr>
        <w:tabs>
          <w:tab w:val="num" w:pos="2160"/>
        </w:tabs>
        <w:ind w:left="2160" w:hanging="360"/>
      </w:pPr>
    </w:lvl>
    <w:lvl w:ilvl="3" w:tplc="F29C15DC" w:tentative="1">
      <w:start w:val="1"/>
      <w:numFmt w:val="decimal"/>
      <w:lvlText w:val="%4"/>
      <w:lvlJc w:val="left"/>
      <w:pPr>
        <w:tabs>
          <w:tab w:val="num" w:pos="2880"/>
        </w:tabs>
        <w:ind w:left="2880" w:hanging="360"/>
      </w:pPr>
    </w:lvl>
    <w:lvl w:ilvl="4" w:tplc="DEBC95A2" w:tentative="1">
      <w:start w:val="1"/>
      <w:numFmt w:val="decimal"/>
      <w:lvlText w:val="%5"/>
      <w:lvlJc w:val="left"/>
      <w:pPr>
        <w:tabs>
          <w:tab w:val="num" w:pos="3600"/>
        </w:tabs>
        <w:ind w:left="3600" w:hanging="360"/>
      </w:pPr>
    </w:lvl>
    <w:lvl w:ilvl="5" w:tplc="D458EE16" w:tentative="1">
      <w:start w:val="1"/>
      <w:numFmt w:val="decimal"/>
      <w:lvlText w:val="%6"/>
      <w:lvlJc w:val="left"/>
      <w:pPr>
        <w:tabs>
          <w:tab w:val="num" w:pos="4320"/>
        </w:tabs>
        <w:ind w:left="4320" w:hanging="360"/>
      </w:pPr>
    </w:lvl>
    <w:lvl w:ilvl="6" w:tplc="5908192C" w:tentative="1">
      <w:start w:val="1"/>
      <w:numFmt w:val="decimal"/>
      <w:lvlText w:val="%7"/>
      <w:lvlJc w:val="left"/>
      <w:pPr>
        <w:tabs>
          <w:tab w:val="num" w:pos="5040"/>
        </w:tabs>
        <w:ind w:left="5040" w:hanging="360"/>
      </w:pPr>
    </w:lvl>
    <w:lvl w:ilvl="7" w:tplc="EF8C4C50" w:tentative="1">
      <w:start w:val="1"/>
      <w:numFmt w:val="decimal"/>
      <w:lvlText w:val="%8"/>
      <w:lvlJc w:val="left"/>
      <w:pPr>
        <w:tabs>
          <w:tab w:val="num" w:pos="5760"/>
        </w:tabs>
        <w:ind w:left="5760" w:hanging="360"/>
      </w:pPr>
    </w:lvl>
    <w:lvl w:ilvl="8" w:tplc="1408DCAA" w:tentative="1">
      <w:start w:val="1"/>
      <w:numFmt w:val="decimal"/>
      <w:lvlText w:val="%9"/>
      <w:lvlJc w:val="left"/>
      <w:pPr>
        <w:tabs>
          <w:tab w:val="num" w:pos="6480"/>
        </w:tabs>
        <w:ind w:left="6480" w:hanging="360"/>
      </w:pPr>
    </w:lvl>
  </w:abstractNum>
  <w:abstractNum w:abstractNumId="20">
    <w:nsid w:val="48C90EE7"/>
    <w:multiLevelType w:val="hybridMultilevel"/>
    <w:tmpl w:val="DFEAC72E"/>
    <w:lvl w:ilvl="0" w:tplc="D55812CE">
      <w:start w:val="1"/>
      <w:numFmt w:val="bullet"/>
      <w:lvlText w:val=""/>
      <w:lvlJc w:val="left"/>
      <w:pPr>
        <w:tabs>
          <w:tab w:val="num" w:pos="720"/>
        </w:tabs>
        <w:ind w:left="720" w:hanging="360"/>
      </w:pPr>
      <w:rPr>
        <w:rFonts w:ascii="Wingdings" w:hAnsi="Wingdings" w:hint="default"/>
      </w:rPr>
    </w:lvl>
    <w:lvl w:ilvl="1" w:tplc="4E407B02" w:tentative="1">
      <w:start w:val="1"/>
      <w:numFmt w:val="bullet"/>
      <w:lvlText w:val=""/>
      <w:lvlJc w:val="left"/>
      <w:pPr>
        <w:tabs>
          <w:tab w:val="num" w:pos="1440"/>
        </w:tabs>
        <w:ind w:left="1440" w:hanging="360"/>
      </w:pPr>
      <w:rPr>
        <w:rFonts w:ascii="Wingdings" w:hAnsi="Wingdings" w:hint="default"/>
      </w:rPr>
    </w:lvl>
    <w:lvl w:ilvl="2" w:tplc="621AE19A" w:tentative="1">
      <w:start w:val="1"/>
      <w:numFmt w:val="bullet"/>
      <w:lvlText w:val=""/>
      <w:lvlJc w:val="left"/>
      <w:pPr>
        <w:tabs>
          <w:tab w:val="num" w:pos="2160"/>
        </w:tabs>
        <w:ind w:left="2160" w:hanging="360"/>
      </w:pPr>
      <w:rPr>
        <w:rFonts w:ascii="Wingdings" w:hAnsi="Wingdings" w:hint="default"/>
      </w:rPr>
    </w:lvl>
    <w:lvl w:ilvl="3" w:tplc="5944D89E" w:tentative="1">
      <w:start w:val="1"/>
      <w:numFmt w:val="bullet"/>
      <w:lvlText w:val=""/>
      <w:lvlJc w:val="left"/>
      <w:pPr>
        <w:tabs>
          <w:tab w:val="num" w:pos="2880"/>
        </w:tabs>
        <w:ind w:left="2880" w:hanging="360"/>
      </w:pPr>
      <w:rPr>
        <w:rFonts w:ascii="Wingdings" w:hAnsi="Wingdings" w:hint="default"/>
      </w:rPr>
    </w:lvl>
    <w:lvl w:ilvl="4" w:tplc="DF1A7932" w:tentative="1">
      <w:start w:val="1"/>
      <w:numFmt w:val="bullet"/>
      <w:lvlText w:val=""/>
      <w:lvlJc w:val="left"/>
      <w:pPr>
        <w:tabs>
          <w:tab w:val="num" w:pos="3600"/>
        </w:tabs>
        <w:ind w:left="3600" w:hanging="360"/>
      </w:pPr>
      <w:rPr>
        <w:rFonts w:ascii="Wingdings" w:hAnsi="Wingdings" w:hint="default"/>
      </w:rPr>
    </w:lvl>
    <w:lvl w:ilvl="5" w:tplc="E7425166" w:tentative="1">
      <w:start w:val="1"/>
      <w:numFmt w:val="bullet"/>
      <w:lvlText w:val=""/>
      <w:lvlJc w:val="left"/>
      <w:pPr>
        <w:tabs>
          <w:tab w:val="num" w:pos="4320"/>
        </w:tabs>
        <w:ind w:left="4320" w:hanging="360"/>
      </w:pPr>
      <w:rPr>
        <w:rFonts w:ascii="Wingdings" w:hAnsi="Wingdings" w:hint="default"/>
      </w:rPr>
    </w:lvl>
    <w:lvl w:ilvl="6" w:tplc="42507DDE" w:tentative="1">
      <w:start w:val="1"/>
      <w:numFmt w:val="bullet"/>
      <w:lvlText w:val=""/>
      <w:lvlJc w:val="left"/>
      <w:pPr>
        <w:tabs>
          <w:tab w:val="num" w:pos="5040"/>
        </w:tabs>
        <w:ind w:left="5040" w:hanging="360"/>
      </w:pPr>
      <w:rPr>
        <w:rFonts w:ascii="Wingdings" w:hAnsi="Wingdings" w:hint="default"/>
      </w:rPr>
    </w:lvl>
    <w:lvl w:ilvl="7" w:tplc="32148170" w:tentative="1">
      <w:start w:val="1"/>
      <w:numFmt w:val="bullet"/>
      <w:lvlText w:val=""/>
      <w:lvlJc w:val="left"/>
      <w:pPr>
        <w:tabs>
          <w:tab w:val="num" w:pos="5760"/>
        </w:tabs>
        <w:ind w:left="5760" w:hanging="360"/>
      </w:pPr>
      <w:rPr>
        <w:rFonts w:ascii="Wingdings" w:hAnsi="Wingdings" w:hint="default"/>
      </w:rPr>
    </w:lvl>
    <w:lvl w:ilvl="8" w:tplc="3D020A98" w:tentative="1">
      <w:start w:val="1"/>
      <w:numFmt w:val="bullet"/>
      <w:lvlText w:val=""/>
      <w:lvlJc w:val="left"/>
      <w:pPr>
        <w:tabs>
          <w:tab w:val="num" w:pos="6480"/>
        </w:tabs>
        <w:ind w:left="6480" w:hanging="360"/>
      </w:pPr>
      <w:rPr>
        <w:rFonts w:ascii="Wingdings" w:hAnsi="Wingdings" w:hint="default"/>
      </w:rPr>
    </w:lvl>
  </w:abstractNum>
  <w:abstractNum w:abstractNumId="21">
    <w:nsid w:val="4CC44546"/>
    <w:multiLevelType w:val="hybridMultilevel"/>
    <w:tmpl w:val="96C20C2A"/>
    <w:lvl w:ilvl="0" w:tplc="0C2A034E">
      <w:start w:val="1"/>
      <w:numFmt w:val="bullet"/>
      <w:lvlText w:val="•"/>
      <w:lvlJc w:val="left"/>
      <w:pPr>
        <w:tabs>
          <w:tab w:val="num" w:pos="720"/>
        </w:tabs>
        <w:ind w:left="720" w:hanging="360"/>
      </w:pPr>
      <w:rPr>
        <w:rFonts w:ascii="Arial" w:hAnsi="Arial" w:hint="default"/>
      </w:rPr>
    </w:lvl>
    <w:lvl w:ilvl="1" w:tplc="3C7023E2" w:tentative="1">
      <w:start w:val="1"/>
      <w:numFmt w:val="bullet"/>
      <w:lvlText w:val="•"/>
      <w:lvlJc w:val="left"/>
      <w:pPr>
        <w:tabs>
          <w:tab w:val="num" w:pos="1440"/>
        </w:tabs>
        <w:ind w:left="1440" w:hanging="360"/>
      </w:pPr>
      <w:rPr>
        <w:rFonts w:ascii="Arial" w:hAnsi="Arial" w:hint="default"/>
      </w:rPr>
    </w:lvl>
    <w:lvl w:ilvl="2" w:tplc="EC5E7E16" w:tentative="1">
      <w:start w:val="1"/>
      <w:numFmt w:val="bullet"/>
      <w:lvlText w:val="•"/>
      <w:lvlJc w:val="left"/>
      <w:pPr>
        <w:tabs>
          <w:tab w:val="num" w:pos="2160"/>
        </w:tabs>
        <w:ind w:left="2160" w:hanging="360"/>
      </w:pPr>
      <w:rPr>
        <w:rFonts w:ascii="Arial" w:hAnsi="Arial" w:hint="default"/>
      </w:rPr>
    </w:lvl>
    <w:lvl w:ilvl="3" w:tplc="B55C3F7E" w:tentative="1">
      <w:start w:val="1"/>
      <w:numFmt w:val="bullet"/>
      <w:lvlText w:val="•"/>
      <w:lvlJc w:val="left"/>
      <w:pPr>
        <w:tabs>
          <w:tab w:val="num" w:pos="2880"/>
        </w:tabs>
        <w:ind w:left="2880" w:hanging="360"/>
      </w:pPr>
      <w:rPr>
        <w:rFonts w:ascii="Arial" w:hAnsi="Arial" w:hint="default"/>
      </w:rPr>
    </w:lvl>
    <w:lvl w:ilvl="4" w:tplc="4686EB6C" w:tentative="1">
      <w:start w:val="1"/>
      <w:numFmt w:val="bullet"/>
      <w:lvlText w:val="•"/>
      <w:lvlJc w:val="left"/>
      <w:pPr>
        <w:tabs>
          <w:tab w:val="num" w:pos="3600"/>
        </w:tabs>
        <w:ind w:left="3600" w:hanging="360"/>
      </w:pPr>
      <w:rPr>
        <w:rFonts w:ascii="Arial" w:hAnsi="Arial" w:hint="default"/>
      </w:rPr>
    </w:lvl>
    <w:lvl w:ilvl="5" w:tplc="309405D4" w:tentative="1">
      <w:start w:val="1"/>
      <w:numFmt w:val="bullet"/>
      <w:lvlText w:val="•"/>
      <w:lvlJc w:val="left"/>
      <w:pPr>
        <w:tabs>
          <w:tab w:val="num" w:pos="4320"/>
        </w:tabs>
        <w:ind w:left="4320" w:hanging="360"/>
      </w:pPr>
      <w:rPr>
        <w:rFonts w:ascii="Arial" w:hAnsi="Arial" w:hint="default"/>
      </w:rPr>
    </w:lvl>
    <w:lvl w:ilvl="6" w:tplc="E4FAE5AE" w:tentative="1">
      <w:start w:val="1"/>
      <w:numFmt w:val="bullet"/>
      <w:lvlText w:val="•"/>
      <w:lvlJc w:val="left"/>
      <w:pPr>
        <w:tabs>
          <w:tab w:val="num" w:pos="5040"/>
        </w:tabs>
        <w:ind w:left="5040" w:hanging="360"/>
      </w:pPr>
      <w:rPr>
        <w:rFonts w:ascii="Arial" w:hAnsi="Arial" w:hint="default"/>
      </w:rPr>
    </w:lvl>
    <w:lvl w:ilvl="7" w:tplc="088E6CB0" w:tentative="1">
      <w:start w:val="1"/>
      <w:numFmt w:val="bullet"/>
      <w:lvlText w:val="•"/>
      <w:lvlJc w:val="left"/>
      <w:pPr>
        <w:tabs>
          <w:tab w:val="num" w:pos="5760"/>
        </w:tabs>
        <w:ind w:left="5760" w:hanging="360"/>
      </w:pPr>
      <w:rPr>
        <w:rFonts w:ascii="Arial" w:hAnsi="Arial" w:hint="default"/>
      </w:rPr>
    </w:lvl>
    <w:lvl w:ilvl="8" w:tplc="329E2FE8" w:tentative="1">
      <w:start w:val="1"/>
      <w:numFmt w:val="bullet"/>
      <w:lvlText w:val="•"/>
      <w:lvlJc w:val="left"/>
      <w:pPr>
        <w:tabs>
          <w:tab w:val="num" w:pos="6480"/>
        </w:tabs>
        <w:ind w:left="6480" w:hanging="360"/>
      </w:pPr>
      <w:rPr>
        <w:rFonts w:ascii="Arial" w:hAnsi="Arial" w:hint="default"/>
      </w:rPr>
    </w:lvl>
  </w:abstractNum>
  <w:abstractNum w:abstractNumId="22">
    <w:nsid w:val="505E7ABA"/>
    <w:multiLevelType w:val="hybridMultilevel"/>
    <w:tmpl w:val="26CA9206"/>
    <w:lvl w:ilvl="0" w:tplc="87EE15BA">
      <w:start w:val="5"/>
      <w:numFmt w:val="decimal"/>
      <w:lvlText w:val="%1"/>
      <w:lvlJc w:val="left"/>
      <w:pPr>
        <w:tabs>
          <w:tab w:val="num" w:pos="720"/>
        </w:tabs>
        <w:ind w:left="720" w:hanging="360"/>
      </w:pPr>
    </w:lvl>
    <w:lvl w:ilvl="1" w:tplc="090EAC30" w:tentative="1">
      <w:start w:val="1"/>
      <w:numFmt w:val="decimal"/>
      <w:lvlText w:val="%2"/>
      <w:lvlJc w:val="left"/>
      <w:pPr>
        <w:tabs>
          <w:tab w:val="num" w:pos="1440"/>
        </w:tabs>
        <w:ind w:left="1440" w:hanging="360"/>
      </w:pPr>
    </w:lvl>
    <w:lvl w:ilvl="2" w:tplc="23025A9E" w:tentative="1">
      <w:start w:val="1"/>
      <w:numFmt w:val="decimal"/>
      <w:lvlText w:val="%3"/>
      <w:lvlJc w:val="left"/>
      <w:pPr>
        <w:tabs>
          <w:tab w:val="num" w:pos="2160"/>
        </w:tabs>
        <w:ind w:left="2160" w:hanging="360"/>
      </w:pPr>
    </w:lvl>
    <w:lvl w:ilvl="3" w:tplc="E34EB29A" w:tentative="1">
      <w:start w:val="1"/>
      <w:numFmt w:val="decimal"/>
      <w:lvlText w:val="%4"/>
      <w:lvlJc w:val="left"/>
      <w:pPr>
        <w:tabs>
          <w:tab w:val="num" w:pos="2880"/>
        </w:tabs>
        <w:ind w:left="2880" w:hanging="360"/>
      </w:pPr>
    </w:lvl>
    <w:lvl w:ilvl="4" w:tplc="5E44E4EC" w:tentative="1">
      <w:start w:val="1"/>
      <w:numFmt w:val="decimal"/>
      <w:lvlText w:val="%5"/>
      <w:lvlJc w:val="left"/>
      <w:pPr>
        <w:tabs>
          <w:tab w:val="num" w:pos="3600"/>
        </w:tabs>
        <w:ind w:left="3600" w:hanging="360"/>
      </w:pPr>
    </w:lvl>
    <w:lvl w:ilvl="5" w:tplc="DAC445FA" w:tentative="1">
      <w:start w:val="1"/>
      <w:numFmt w:val="decimal"/>
      <w:lvlText w:val="%6"/>
      <w:lvlJc w:val="left"/>
      <w:pPr>
        <w:tabs>
          <w:tab w:val="num" w:pos="4320"/>
        </w:tabs>
        <w:ind w:left="4320" w:hanging="360"/>
      </w:pPr>
    </w:lvl>
    <w:lvl w:ilvl="6" w:tplc="02B2C544" w:tentative="1">
      <w:start w:val="1"/>
      <w:numFmt w:val="decimal"/>
      <w:lvlText w:val="%7"/>
      <w:lvlJc w:val="left"/>
      <w:pPr>
        <w:tabs>
          <w:tab w:val="num" w:pos="5040"/>
        </w:tabs>
        <w:ind w:left="5040" w:hanging="360"/>
      </w:pPr>
    </w:lvl>
    <w:lvl w:ilvl="7" w:tplc="45AA1B20" w:tentative="1">
      <w:start w:val="1"/>
      <w:numFmt w:val="decimal"/>
      <w:lvlText w:val="%8"/>
      <w:lvlJc w:val="left"/>
      <w:pPr>
        <w:tabs>
          <w:tab w:val="num" w:pos="5760"/>
        </w:tabs>
        <w:ind w:left="5760" w:hanging="360"/>
      </w:pPr>
    </w:lvl>
    <w:lvl w:ilvl="8" w:tplc="EC2AA498" w:tentative="1">
      <w:start w:val="1"/>
      <w:numFmt w:val="decimal"/>
      <w:lvlText w:val="%9"/>
      <w:lvlJc w:val="left"/>
      <w:pPr>
        <w:tabs>
          <w:tab w:val="num" w:pos="6480"/>
        </w:tabs>
        <w:ind w:left="6480" w:hanging="360"/>
      </w:pPr>
    </w:lvl>
  </w:abstractNum>
  <w:abstractNum w:abstractNumId="23">
    <w:nsid w:val="516F6127"/>
    <w:multiLevelType w:val="hybridMultilevel"/>
    <w:tmpl w:val="B540D70A"/>
    <w:lvl w:ilvl="0" w:tplc="495E1382">
      <w:start w:val="3"/>
      <w:numFmt w:val="decimal"/>
      <w:lvlText w:val="%1"/>
      <w:lvlJc w:val="left"/>
      <w:pPr>
        <w:tabs>
          <w:tab w:val="num" w:pos="720"/>
        </w:tabs>
        <w:ind w:left="720" w:hanging="360"/>
      </w:pPr>
    </w:lvl>
    <w:lvl w:ilvl="1" w:tplc="D414A11E" w:tentative="1">
      <w:start w:val="1"/>
      <w:numFmt w:val="decimal"/>
      <w:lvlText w:val="%2"/>
      <w:lvlJc w:val="left"/>
      <w:pPr>
        <w:tabs>
          <w:tab w:val="num" w:pos="1440"/>
        </w:tabs>
        <w:ind w:left="1440" w:hanging="360"/>
      </w:pPr>
    </w:lvl>
    <w:lvl w:ilvl="2" w:tplc="6AE68532" w:tentative="1">
      <w:start w:val="1"/>
      <w:numFmt w:val="decimal"/>
      <w:lvlText w:val="%3"/>
      <w:lvlJc w:val="left"/>
      <w:pPr>
        <w:tabs>
          <w:tab w:val="num" w:pos="2160"/>
        </w:tabs>
        <w:ind w:left="2160" w:hanging="360"/>
      </w:pPr>
    </w:lvl>
    <w:lvl w:ilvl="3" w:tplc="4984C876" w:tentative="1">
      <w:start w:val="1"/>
      <w:numFmt w:val="decimal"/>
      <w:lvlText w:val="%4"/>
      <w:lvlJc w:val="left"/>
      <w:pPr>
        <w:tabs>
          <w:tab w:val="num" w:pos="2880"/>
        </w:tabs>
        <w:ind w:left="2880" w:hanging="360"/>
      </w:pPr>
    </w:lvl>
    <w:lvl w:ilvl="4" w:tplc="E3C22C5E" w:tentative="1">
      <w:start w:val="1"/>
      <w:numFmt w:val="decimal"/>
      <w:lvlText w:val="%5"/>
      <w:lvlJc w:val="left"/>
      <w:pPr>
        <w:tabs>
          <w:tab w:val="num" w:pos="3600"/>
        </w:tabs>
        <w:ind w:left="3600" w:hanging="360"/>
      </w:pPr>
    </w:lvl>
    <w:lvl w:ilvl="5" w:tplc="5840137A" w:tentative="1">
      <w:start w:val="1"/>
      <w:numFmt w:val="decimal"/>
      <w:lvlText w:val="%6"/>
      <w:lvlJc w:val="left"/>
      <w:pPr>
        <w:tabs>
          <w:tab w:val="num" w:pos="4320"/>
        </w:tabs>
        <w:ind w:left="4320" w:hanging="360"/>
      </w:pPr>
    </w:lvl>
    <w:lvl w:ilvl="6" w:tplc="A04270A0" w:tentative="1">
      <w:start w:val="1"/>
      <w:numFmt w:val="decimal"/>
      <w:lvlText w:val="%7"/>
      <w:lvlJc w:val="left"/>
      <w:pPr>
        <w:tabs>
          <w:tab w:val="num" w:pos="5040"/>
        </w:tabs>
        <w:ind w:left="5040" w:hanging="360"/>
      </w:pPr>
    </w:lvl>
    <w:lvl w:ilvl="7" w:tplc="4CC8E92C" w:tentative="1">
      <w:start w:val="1"/>
      <w:numFmt w:val="decimal"/>
      <w:lvlText w:val="%8"/>
      <w:lvlJc w:val="left"/>
      <w:pPr>
        <w:tabs>
          <w:tab w:val="num" w:pos="5760"/>
        </w:tabs>
        <w:ind w:left="5760" w:hanging="360"/>
      </w:pPr>
    </w:lvl>
    <w:lvl w:ilvl="8" w:tplc="E422A0A4" w:tentative="1">
      <w:start w:val="1"/>
      <w:numFmt w:val="decimal"/>
      <w:lvlText w:val="%9"/>
      <w:lvlJc w:val="left"/>
      <w:pPr>
        <w:tabs>
          <w:tab w:val="num" w:pos="6480"/>
        </w:tabs>
        <w:ind w:left="6480" w:hanging="360"/>
      </w:pPr>
    </w:lvl>
  </w:abstractNum>
  <w:abstractNum w:abstractNumId="24">
    <w:nsid w:val="53AE7DAC"/>
    <w:multiLevelType w:val="hybridMultilevel"/>
    <w:tmpl w:val="EBD605EE"/>
    <w:lvl w:ilvl="0" w:tplc="C608AB9A">
      <w:start w:val="1"/>
      <w:numFmt w:val="lowerRoman"/>
      <w:lvlText w:val="%1."/>
      <w:lvlJc w:val="right"/>
      <w:pPr>
        <w:tabs>
          <w:tab w:val="num" w:pos="1080"/>
        </w:tabs>
        <w:ind w:left="10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5">
    <w:nsid w:val="55E4454B"/>
    <w:multiLevelType w:val="hybridMultilevel"/>
    <w:tmpl w:val="07D8415A"/>
    <w:lvl w:ilvl="0" w:tplc="AD4CA6EE">
      <w:start w:val="1"/>
      <w:numFmt w:val="bullet"/>
      <w:lvlText w:val=""/>
      <w:lvlJc w:val="left"/>
      <w:pPr>
        <w:tabs>
          <w:tab w:val="num" w:pos="720"/>
        </w:tabs>
        <w:ind w:left="720" w:hanging="360"/>
      </w:pPr>
      <w:rPr>
        <w:rFonts w:ascii="Wingdings" w:hAnsi="Wingdings" w:hint="default"/>
      </w:rPr>
    </w:lvl>
    <w:lvl w:ilvl="1" w:tplc="8CA05E3E" w:tentative="1">
      <w:start w:val="1"/>
      <w:numFmt w:val="bullet"/>
      <w:lvlText w:val=""/>
      <w:lvlJc w:val="left"/>
      <w:pPr>
        <w:tabs>
          <w:tab w:val="num" w:pos="1440"/>
        </w:tabs>
        <w:ind w:left="1440" w:hanging="360"/>
      </w:pPr>
      <w:rPr>
        <w:rFonts w:ascii="Wingdings" w:hAnsi="Wingdings" w:hint="default"/>
      </w:rPr>
    </w:lvl>
    <w:lvl w:ilvl="2" w:tplc="F5F670DA" w:tentative="1">
      <w:start w:val="1"/>
      <w:numFmt w:val="bullet"/>
      <w:lvlText w:val=""/>
      <w:lvlJc w:val="left"/>
      <w:pPr>
        <w:tabs>
          <w:tab w:val="num" w:pos="2160"/>
        </w:tabs>
        <w:ind w:left="2160" w:hanging="360"/>
      </w:pPr>
      <w:rPr>
        <w:rFonts w:ascii="Wingdings" w:hAnsi="Wingdings" w:hint="default"/>
      </w:rPr>
    </w:lvl>
    <w:lvl w:ilvl="3" w:tplc="E2021210" w:tentative="1">
      <w:start w:val="1"/>
      <w:numFmt w:val="bullet"/>
      <w:lvlText w:val=""/>
      <w:lvlJc w:val="left"/>
      <w:pPr>
        <w:tabs>
          <w:tab w:val="num" w:pos="2880"/>
        </w:tabs>
        <w:ind w:left="2880" w:hanging="360"/>
      </w:pPr>
      <w:rPr>
        <w:rFonts w:ascii="Wingdings" w:hAnsi="Wingdings" w:hint="default"/>
      </w:rPr>
    </w:lvl>
    <w:lvl w:ilvl="4" w:tplc="36A26D8A" w:tentative="1">
      <w:start w:val="1"/>
      <w:numFmt w:val="bullet"/>
      <w:lvlText w:val=""/>
      <w:lvlJc w:val="left"/>
      <w:pPr>
        <w:tabs>
          <w:tab w:val="num" w:pos="3600"/>
        </w:tabs>
        <w:ind w:left="3600" w:hanging="360"/>
      </w:pPr>
      <w:rPr>
        <w:rFonts w:ascii="Wingdings" w:hAnsi="Wingdings" w:hint="default"/>
      </w:rPr>
    </w:lvl>
    <w:lvl w:ilvl="5" w:tplc="D388C898" w:tentative="1">
      <w:start w:val="1"/>
      <w:numFmt w:val="bullet"/>
      <w:lvlText w:val=""/>
      <w:lvlJc w:val="left"/>
      <w:pPr>
        <w:tabs>
          <w:tab w:val="num" w:pos="4320"/>
        </w:tabs>
        <w:ind w:left="4320" w:hanging="360"/>
      </w:pPr>
      <w:rPr>
        <w:rFonts w:ascii="Wingdings" w:hAnsi="Wingdings" w:hint="default"/>
      </w:rPr>
    </w:lvl>
    <w:lvl w:ilvl="6" w:tplc="EB4C67AC" w:tentative="1">
      <w:start w:val="1"/>
      <w:numFmt w:val="bullet"/>
      <w:lvlText w:val=""/>
      <w:lvlJc w:val="left"/>
      <w:pPr>
        <w:tabs>
          <w:tab w:val="num" w:pos="5040"/>
        </w:tabs>
        <w:ind w:left="5040" w:hanging="360"/>
      </w:pPr>
      <w:rPr>
        <w:rFonts w:ascii="Wingdings" w:hAnsi="Wingdings" w:hint="default"/>
      </w:rPr>
    </w:lvl>
    <w:lvl w:ilvl="7" w:tplc="AAD64FF8" w:tentative="1">
      <w:start w:val="1"/>
      <w:numFmt w:val="bullet"/>
      <w:lvlText w:val=""/>
      <w:lvlJc w:val="left"/>
      <w:pPr>
        <w:tabs>
          <w:tab w:val="num" w:pos="5760"/>
        </w:tabs>
        <w:ind w:left="5760" w:hanging="360"/>
      </w:pPr>
      <w:rPr>
        <w:rFonts w:ascii="Wingdings" w:hAnsi="Wingdings" w:hint="default"/>
      </w:rPr>
    </w:lvl>
    <w:lvl w:ilvl="8" w:tplc="466AB0EE" w:tentative="1">
      <w:start w:val="1"/>
      <w:numFmt w:val="bullet"/>
      <w:lvlText w:val=""/>
      <w:lvlJc w:val="left"/>
      <w:pPr>
        <w:tabs>
          <w:tab w:val="num" w:pos="6480"/>
        </w:tabs>
        <w:ind w:left="6480" w:hanging="360"/>
      </w:pPr>
      <w:rPr>
        <w:rFonts w:ascii="Wingdings" w:hAnsi="Wingdings" w:hint="default"/>
      </w:rPr>
    </w:lvl>
  </w:abstractNum>
  <w:abstractNum w:abstractNumId="26">
    <w:nsid w:val="56710692"/>
    <w:multiLevelType w:val="hybridMultilevel"/>
    <w:tmpl w:val="6BD8971E"/>
    <w:lvl w:ilvl="0" w:tplc="D4EA9A6C">
      <w:start w:val="1"/>
      <w:numFmt w:val="bullet"/>
      <w:lvlText w:val=""/>
      <w:lvlJc w:val="left"/>
      <w:pPr>
        <w:tabs>
          <w:tab w:val="num" w:pos="720"/>
        </w:tabs>
        <w:ind w:left="720" w:hanging="360"/>
      </w:pPr>
      <w:rPr>
        <w:rFonts w:ascii="Wingdings" w:hAnsi="Wingdings" w:hint="default"/>
      </w:rPr>
    </w:lvl>
    <w:lvl w:ilvl="1" w:tplc="8CF4F74A">
      <w:start w:val="1"/>
      <w:numFmt w:val="bullet"/>
      <w:lvlText w:val=""/>
      <w:lvlJc w:val="left"/>
      <w:pPr>
        <w:tabs>
          <w:tab w:val="num" w:pos="1440"/>
        </w:tabs>
        <w:ind w:left="1440" w:hanging="360"/>
      </w:pPr>
      <w:rPr>
        <w:rFonts w:ascii="Wingdings" w:hAnsi="Wingdings" w:hint="default"/>
      </w:rPr>
    </w:lvl>
    <w:lvl w:ilvl="2" w:tplc="945E820E" w:tentative="1">
      <w:start w:val="1"/>
      <w:numFmt w:val="bullet"/>
      <w:lvlText w:val=""/>
      <w:lvlJc w:val="left"/>
      <w:pPr>
        <w:tabs>
          <w:tab w:val="num" w:pos="2160"/>
        </w:tabs>
        <w:ind w:left="2160" w:hanging="360"/>
      </w:pPr>
      <w:rPr>
        <w:rFonts w:ascii="Wingdings" w:hAnsi="Wingdings" w:hint="default"/>
      </w:rPr>
    </w:lvl>
    <w:lvl w:ilvl="3" w:tplc="D7440A90" w:tentative="1">
      <w:start w:val="1"/>
      <w:numFmt w:val="bullet"/>
      <w:lvlText w:val=""/>
      <w:lvlJc w:val="left"/>
      <w:pPr>
        <w:tabs>
          <w:tab w:val="num" w:pos="2880"/>
        </w:tabs>
        <w:ind w:left="2880" w:hanging="360"/>
      </w:pPr>
      <w:rPr>
        <w:rFonts w:ascii="Wingdings" w:hAnsi="Wingdings" w:hint="default"/>
      </w:rPr>
    </w:lvl>
    <w:lvl w:ilvl="4" w:tplc="715682BC" w:tentative="1">
      <w:start w:val="1"/>
      <w:numFmt w:val="bullet"/>
      <w:lvlText w:val=""/>
      <w:lvlJc w:val="left"/>
      <w:pPr>
        <w:tabs>
          <w:tab w:val="num" w:pos="3600"/>
        </w:tabs>
        <w:ind w:left="3600" w:hanging="360"/>
      </w:pPr>
      <w:rPr>
        <w:rFonts w:ascii="Wingdings" w:hAnsi="Wingdings" w:hint="default"/>
      </w:rPr>
    </w:lvl>
    <w:lvl w:ilvl="5" w:tplc="E200DA4C" w:tentative="1">
      <w:start w:val="1"/>
      <w:numFmt w:val="bullet"/>
      <w:lvlText w:val=""/>
      <w:lvlJc w:val="left"/>
      <w:pPr>
        <w:tabs>
          <w:tab w:val="num" w:pos="4320"/>
        </w:tabs>
        <w:ind w:left="4320" w:hanging="360"/>
      </w:pPr>
      <w:rPr>
        <w:rFonts w:ascii="Wingdings" w:hAnsi="Wingdings" w:hint="default"/>
      </w:rPr>
    </w:lvl>
    <w:lvl w:ilvl="6" w:tplc="210067EE" w:tentative="1">
      <w:start w:val="1"/>
      <w:numFmt w:val="bullet"/>
      <w:lvlText w:val=""/>
      <w:lvlJc w:val="left"/>
      <w:pPr>
        <w:tabs>
          <w:tab w:val="num" w:pos="5040"/>
        </w:tabs>
        <w:ind w:left="5040" w:hanging="360"/>
      </w:pPr>
      <w:rPr>
        <w:rFonts w:ascii="Wingdings" w:hAnsi="Wingdings" w:hint="default"/>
      </w:rPr>
    </w:lvl>
    <w:lvl w:ilvl="7" w:tplc="83DCF81E" w:tentative="1">
      <w:start w:val="1"/>
      <w:numFmt w:val="bullet"/>
      <w:lvlText w:val=""/>
      <w:lvlJc w:val="left"/>
      <w:pPr>
        <w:tabs>
          <w:tab w:val="num" w:pos="5760"/>
        </w:tabs>
        <w:ind w:left="5760" w:hanging="360"/>
      </w:pPr>
      <w:rPr>
        <w:rFonts w:ascii="Wingdings" w:hAnsi="Wingdings" w:hint="default"/>
      </w:rPr>
    </w:lvl>
    <w:lvl w:ilvl="8" w:tplc="1ECAAF3C" w:tentative="1">
      <w:start w:val="1"/>
      <w:numFmt w:val="bullet"/>
      <w:lvlText w:val=""/>
      <w:lvlJc w:val="left"/>
      <w:pPr>
        <w:tabs>
          <w:tab w:val="num" w:pos="6480"/>
        </w:tabs>
        <w:ind w:left="6480" w:hanging="360"/>
      </w:pPr>
      <w:rPr>
        <w:rFonts w:ascii="Wingdings" w:hAnsi="Wingdings" w:hint="default"/>
      </w:rPr>
    </w:lvl>
  </w:abstractNum>
  <w:abstractNum w:abstractNumId="27">
    <w:nsid w:val="57B92714"/>
    <w:multiLevelType w:val="hybridMultilevel"/>
    <w:tmpl w:val="E79CEEF2"/>
    <w:lvl w:ilvl="0" w:tplc="69BCCFA4">
      <w:start w:val="1"/>
      <w:numFmt w:val="bullet"/>
      <w:lvlText w:val=""/>
      <w:lvlJc w:val="left"/>
      <w:pPr>
        <w:tabs>
          <w:tab w:val="num" w:pos="720"/>
        </w:tabs>
        <w:ind w:left="720" w:hanging="360"/>
      </w:pPr>
      <w:rPr>
        <w:rFonts w:ascii="Wingdings" w:hAnsi="Wingdings" w:hint="default"/>
      </w:rPr>
    </w:lvl>
    <w:lvl w:ilvl="1" w:tplc="47EE031E" w:tentative="1">
      <w:start w:val="1"/>
      <w:numFmt w:val="bullet"/>
      <w:lvlText w:val=""/>
      <w:lvlJc w:val="left"/>
      <w:pPr>
        <w:tabs>
          <w:tab w:val="num" w:pos="1440"/>
        </w:tabs>
        <w:ind w:left="1440" w:hanging="360"/>
      </w:pPr>
      <w:rPr>
        <w:rFonts w:ascii="Wingdings" w:hAnsi="Wingdings" w:hint="default"/>
      </w:rPr>
    </w:lvl>
    <w:lvl w:ilvl="2" w:tplc="1748A35A" w:tentative="1">
      <w:start w:val="1"/>
      <w:numFmt w:val="bullet"/>
      <w:lvlText w:val=""/>
      <w:lvlJc w:val="left"/>
      <w:pPr>
        <w:tabs>
          <w:tab w:val="num" w:pos="2160"/>
        </w:tabs>
        <w:ind w:left="2160" w:hanging="360"/>
      </w:pPr>
      <w:rPr>
        <w:rFonts w:ascii="Wingdings" w:hAnsi="Wingdings" w:hint="default"/>
      </w:rPr>
    </w:lvl>
    <w:lvl w:ilvl="3" w:tplc="43F228DC" w:tentative="1">
      <w:start w:val="1"/>
      <w:numFmt w:val="bullet"/>
      <w:lvlText w:val=""/>
      <w:lvlJc w:val="left"/>
      <w:pPr>
        <w:tabs>
          <w:tab w:val="num" w:pos="2880"/>
        </w:tabs>
        <w:ind w:left="2880" w:hanging="360"/>
      </w:pPr>
      <w:rPr>
        <w:rFonts w:ascii="Wingdings" w:hAnsi="Wingdings" w:hint="default"/>
      </w:rPr>
    </w:lvl>
    <w:lvl w:ilvl="4" w:tplc="CE1EF2E6" w:tentative="1">
      <w:start w:val="1"/>
      <w:numFmt w:val="bullet"/>
      <w:lvlText w:val=""/>
      <w:lvlJc w:val="left"/>
      <w:pPr>
        <w:tabs>
          <w:tab w:val="num" w:pos="3600"/>
        </w:tabs>
        <w:ind w:left="3600" w:hanging="360"/>
      </w:pPr>
      <w:rPr>
        <w:rFonts w:ascii="Wingdings" w:hAnsi="Wingdings" w:hint="default"/>
      </w:rPr>
    </w:lvl>
    <w:lvl w:ilvl="5" w:tplc="223489BE" w:tentative="1">
      <w:start w:val="1"/>
      <w:numFmt w:val="bullet"/>
      <w:lvlText w:val=""/>
      <w:lvlJc w:val="left"/>
      <w:pPr>
        <w:tabs>
          <w:tab w:val="num" w:pos="4320"/>
        </w:tabs>
        <w:ind w:left="4320" w:hanging="360"/>
      </w:pPr>
      <w:rPr>
        <w:rFonts w:ascii="Wingdings" w:hAnsi="Wingdings" w:hint="default"/>
      </w:rPr>
    </w:lvl>
    <w:lvl w:ilvl="6" w:tplc="C1A44794" w:tentative="1">
      <w:start w:val="1"/>
      <w:numFmt w:val="bullet"/>
      <w:lvlText w:val=""/>
      <w:lvlJc w:val="left"/>
      <w:pPr>
        <w:tabs>
          <w:tab w:val="num" w:pos="5040"/>
        </w:tabs>
        <w:ind w:left="5040" w:hanging="360"/>
      </w:pPr>
      <w:rPr>
        <w:rFonts w:ascii="Wingdings" w:hAnsi="Wingdings" w:hint="default"/>
      </w:rPr>
    </w:lvl>
    <w:lvl w:ilvl="7" w:tplc="53E27586" w:tentative="1">
      <w:start w:val="1"/>
      <w:numFmt w:val="bullet"/>
      <w:lvlText w:val=""/>
      <w:lvlJc w:val="left"/>
      <w:pPr>
        <w:tabs>
          <w:tab w:val="num" w:pos="5760"/>
        </w:tabs>
        <w:ind w:left="5760" w:hanging="360"/>
      </w:pPr>
      <w:rPr>
        <w:rFonts w:ascii="Wingdings" w:hAnsi="Wingdings" w:hint="default"/>
      </w:rPr>
    </w:lvl>
    <w:lvl w:ilvl="8" w:tplc="FE6AB844" w:tentative="1">
      <w:start w:val="1"/>
      <w:numFmt w:val="bullet"/>
      <w:lvlText w:val=""/>
      <w:lvlJc w:val="left"/>
      <w:pPr>
        <w:tabs>
          <w:tab w:val="num" w:pos="6480"/>
        </w:tabs>
        <w:ind w:left="6480" w:hanging="360"/>
      </w:pPr>
      <w:rPr>
        <w:rFonts w:ascii="Wingdings" w:hAnsi="Wingdings" w:hint="default"/>
      </w:rPr>
    </w:lvl>
  </w:abstractNum>
  <w:abstractNum w:abstractNumId="28">
    <w:nsid w:val="5A4A0D6E"/>
    <w:multiLevelType w:val="hybridMultilevel"/>
    <w:tmpl w:val="C9460062"/>
    <w:lvl w:ilvl="0" w:tplc="0B8E8E0C">
      <w:start w:val="1"/>
      <w:numFmt w:val="bullet"/>
      <w:lvlText w:val=""/>
      <w:lvlJc w:val="left"/>
      <w:pPr>
        <w:tabs>
          <w:tab w:val="num" w:pos="720"/>
        </w:tabs>
        <w:ind w:left="720" w:hanging="360"/>
      </w:pPr>
      <w:rPr>
        <w:rFonts w:ascii="Wingdings" w:hAnsi="Wingdings" w:hint="default"/>
      </w:rPr>
    </w:lvl>
    <w:lvl w:ilvl="1" w:tplc="68168F58">
      <w:start w:val="1"/>
      <w:numFmt w:val="bullet"/>
      <w:lvlText w:val=""/>
      <w:lvlJc w:val="left"/>
      <w:pPr>
        <w:tabs>
          <w:tab w:val="num" w:pos="1440"/>
        </w:tabs>
        <w:ind w:left="1440" w:hanging="360"/>
      </w:pPr>
      <w:rPr>
        <w:rFonts w:ascii="Wingdings" w:hAnsi="Wingdings" w:hint="default"/>
      </w:rPr>
    </w:lvl>
    <w:lvl w:ilvl="2" w:tplc="44909D48" w:tentative="1">
      <w:start w:val="1"/>
      <w:numFmt w:val="bullet"/>
      <w:lvlText w:val=""/>
      <w:lvlJc w:val="left"/>
      <w:pPr>
        <w:tabs>
          <w:tab w:val="num" w:pos="2160"/>
        </w:tabs>
        <w:ind w:left="2160" w:hanging="360"/>
      </w:pPr>
      <w:rPr>
        <w:rFonts w:ascii="Wingdings" w:hAnsi="Wingdings" w:hint="default"/>
      </w:rPr>
    </w:lvl>
    <w:lvl w:ilvl="3" w:tplc="3B64E0E8" w:tentative="1">
      <w:start w:val="1"/>
      <w:numFmt w:val="bullet"/>
      <w:lvlText w:val=""/>
      <w:lvlJc w:val="left"/>
      <w:pPr>
        <w:tabs>
          <w:tab w:val="num" w:pos="2880"/>
        </w:tabs>
        <w:ind w:left="2880" w:hanging="360"/>
      </w:pPr>
      <w:rPr>
        <w:rFonts w:ascii="Wingdings" w:hAnsi="Wingdings" w:hint="default"/>
      </w:rPr>
    </w:lvl>
    <w:lvl w:ilvl="4" w:tplc="E8244028" w:tentative="1">
      <w:start w:val="1"/>
      <w:numFmt w:val="bullet"/>
      <w:lvlText w:val=""/>
      <w:lvlJc w:val="left"/>
      <w:pPr>
        <w:tabs>
          <w:tab w:val="num" w:pos="3600"/>
        </w:tabs>
        <w:ind w:left="3600" w:hanging="360"/>
      </w:pPr>
      <w:rPr>
        <w:rFonts w:ascii="Wingdings" w:hAnsi="Wingdings" w:hint="default"/>
      </w:rPr>
    </w:lvl>
    <w:lvl w:ilvl="5" w:tplc="98100D22" w:tentative="1">
      <w:start w:val="1"/>
      <w:numFmt w:val="bullet"/>
      <w:lvlText w:val=""/>
      <w:lvlJc w:val="left"/>
      <w:pPr>
        <w:tabs>
          <w:tab w:val="num" w:pos="4320"/>
        </w:tabs>
        <w:ind w:left="4320" w:hanging="360"/>
      </w:pPr>
      <w:rPr>
        <w:rFonts w:ascii="Wingdings" w:hAnsi="Wingdings" w:hint="default"/>
      </w:rPr>
    </w:lvl>
    <w:lvl w:ilvl="6" w:tplc="28F8251E" w:tentative="1">
      <w:start w:val="1"/>
      <w:numFmt w:val="bullet"/>
      <w:lvlText w:val=""/>
      <w:lvlJc w:val="left"/>
      <w:pPr>
        <w:tabs>
          <w:tab w:val="num" w:pos="5040"/>
        </w:tabs>
        <w:ind w:left="5040" w:hanging="360"/>
      </w:pPr>
      <w:rPr>
        <w:rFonts w:ascii="Wingdings" w:hAnsi="Wingdings" w:hint="default"/>
      </w:rPr>
    </w:lvl>
    <w:lvl w:ilvl="7" w:tplc="709A2044" w:tentative="1">
      <w:start w:val="1"/>
      <w:numFmt w:val="bullet"/>
      <w:lvlText w:val=""/>
      <w:lvlJc w:val="left"/>
      <w:pPr>
        <w:tabs>
          <w:tab w:val="num" w:pos="5760"/>
        </w:tabs>
        <w:ind w:left="5760" w:hanging="360"/>
      </w:pPr>
      <w:rPr>
        <w:rFonts w:ascii="Wingdings" w:hAnsi="Wingdings" w:hint="default"/>
      </w:rPr>
    </w:lvl>
    <w:lvl w:ilvl="8" w:tplc="17FA1D98" w:tentative="1">
      <w:start w:val="1"/>
      <w:numFmt w:val="bullet"/>
      <w:lvlText w:val=""/>
      <w:lvlJc w:val="left"/>
      <w:pPr>
        <w:tabs>
          <w:tab w:val="num" w:pos="6480"/>
        </w:tabs>
        <w:ind w:left="6480" w:hanging="360"/>
      </w:pPr>
      <w:rPr>
        <w:rFonts w:ascii="Wingdings" w:hAnsi="Wingdings" w:hint="default"/>
      </w:rPr>
    </w:lvl>
  </w:abstractNum>
  <w:abstractNum w:abstractNumId="29">
    <w:nsid w:val="5B3E2E07"/>
    <w:multiLevelType w:val="hybridMultilevel"/>
    <w:tmpl w:val="DDE40B36"/>
    <w:lvl w:ilvl="0" w:tplc="3AC86AB8">
      <w:start w:val="1"/>
      <w:numFmt w:val="lowerRoman"/>
      <w:lvlText w:val="%1."/>
      <w:lvlJc w:val="right"/>
      <w:pPr>
        <w:tabs>
          <w:tab w:val="num" w:pos="720"/>
        </w:tabs>
        <w:ind w:left="72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0">
    <w:nsid w:val="5BD0123C"/>
    <w:multiLevelType w:val="hybridMultilevel"/>
    <w:tmpl w:val="958A6C72"/>
    <w:lvl w:ilvl="0" w:tplc="AD66D5B2">
      <w:start w:val="1"/>
      <w:numFmt w:val="bullet"/>
      <w:lvlText w:val=""/>
      <w:lvlJc w:val="left"/>
      <w:pPr>
        <w:tabs>
          <w:tab w:val="num" w:pos="720"/>
        </w:tabs>
        <w:ind w:left="720" w:hanging="360"/>
      </w:pPr>
      <w:rPr>
        <w:rFonts w:ascii="Wingdings" w:hAnsi="Wingdings" w:hint="default"/>
      </w:rPr>
    </w:lvl>
    <w:lvl w:ilvl="1" w:tplc="9544FBB0" w:tentative="1">
      <w:start w:val="1"/>
      <w:numFmt w:val="bullet"/>
      <w:lvlText w:val=""/>
      <w:lvlJc w:val="left"/>
      <w:pPr>
        <w:tabs>
          <w:tab w:val="num" w:pos="1440"/>
        </w:tabs>
        <w:ind w:left="1440" w:hanging="360"/>
      </w:pPr>
      <w:rPr>
        <w:rFonts w:ascii="Wingdings" w:hAnsi="Wingdings" w:hint="default"/>
      </w:rPr>
    </w:lvl>
    <w:lvl w:ilvl="2" w:tplc="4EF68224" w:tentative="1">
      <w:start w:val="1"/>
      <w:numFmt w:val="bullet"/>
      <w:lvlText w:val=""/>
      <w:lvlJc w:val="left"/>
      <w:pPr>
        <w:tabs>
          <w:tab w:val="num" w:pos="2160"/>
        </w:tabs>
        <w:ind w:left="2160" w:hanging="360"/>
      </w:pPr>
      <w:rPr>
        <w:rFonts w:ascii="Wingdings" w:hAnsi="Wingdings" w:hint="default"/>
      </w:rPr>
    </w:lvl>
    <w:lvl w:ilvl="3" w:tplc="4558957A" w:tentative="1">
      <w:start w:val="1"/>
      <w:numFmt w:val="bullet"/>
      <w:lvlText w:val=""/>
      <w:lvlJc w:val="left"/>
      <w:pPr>
        <w:tabs>
          <w:tab w:val="num" w:pos="2880"/>
        </w:tabs>
        <w:ind w:left="2880" w:hanging="360"/>
      </w:pPr>
      <w:rPr>
        <w:rFonts w:ascii="Wingdings" w:hAnsi="Wingdings" w:hint="default"/>
      </w:rPr>
    </w:lvl>
    <w:lvl w:ilvl="4" w:tplc="0DD27ED4" w:tentative="1">
      <w:start w:val="1"/>
      <w:numFmt w:val="bullet"/>
      <w:lvlText w:val=""/>
      <w:lvlJc w:val="left"/>
      <w:pPr>
        <w:tabs>
          <w:tab w:val="num" w:pos="3600"/>
        </w:tabs>
        <w:ind w:left="3600" w:hanging="360"/>
      </w:pPr>
      <w:rPr>
        <w:rFonts w:ascii="Wingdings" w:hAnsi="Wingdings" w:hint="default"/>
      </w:rPr>
    </w:lvl>
    <w:lvl w:ilvl="5" w:tplc="2E1C520E" w:tentative="1">
      <w:start w:val="1"/>
      <w:numFmt w:val="bullet"/>
      <w:lvlText w:val=""/>
      <w:lvlJc w:val="left"/>
      <w:pPr>
        <w:tabs>
          <w:tab w:val="num" w:pos="4320"/>
        </w:tabs>
        <w:ind w:left="4320" w:hanging="360"/>
      </w:pPr>
      <w:rPr>
        <w:rFonts w:ascii="Wingdings" w:hAnsi="Wingdings" w:hint="default"/>
      </w:rPr>
    </w:lvl>
    <w:lvl w:ilvl="6" w:tplc="76308892" w:tentative="1">
      <w:start w:val="1"/>
      <w:numFmt w:val="bullet"/>
      <w:lvlText w:val=""/>
      <w:lvlJc w:val="left"/>
      <w:pPr>
        <w:tabs>
          <w:tab w:val="num" w:pos="5040"/>
        </w:tabs>
        <w:ind w:left="5040" w:hanging="360"/>
      </w:pPr>
      <w:rPr>
        <w:rFonts w:ascii="Wingdings" w:hAnsi="Wingdings" w:hint="default"/>
      </w:rPr>
    </w:lvl>
    <w:lvl w:ilvl="7" w:tplc="B7444656" w:tentative="1">
      <w:start w:val="1"/>
      <w:numFmt w:val="bullet"/>
      <w:lvlText w:val=""/>
      <w:lvlJc w:val="left"/>
      <w:pPr>
        <w:tabs>
          <w:tab w:val="num" w:pos="5760"/>
        </w:tabs>
        <w:ind w:left="5760" w:hanging="360"/>
      </w:pPr>
      <w:rPr>
        <w:rFonts w:ascii="Wingdings" w:hAnsi="Wingdings" w:hint="default"/>
      </w:rPr>
    </w:lvl>
    <w:lvl w:ilvl="8" w:tplc="A8044C2A" w:tentative="1">
      <w:start w:val="1"/>
      <w:numFmt w:val="bullet"/>
      <w:lvlText w:val=""/>
      <w:lvlJc w:val="left"/>
      <w:pPr>
        <w:tabs>
          <w:tab w:val="num" w:pos="6480"/>
        </w:tabs>
        <w:ind w:left="6480" w:hanging="360"/>
      </w:pPr>
      <w:rPr>
        <w:rFonts w:ascii="Wingdings" w:hAnsi="Wingdings" w:hint="default"/>
      </w:rPr>
    </w:lvl>
  </w:abstractNum>
  <w:abstractNum w:abstractNumId="31">
    <w:nsid w:val="5C852C82"/>
    <w:multiLevelType w:val="hybridMultilevel"/>
    <w:tmpl w:val="78002166"/>
    <w:lvl w:ilvl="0" w:tplc="A320A5FA">
      <w:start w:val="1"/>
      <w:numFmt w:val="bullet"/>
      <w:lvlText w:val=""/>
      <w:lvlJc w:val="left"/>
      <w:pPr>
        <w:tabs>
          <w:tab w:val="num" w:pos="720"/>
        </w:tabs>
        <w:ind w:left="720" w:hanging="360"/>
      </w:pPr>
      <w:rPr>
        <w:rFonts w:ascii="Wingdings" w:hAnsi="Wingdings" w:hint="default"/>
      </w:rPr>
    </w:lvl>
    <w:lvl w:ilvl="1" w:tplc="D8A6D910" w:tentative="1">
      <w:start w:val="1"/>
      <w:numFmt w:val="bullet"/>
      <w:lvlText w:val=""/>
      <w:lvlJc w:val="left"/>
      <w:pPr>
        <w:tabs>
          <w:tab w:val="num" w:pos="1440"/>
        </w:tabs>
        <w:ind w:left="1440" w:hanging="360"/>
      </w:pPr>
      <w:rPr>
        <w:rFonts w:ascii="Wingdings" w:hAnsi="Wingdings" w:hint="default"/>
      </w:rPr>
    </w:lvl>
    <w:lvl w:ilvl="2" w:tplc="D0EC9DF8" w:tentative="1">
      <w:start w:val="1"/>
      <w:numFmt w:val="bullet"/>
      <w:lvlText w:val=""/>
      <w:lvlJc w:val="left"/>
      <w:pPr>
        <w:tabs>
          <w:tab w:val="num" w:pos="2160"/>
        </w:tabs>
        <w:ind w:left="2160" w:hanging="360"/>
      </w:pPr>
      <w:rPr>
        <w:rFonts w:ascii="Wingdings" w:hAnsi="Wingdings" w:hint="default"/>
      </w:rPr>
    </w:lvl>
    <w:lvl w:ilvl="3" w:tplc="D1764788" w:tentative="1">
      <w:start w:val="1"/>
      <w:numFmt w:val="bullet"/>
      <w:lvlText w:val=""/>
      <w:lvlJc w:val="left"/>
      <w:pPr>
        <w:tabs>
          <w:tab w:val="num" w:pos="2880"/>
        </w:tabs>
        <w:ind w:left="2880" w:hanging="360"/>
      </w:pPr>
      <w:rPr>
        <w:rFonts w:ascii="Wingdings" w:hAnsi="Wingdings" w:hint="default"/>
      </w:rPr>
    </w:lvl>
    <w:lvl w:ilvl="4" w:tplc="BF4EA928" w:tentative="1">
      <w:start w:val="1"/>
      <w:numFmt w:val="bullet"/>
      <w:lvlText w:val=""/>
      <w:lvlJc w:val="left"/>
      <w:pPr>
        <w:tabs>
          <w:tab w:val="num" w:pos="3600"/>
        </w:tabs>
        <w:ind w:left="3600" w:hanging="360"/>
      </w:pPr>
      <w:rPr>
        <w:rFonts w:ascii="Wingdings" w:hAnsi="Wingdings" w:hint="default"/>
      </w:rPr>
    </w:lvl>
    <w:lvl w:ilvl="5" w:tplc="F69ED172" w:tentative="1">
      <w:start w:val="1"/>
      <w:numFmt w:val="bullet"/>
      <w:lvlText w:val=""/>
      <w:lvlJc w:val="left"/>
      <w:pPr>
        <w:tabs>
          <w:tab w:val="num" w:pos="4320"/>
        </w:tabs>
        <w:ind w:left="4320" w:hanging="360"/>
      </w:pPr>
      <w:rPr>
        <w:rFonts w:ascii="Wingdings" w:hAnsi="Wingdings" w:hint="default"/>
      </w:rPr>
    </w:lvl>
    <w:lvl w:ilvl="6" w:tplc="A80208BE" w:tentative="1">
      <w:start w:val="1"/>
      <w:numFmt w:val="bullet"/>
      <w:lvlText w:val=""/>
      <w:lvlJc w:val="left"/>
      <w:pPr>
        <w:tabs>
          <w:tab w:val="num" w:pos="5040"/>
        </w:tabs>
        <w:ind w:left="5040" w:hanging="360"/>
      </w:pPr>
      <w:rPr>
        <w:rFonts w:ascii="Wingdings" w:hAnsi="Wingdings" w:hint="default"/>
      </w:rPr>
    </w:lvl>
    <w:lvl w:ilvl="7" w:tplc="C53E5198" w:tentative="1">
      <w:start w:val="1"/>
      <w:numFmt w:val="bullet"/>
      <w:lvlText w:val=""/>
      <w:lvlJc w:val="left"/>
      <w:pPr>
        <w:tabs>
          <w:tab w:val="num" w:pos="5760"/>
        </w:tabs>
        <w:ind w:left="5760" w:hanging="360"/>
      </w:pPr>
      <w:rPr>
        <w:rFonts w:ascii="Wingdings" w:hAnsi="Wingdings" w:hint="default"/>
      </w:rPr>
    </w:lvl>
    <w:lvl w:ilvl="8" w:tplc="AD52CE56" w:tentative="1">
      <w:start w:val="1"/>
      <w:numFmt w:val="bullet"/>
      <w:lvlText w:val=""/>
      <w:lvlJc w:val="left"/>
      <w:pPr>
        <w:tabs>
          <w:tab w:val="num" w:pos="6480"/>
        </w:tabs>
        <w:ind w:left="6480" w:hanging="360"/>
      </w:pPr>
      <w:rPr>
        <w:rFonts w:ascii="Wingdings" w:hAnsi="Wingdings" w:hint="default"/>
      </w:rPr>
    </w:lvl>
  </w:abstractNum>
  <w:abstractNum w:abstractNumId="32">
    <w:nsid w:val="5D445272"/>
    <w:multiLevelType w:val="hybridMultilevel"/>
    <w:tmpl w:val="4320ABF0"/>
    <w:lvl w:ilvl="0" w:tplc="1FB85B6C">
      <w:start w:val="37"/>
      <w:numFmt w:val="decimal"/>
      <w:lvlText w:val="%1."/>
      <w:lvlJc w:val="left"/>
      <w:pPr>
        <w:tabs>
          <w:tab w:val="num" w:pos="720"/>
        </w:tabs>
        <w:ind w:left="72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3">
    <w:nsid w:val="5DD046F2"/>
    <w:multiLevelType w:val="hybridMultilevel"/>
    <w:tmpl w:val="F53E0E66"/>
    <w:lvl w:ilvl="0" w:tplc="C6149A80">
      <w:start w:val="1"/>
      <w:numFmt w:val="bullet"/>
      <w:lvlText w:val=""/>
      <w:lvlJc w:val="left"/>
      <w:pPr>
        <w:tabs>
          <w:tab w:val="num" w:pos="720"/>
        </w:tabs>
        <w:ind w:left="720" w:hanging="360"/>
      </w:pPr>
      <w:rPr>
        <w:rFonts w:ascii="Wingdings" w:hAnsi="Wingdings" w:hint="default"/>
      </w:rPr>
    </w:lvl>
    <w:lvl w:ilvl="1" w:tplc="A35454E0" w:tentative="1">
      <w:start w:val="1"/>
      <w:numFmt w:val="bullet"/>
      <w:lvlText w:val=""/>
      <w:lvlJc w:val="left"/>
      <w:pPr>
        <w:tabs>
          <w:tab w:val="num" w:pos="1440"/>
        </w:tabs>
        <w:ind w:left="1440" w:hanging="360"/>
      </w:pPr>
      <w:rPr>
        <w:rFonts w:ascii="Wingdings" w:hAnsi="Wingdings" w:hint="default"/>
      </w:rPr>
    </w:lvl>
    <w:lvl w:ilvl="2" w:tplc="87B0DEDE" w:tentative="1">
      <w:start w:val="1"/>
      <w:numFmt w:val="bullet"/>
      <w:lvlText w:val=""/>
      <w:lvlJc w:val="left"/>
      <w:pPr>
        <w:tabs>
          <w:tab w:val="num" w:pos="2160"/>
        </w:tabs>
        <w:ind w:left="2160" w:hanging="360"/>
      </w:pPr>
      <w:rPr>
        <w:rFonts w:ascii="Wingdings" w:hAnsi="Wingdings" w:hint="default"/>
      </w:rPr>
    </w:lvl>
    <w:lvl w:ilvl="3" w:tplc="A5289758" w:tentative="1">
      <w:start w:val="1"/>
      <w:numFmt w:val="bullet"/>
      <w:lvlText w:val=""/>
      <w:lvlJc w:val="left"/>
      <w:pPr>
        <w:tabs>
          <w:tab w:val="num" w:pos="2880"/>
        </w:tabs>
        <w:ind w:left="2880" w:hanging="360"/>
      </w:pPr>
      <w:rPr>
        <w:rFonts w:ascii="Wingdings" w:hAnsi="Wingdings" w:hint="default"/>
      </w:rPr>
    </w:lvl>
    <w:lvl w:ilvl="4" w:tplc="AB6E3944" w:tentative="1">
      <w:start w:val="1"/>
      <w:numFmt w:val="bullet"/>
      <w:lvlText w:val=""/>
      <w:lvlJc w:val="left"/>
      <w:pPr>
        <w:tabs>
          <w:tab w:val="num" w:pos="3600"/>
        </w:tabs>
        <w:ind w:left="3600" w:hanging="360"/>
      </w:pPr>
      <w:rPr>
        <w:rFonts w:ascii="Wingdings" w:hAnsi="Wingdings" w:hint="default"/>
      </w:rPr>
    </w:lvl>
    <w:lvl w:ilvl="5" w:tplc="775C8586" w:tentative="1">
      <w:start w:val="1"/>
      <w:numFmt w:val="bullet"/>
      <w:lvlText w:val=""/>
      <w:lvlJc w:val="left"/>
      <w:pPr>
        <w:tabs>
          <w:tab w:val="num" w:pos="4320"/>
        </w:tabs>
        <w:ind w:left="4320" w:hanging="360"/>
      </w:pPr>
      <w:rPr>
        <w:rFonts w:ascii="Wingdings" w:hAnsi="Wingdings" w:hint="default"/>
      </w:rPr>
    </w:lvl>
    <w:lvl w:ilvl="6" w:tplc="043CB7DC" w:tentative="1">
      <w:start w:val="1"/>
      <w:numFmt w:val="bullet"/>
      <w:lvlText w:val=""/>
      <w:lvlJc w:val="left"/>
      <w:pPr>
        <w:tabs>
          <w:tab w:val="num" w:pos="5040"/>
        </w:tabs>
        <w:ind w:left="5040" w:hanging="360"/>
      </w:pPr>
      <w:rPr>
        <w:rFonts w:ascii="Wingdings" w:hAnsi="Wingdings" w:hint="default"/>
      </w:rPr>
    </w:lvl>
    <w:lvl w:ilvl="7" w:tplc="E8080FE8" w:tentative="1">
      <w:start w:val="1"/>
      <w:numFmt w:val="bullet"/>
      <w:lvlText w:val=""/>
      <w:lvlJc w:val="left"/>
      <w:pPr>
        <w:tabs>
          <w:tab w:val="num" w:pos="5760"/>
        </w:tabs>
        <w:ind w:left="5760" w:hanging="360"/>
      </w:pPr>
      <w:rPr>
        <w:rFonts w:ascii="Wingdings" w:hAnsi="Wingdings" w:hint="default"/>
      </w:rPr>
    </w:lvl>
    <w:lvl w:ilvl="8" w:tplc="83AE3288" w:tentative="1">
      <w:start w:val="1"/>
      <w:numFmt w:val="bullet"/>
      <w:lvlText w:val=""/>
      <w:lvlJc w:val="left"/>
      <w:pPr>
        <w:tabs>
          <w:tab w:val="num" w:pos="6480"/>
        </w:tabs>
        <w:ind w:left="6480" w:hanging="360"/>
      </w:pPr>
      <w:rPr>
        <w:rFonts w:ascii="Wingdings" w:hAnsi="Wingdings" w:hint="default"/>
      </w:rPr>
    </w:lvl>
  </w:abstractNum>
  <w:abstractNum w:abstractNumId="34">
    <w:nsid w:val="5EC45B24"/>
    <w:multiLevelType w:val="hybridMultilevel"/>
    <w:tmpl w:val="554EF700"/>
    <w:lvl w:ilvl="0" w:tplc="8526761E">
      <w:start w:val="1"/>
      <w:numFmt w:val="bullet"/>
      <w:lvlText w:val=""/>
      <w:lvlJc w:val="left"/>
      <w:pPr>
        <w:tabs>
          <w:tab w:val="num" w:pos="720"/>
        </w:tabs>
        <w:ind w:left="720" w:hanging="360"/>
      </w:pPr>
      <w:rPr>
        <w:rFonts w:ascii="Wingdings 2" w:hAnsi="Wingdings 2" w:hint="default"/>
      </w:rPr>
    </w:lvl>
    <w:lvl w:ilvl="1" w:tplc="E94A64EE" w:tentative="1">
      <w:start w:val="1"/>
      <w:numFmt w:val="bullet"/>
      <w:lvlText w:val=""/>
      <w:lvlJc w:val="left"/>
      <w:pPr>
        <w:tabs>
          <w:tab w:val="num" w:pos="1440"/>
        </w:tabs>
        <w:ind w:left="1440" w:hanging="360"/>
      </w:pPr>
      <w:rPr>
        <w:rFonts w:ascii="Wingdings 2" w:hAnsi="Wingdings 2" w:hint="default"/>
      </w:rPr>
    </w:lvl>
    <w:lvl w:ilvl="2" w:tplc="83DE5F3C" w:tentative="1">
      <w:start w:val="1"/>
      <w:numFmt w:val="bullet"/>
      <w:lvlText w:val=""/>
      <w:lvlJc w:val="left"/>
      <w:pPr>
        <w:tabs>
          <w:tab w:val="num" w:pos="2160"/>
        </w:tabs>
        <w:ind w:left="2160" w:hanging="360"/>
      </w:pPr>
      <w:rPr>
        <w:rFonts w:ascii="Wingdings 2" w:hAnsi="Wingdings 2" w:hint="default"/>
      </w:rPr>
    </w:lvl>
    <w:lvl w:ilvl="3" w:tplc="E06C1C30" w:tentative="1">
      <w:start w:val="1"/>
      <w:numFmt w:val="bullet"/>
      <w:lvlText w:val=""/>
      <w:lvlJc w:val="left"/>
      <w:pPr>
        <w:tabs>
          <w:tab w:val="num" w:pos="2880"/>
        </w:tabs>
        <w:ind w:left="2880" w:hanging="360"/>
      </w:pPr>
      <w:rPr>
        <w:rFonts w:ascii="Wingdings 2" w:hAnsi="Wingdings 2" w:hint="default"/>
      </w:rPr>
    </w:lvl>
    <w:lvl w:ilvl="4" w:tplc="DFC8AF0E" w:tentative="1">
      <w:start w:val="1"/>
      <w:numFmt w:val="bullet"/>
      <w:lvlText w:val=""/>
      <w:lvlJc w:val="left"/>
      <w:pPr>
        <w:tabs>
          <w:tab w:val="num" w:pos="3600"/>
        </w:tabs>
        <w:ind w:left="3600" w:hanging="360"/>
      </w:pPr>
      <w:rPr>
        <w:rFonts w:ascii="Wingdings 2" w:hAnsi="Wingdings 2" w:hint="default"/>
      </w:rPr>
    </w:lvl>
    <w:lvl w:ilvl="5" w:tplc="465E04D0" w:tentative="1">
      <w:start w:val="1"/>
      <w:numFmt w:val="bullet"/>
      <w:lvlText w:val=""/>
      <w:lvlJc w:val="left"/>
      <w:pPr>
        <w:tabs>
          <w:tab w:val="num" w:pos="4320"/>
        </w:tabs>
        <w:ind w:left="4320" w:hanging="360"/>
      </w:pPr>
      <w:rPr>
        <w:rFonts w:ascii="Wingdings 2" w:hAnsi="Wingdings 2" w:hint="default"/>
      </w:rPr>
    </w:lvl>
    <w:lvl w:ilvl="6" w:tplc="FBD49BA6" w:tentative="1">
      <w:start w:val="1"/>
      <w:numFmt w:val="bullet"/>
      <w:lvlText w:val=""/>
      <w:lvlJc w:val="left"/>
      <w:pPr>
        <w:tabs>
          <w:tab w:val="num" w:pos="5040"/>
        </w:tabs>
        <w:ind w:left="5040" w:hanging="360"/>
      </w:pPr>
      <w:rPr>
        <w:rFonts w:ascii="Wingdings 2" w:hAnsi="Wingdings 2" w:hint="default"/>
      </w:rPr>
    </w:lvl>
    <w:lvl w:ilvl="7" w:tplc="CACCA780" w:tentative="1">
      <w:start w:val="1"/>
      <w:numFmt w:val="bullet"/>
      <w:lvlText w:val=""/>
      <w:lvlJc w:val="left"/>
      <w:pPr>
        <w:tabs>
          <w:tab w:val="num" w:pos="5760"/>
        </w:tabs>
        <w:ind w:left="5760" w:hanging="360"/>
      </w:pPr>
      <w:rPr>
        <w:rFonts w:ascii="Wingdings 2" w:hAnsi="Wingdings 2" w:hint="default"/>
      </w:rPr>
    </w:lvl>
    <w:lvl w:ilvl="8" w:tplc="4F0E50B4" w:tentative="1">
      <w:start w:val="1"/>
      <w:numFmt w:val="bullet"/>
      <w:lvlText w:val=""/>
      <w:lvlJc w:val="left"/>
      <w:pPr>
        <w:tabs>
          <w:tab w:val="num" w:pos="6480"/>
        </w:tabs>
        <w:ind w:left="6480" w:hanging="360"/>
      </w:pPr>
      <w:rPr>
        <w:rFonts w:ascii="Wingdings 2" w:hAnsi="Wingdings 2" w:hint="default"/>
      </w:rPr>
    </w:lvl>
  </w:abstractNum>
  <w:abstractNum w:abstractNumId="35">
    <w:nsid w:val="611D524A"/>
    <w:multiLevelType w:val="hybridMultilevel"/>
    <w:tmpl w:val="39BAF08A"/>
    <w:lvl w:ilvl="0" w:tplc="86F4CBA4">
      <w:start w:val="1"/>
      <w:numFmt w:val="bullet"/>
      <w:lvlText w:val=""/>
      <w:lvlJc w:val="left"/>
      <w:pPr>
        <w:tabs>
          <w:tab w:val="num" w:pos="720"/>
        </w:tabs>
        <w:ind w:left="720" w:hanging="360"/>
      </w:pPr>
      <w:rPr>
        <w:rFonts w:ascii="Wingdings" w:hAnsi="Wingdings" w:hint="default"/>
      </w:rPr>
    </w:lvl>
    <w:lvl w:ilvl="1" w:tplc="105627E2" w:tentative="1">
      <w:start w:val="1"/>
      <w:numFmt w:val="bullet"/>
      <w:lvlText w:val=""/>
      <w:lvlJc w:val="left"/>
      <w:pPr>
        <w:tabs>
          <w:tab w:val="num" w:pos="1440"/>
        </w:tabs>
        <w:ind w:left="1440" w:hanging="360"/>
      </w:pPr>
      <w:rPr>
        <w:rFonts w:ascii="Wingdings" w:hAnsi="Wingdings" w:hint="default"/>
      </w:rPr>
    </w:lvl>
    <w:lvl w:ilvl="2" w:tplc="974A8ADA" w:tentative="1">
      <w:start w:val="1"/>
      <w:numFmt w:val="bullet"/>
      <w:lvlText w:val=""/>
      <w:lvlJc w:val="left"/>
      <w:pPr>
        <w:tabs>
          <w:tab w:val="num" w:pos="2160"/>
        </w:tabs>
        <w:ind w:left="2160" w:hanging="360"/>
      </w:pPr>
      <w:rPr>
        <w:rFonts w:ascii="Wingdings" w:hAnsi="Wingdings" w:hint="default"/>
      </w:rPr>
    </w:lvl>
    <w:lvl w:ilvl="3" w:tplc="366E9C26" w:tentative="1">
      <w:start w:val="1"/>
      <w:numFmt w:val="bullet"/>
      <w:lvlText w:val=""/>
      <w:lvlJc w:val="left"/>
      <w:pPr>
        <w:tabs>
          <w:tab w:val="num" w:pos="2880"/>
        </w:tabs>
        <w:ind w:left="2880" w:hanging="360"/>
      </w:pPr>
      <w:rPr>
        <w:rFonts w:ascii="Wingdings" w:hAnsi="Wingdings" w:hint="default"/>
      </w:rPr>
    </w:lvl>
    <w:lvl w:ilvl="4" w:tplc="D7F0B0EC" w:tentative="1">
      <w:start w:val="1"/>
      <w:numFmt w:val="bullet"/>
      <w:lvlText w:val=""/>
      <w:lvlJc w:val="left"/>
      <w:pPr>
        <w:tabs>
          <w:tab w:val="num" w:pos="3600"/>
        </w:tabs>
        <w:ind w:left="3600" w:hanging="360"/>
      </w:pPr>
      <w:rPr>
        <w:rFonts w:ascii="Wingdings" w:hAnsi="Wingdings" w:hint="default"/>
      </w:rPr>
    </w:lvl>
    <w:lvl w:ilvl="5" w:tplc="03B491C6" w:tentative="1">
      <w:start w:val="1"/>
      <w:numFmt w:val="bullet"/>
      <w:lvlText w:val=""/>
      <w:lvlJc w:val="left"/>
      <w:pPr>
        <w:tabs>
          <w:tab w:val="num" w:pos="4320"/>
        </w:tabs>
        <w:ind w:left="4320" w:hanging="360"/>
      </w:pPr>
      <w:rPr>
        <w:rFonts w:ascii="Wingdings" w:hAnsi="Wingdings" w:hint="default"/>
      </w:rPr>
    </w:lvl>
    <w:lvl w:ilvl="6" w:tplc="063EF100" w:tentative="1">
      <w:start w:val="1"/>
      <w:numFmt w:val="bullet"/>
      <w:lvlText w:val=""/>
      <w:lvlJc w:val="left"/>
      <w:pPr>
        <w:tabs>
          <w:tab w:val="num" w:pos="5040"/>
        </w:tabs>
        <w:ind w:left="5040" w:hanging="360"/>
      </w:pPr>
      <w:rPr>
        <w:rFonts w:ascii="Wingdings" w:hAnsi="Wingdings" w:hint="default"/>
      </w:rPr>
    </w:lvl>
    <w:lvl w:ilvl="7" w:tplc="0F9663BC" w:tentative="1">
      <w:start w:val="1"/>
      <w:numFmt w:val="bullet"/>
      <w:lvlText w:val=""/>
      <w:lvlJc w:val="left"/>
      <w:pPr>
        <w:tabs>
          <w:tab w:val="num" w:pos="5760"/>
        </w:tabs>
        <w:ind w:left="5760" w:hanging="360"/>
      </w:pPr>
      <w:rPr>
        <w:rFonts w:ascii="Wingdings" w:hAnsi="Wingdings" w:hint="default"/>
      </w:rPr>
    </w:lvl>
    <w:lvl w:ilvl="8" w:tplc="7764A83C" w:tentative="1">
      <w:start w:val="1"/>
      <w:numFmt w:val="bullet"/>
      <w:lvlText w:val=""/>
      <w:lvlJc w:val="left"/>
      <w:pPr>
        <w:tabs>
          <w:tab w:val="num" w:pos="6480"/>
        </w:tabs>
        <w:ind w:left="6480" w:hanging="360"/>
      </w:pPr>
      <w:rPr>
        <w:rFonts w:ascii="Wingdings" w:hAnsi="Wingdings" w:hint="default"/>
      </w:rPr>
    </w:lvl>
  </w:abstractNum>
  <w:abstractNum w:abstractNumId="36">
    <w:nsid w:val="618D25B7"/>
    <w:multiLevelType w:val="hybridMultilevel"/>
    <w:tmpl w:val="48509E64"/>
    <w:lvl w:ilvl="0" w:tplc="0409000F">
      <w:start w:val="1"/>
      <w:numFmt w:val="decimal"/>
      <w:lvlText w:val="%1."/>
      <w:lvlJc w:val="left"/>
      <w:pPr>
        <w:tabs>
          <w:tab w:val="num" w:pos="720"/>
        </w:tabs>
        <w:ind w:left="720" w:hanging="360"/>
      </w:pPr>
      <w:rPr>
        <w:rFonts w:hint="default"/>
      </w:rPr>
    </w:lvl>
    <w:lvl w:ilvl="1" w:tplc="105627E2" w:tentative="1">
      <w:start w:val="1"/>
      <w:numFmt w:val="bullet"/>
      <w:lvlText w:val=""/>
      <w:lvlJc w:val="left"/>
      <w:pPr>
        <w:tabs>
          <w:tab w:val="num" w:pos="1440"/>
        </w:tabs>
        <w:ind w:left="1440" w:hanging="360"/>
      </w:pPr>
      <w:rPr>
        <w:rFonts w:ascii="Wingdings" w:hAnsi="Wingdings" w:hint="default"/>
      </w:rPr>
    </w:lvl>
    <w:lvl w:ilvl="2" w:tplc="974A8ADA" w:tentative="1">
      <w:start w:val="1"/>
      <w:numFmt w:val="bullet"/>
      <w:lvlText w:val=""/>
      <w:lvlJc w:val="left"/>
      <w:pPr>
        <w:tabs>
          <w:tab w:val="num" w:pos="2160"/>
        </w:tabs>
        <w:ind w:left="2160" w:hanging="360"/>
      </w:pPr>
      <w:rPr>
        <w:rFonts w:ascii="Wingdings" w:hAnsi="Wingdings" w:hint="default"/>
      </w:rPr>
    </w:lvl>
    <w:lvl w:ilvl="3" w:tplc="366E9C26" w:tentative="1">
      <w:start w:val="1"/>
      <w:numFmt w:val="bullet"/>
      <w:lvlText w:val=""/>
      <w:lvlJc w:val="left"/>
      <w:pPr>
        <w:tabs>
          <w:tab w:val="num" w:pos="2880"/>
        </w:tabs>
        <w:ind w:left="2880" w:hanging="360"/>
      </w:pPr>
      <w:rPr>
        <w:rFonts w:ascii="Wingdings" w:hAnsi="Wingdings" w:hint="default"/>
      </w:rPr>
    </w:lvl>
    <w:lvl w:ilvl="4" w:tplc="D7F0B0EC" w:tentative="1">
      <w:start w:val="1"/>
      <w:numFmt w:val="bullet"/>
      <w:lvlText w:val=""/>
      <w:lvlJc w:val="left"/>
      <w:pPr>
        <w:tabs>
          <w:tab w:val="num" w:pos="3600"/>
        </w:tabs>
        <w:ind w:left="3600" w:hanging="360"/>
      </w:pPr>
      <w:rPr>
        <w:rFonts w:ascii="Wingdings" w:hAnsi="Wingdings" w:hint="default"/>
      </w:rPr>
    </w:lvl>
    <w:lvl w:ilvl="5" w:tplc="03B491C6" w:tentative="1">
      <w:start w:val="1"/>
      <w:numFmt w:val="bullet"/>
      <w:lvlText w:val=""/>
      <w:lvlJc w:val="left"/>
      <w:pPr>
        <w:tabs>
          <w:tab w:val="num" w:pos="4320"/>
        </w:tabs>
        <w:ind w:left="4320" w:hanging="360"/>
      </w:pPr>
      <w:rPr>
        <w:rFonts w:ascii="Wingdings" w:hAnsi="Wingdings" w:hint="default"/>
      </w:rPr>
    </w:lvl>
    <w:lvl w:ilvl="6" w:tplc="063EF100" w:tentative="1">
      <w:start w:val="1"/>
      <w:numFmt w:val="bullet"/>
      <w:lvlText w:val=""/>
      <w:lvlJc w:val="left"/>
      <w:pPr>
        <w:tabs>
          <w:tab w:val="num" w:pos="5040"/>
        </w:tabs>
        <w:ind w:left="5040" w:hanging="360"/>
      </w:pPr>
      <w:rPr>
        <w:rFonts w:ascii="Wingdings" w:hAnsi="Wingdings" w:hint="default"/>
      </w:rPr>
    </w:lvl>
    <w:lvl w:ilvl="7" w:tplc="0F9663BC" w:tentative="1">
      <w:start w:val="1"/>
      <w:numFmt w:val="bullet"/>
      <w:lvlText w:val=""/>
      <w:lvlJc w:val="left"/>
      <w:pPr>
        <w:tabs>
          <w:tab w:val="num" w:pos="5760"/>
        </w:tabs>
        <w:ind w:left="5760" w:hanging="360"/>
      </w:pPr>
      <w:rPr>
        <w:rFonts w:ascii="Wingdings" w:hAnsi="Wingdings" w:hint="default"/>
      </w:rPr>
    </w:lvl>
    <w:lvl w:ilvl="8" w:tplc="7764A83C" w:tentative="1">
      <w:start w:val="1"/>
      <w:numFmt w:val="bullet"/>
      <w:lvlText w:val=""/>
      <w:lvlJc w:val="left"/>
      <w:pPr>
        <w:tabs>
          <w:tab w:val="num" w:pos="6480"/>
        </w:tabs>
        <w:ind w:left="6480" w:hanging="360"/>
      </w:pPr>
      <w:rPr>
        <w:rFonts w:ascii="Wingdings" w:hAnsi="Wingdings" w:hint="default"/>
      </w:rPr>
    </w:lvl>
  </w:abstractNum>
  <w:abstractNum w:abstractNumId="37">
    <w:nsid w:val="62A47871"/>
    <w:multiLevelType w:val="hybridMultilevel"/>
    <w:tmpl w:val="D2941F34"/>
    <w:lvl w:ilvl="0" w:tplc="62A6F624">
      <w:start w:val="1"/>
      <w:numFmt w:val="bullet"/>
      <w:lvlText w:val=""/>
      <w:lvlJc w:val="left"/>
      <w:pPr>
        <w:tabs>
          <w:tab w:val="num" w:pos="720"/>
        </w:tabs>
        <w:ind w:left="720" w:hanging="360"/>
      </w:pPr>
      <w:rPr>
        <w:rFonts w:ascii="Wingdings" w:hAnsi="Wingdings" w:hint="default"/>
      </w:rPr>
    </w:lvl>
    <w:lvl w:ilvl="1" w:tplc="8822FC7A" w:tentative="1">
      <w:start w:val="1"/>
      <w:numFmt w:val="bullet"/>
      <w:lvlText w:val=""/>
      <w:lvlJc w:val="left"/>
      <w:pPr>
        <w:tabs>
          <w:tab w:val="num" w:pos="1440"/>
        </w:tabs>
        <w:ind w:left="1440" w:hanging="360"/>
      </w:pPr>
      <w:rPr>
        <w:rFonts w:ascii="Wingdings" w:hAnsi="Wingdings" w:hint="default"/>
      </w:rPr>
    </w:lvl>
    <w:lvl w:ilvl="2" w:tplc="62AA9902" w:tentative="1">
      <w:start w:val="1"/>
      <w:numFmt w:val="bullet"/>
      <w:lvlText w:val=""/>
      <w:lvlJc w:val="left"/>
      <w:pPr>
        <w:tabs>
          <w:tab w:val="num" w:pos="2160"/>
        </w:tabs>
        <w:ind w:left="2160" w:hanging="360"/>
      </w:pPr>
      <w:rPr>
        <w:rFonts w:ascii="Wingdings" w:hAnsi="Wingdings" w:hint="default"/>
      </w:rPr>
    </w:lvl>
    <w:lvl w:ilvl="3" w:tplc="58541942" w:tentative="1">
      <w:start w:val="1"/>
      <w:numFmt w:val="bullet"/>
      <w:lvlText w:val=""/>
      <w:lvlJc w:val="left"/>
      <w:pPr>
        <w:tabs>
          <w:tab w:val="num" w:pos="2880"/>
        </w:tabs>
        <w:ind w:left="2880" w:hanging="360"/>
      </w:pPr>
      <w:rPr>
        <w:rFonts w:ascii="Wingdings" w:hAnsi="Wingdings" w:hint="default"/>
      </w:rPr>
    </w:lvl>
    <w:lvl w:ilvl="4" w:tplc="56B2706C" w:tentative="1">
      <w:start w:val="1"/>
      <w:numFmt w:val="bullet"/>
      <w:lvlText w:val=""/>
      <w:lvlJc w:val="left"/>
      <w:pPr>
        <w:tabs>
          <w:tab w:val="num" w:pos="3600"/>
        </w:tabs>
        <w:ind w:left="3600" w:hanging="360"/>
      </w:pPr>
      <w:rPr>
        <w:rFonts w:ascii="Wingdings" w:hAnsi="Wingdings" w:hint="default"/>
      </w:rPr>
    </w:lvl>
    <w:lvl w:ilvl="5" w:tplc="49048A68" w:tentative="1">
      <w:start w:val="1"/>
      <w:numFmt w:val="bullet"/>
      <w:lvlText w:val=""/>
      <w:lvlJc w:val="left"/>
      <w:pPr>
        <w:tabs>
          <w:tab w:val="num" w:pos="4320"/>
        </w:tabs>
        <w:ind w:left="4320" w:hanging="360"/>
      </w:pPr>
      <w:rPr>
        <w:rFonts w:ascii="Wingdings" w:hAnsi="Wingdings" w:hint="default"/>
      </w:rPr>
    </w:lvl>
    <w:lvl w:ilvl="6" w:tplc="3FC4B0B2" w:tentative="1">
      <w:start w:val="1"/>
      <w:numFmt w:val="bullet"/>
      <w:lvlText w:val=""/>
      <w:lvlJc w:val="left"/>
      <w:pPr>
        <w:tabs>
          <w:tab w:val="num" w:pos="5040"/>
        </w:tabs>
        <w:ind w:left="5040" w:hanging="360"/>
      </w:pPr>
      <w:rPr>
        <w:rFonts w:ascii="Wingdings" w:hAnsi="Wingdings" w:hint="default"/>
      </w:rPr>
    </w:lvl>
    <w:lvl w:ilvl="7" w:tplc="2444A4A2" w:tentative="1">
      <w:start w:val="1"/>
      <w:numFmt w:val="bullet"/>
      <w:lvlText w:val=""/>
      <w:lvlJc w:val="left"/>
      <w:pPr>
        <w:tabs>
          <w:tab w:val="num" w:pos="5760"/>
        </w:tabs>
        <w:ind w:left="5760" w:hanging="360"/>
      </w:pPr>
      <w:rPr>
        <w:rFonts w:ascii="Wingdings" w:hAnsi="Wingdings" w:hint="default"/>
      </w:rPr>
    </w:lvl>
    <w:lvl w:ilvl="8" w:tplc="47B452E2" w:tentative="1">
      <w:start w:val="1"/>
      <w:numFmt w:val="bullet"/>
      <w:lvlText w:val=""/>
      <w:lvlJc w:val="left"/>
      <w:pPr>
        <w:tabs>
          <w:tab w:val="num" w:pos="6480"/>
        </w:tabs>
        <w:ind w:left="6480" w:hanging="360"/>
      </w:pPr>
      <w:rPr>
        <w:rFonts w:ascii="Wingdings" w:hAnsi="Wingdings" w:hint="default"/>
      </w:rPr>
    </w:lvl>
  </w:abstractNum>
  <w:abstractNum w:abstractNumId="38">
    <w:nsid w:val="69577E95"/>
    <w:multiLevelType w:val="hybridMultilevel"/>
    <w:tmpl w:val="025CC78E"/>
    <w:lvl w:ilvl="0" w:tplc="3886FF8E">
      <w:start w:val="1"/>
      <w:numFmt w:val="bullet"/>
      <w:lvlText w:val=""/>
      <w:lvlJc w:val="left"/>
      <w:pPr>
        <w:tabs>
          <w:tab w:val="num" w:pos="720"/>
        </w:tabs>
        <w:ind w:left="720" w:hanging="360"/>
      </w:pPr>
      <w:rPr>
        <w:rFonts w:ascii="Wingdings" w:hAnsi="Wingdings" w:hint="default"/>
      </w:rPr>
    </w:lvl>
    <w:lvl w:ilvl="1" w:tplc="9954C79C">
      <w:start w:val="1"/>
      <w:numFmt w:val="bullet"/>
      <w:lvlText w:val=""/>
      <w:lvlJc w:val="left"/>
      <w:pPr>
        <w:tabs>
          <w:tab w:val="num" w:pos="1440"/>
        </w:tabs>
        <w:ind w:left="1440" w:hanging="360"/>
      </w:pPr>
      <w:rPr>
        <w:rFonts w:ascii="Wingdings" w:hAnsi="Wingdings" w:hint="default"/>
      </w:rPr>
    </w:lvl>
    <w:lvl w:ilvl="2" w:tplc="4198DAA2" w:tentative="1">
      <w:start w:val="1"/>
      <w:numFmt w:val="bullet"/>
      <w:lvlText w:val=""/>
      <w:lvlJc w:val="left"/>
      <w:pPr>
        <w:tabs>
          <w:tab w:val="num" w:pos="2160"/>
        </w:tabs>
        <w:ind w:left="2160" w:hanging="360"/>
      </w:pPr>
      <w:rPr>
        <w:rFonts w:ascii="Wingdings" w:hAnsi="Wingdings" w:hint="default"/>
      </w:rPr>
    </w:lvl>
    <w:lvl w:ilvl="3" w:tplc="32065B10" w:tentative="1">
      <w:start w:val="1"/>
      <w:numFmt w:val="bullet"/>
      <w:lvlText w:val=""/>
      <w:lvlJc w:val="left"/>
      <w:pPr>
        <w:tabs>
          <w:tab w:val="num" w:pos="2880"/>
        </w:tabs>
        <w:ind w:left="2880" w:hanging="360"/>
      </w:pPr>
      <w:rPr>
        <w:rFonts w:ascii="Wingdings" w:hAnsi="Wingdings" w:hint="default"/>
      </w:rPr>
    </w:lvl>
    <w:lvl w:ilvl="4" w:tplc="E44021E2" w:tentative="1">
      <w:start w:val="1"/>
      <w:numFmt w:val="bullet"/>
      <w:lvlText w:val=""/>
      <w:lvlJc w:val="left"/>
      <w:pPr>
        <w:tabs>
          <w:tab w:val="num" w:pos="3600"/>
        </w:tabs>
        <w:ind w:left="3600" w:hanging="360"/>
      </w:pPr>
      <w:rPr>
        <w:rFonts w:ascii="Wingdings" w:hAnsi="Wingdings" w:hint="default"/>
      </w:rPr>
    </w:lvl>
    <w:lvl w:ilvl="5" w:tplc="4C0828AA" w:tentative="1">
      <w:start w:val="1"/>
      <w:numFmt w:val="bullet"/>
      <w:lvlText w:val=""/>
      <w:lvlJc w:val="left"/>
      <w:pPr>
        <w:tabs>
          <w:tab w:val="num" w:pos="4320"/>
        </w:tabs>
        <w:ind w:left="4320" w:hanging="360"/>
      </w:pPr>
      <w:rPr>
        <w:rFonts w:ascii="Wingdings" w:hAnsi="Wingdings" w:hint="default"/>
      </w:rPr>
    </w:lvl>
    <w:lvl w:ilvl="6" w:tplc="7674CD78" w:tentative="1">
      <w:start w:val="1"/>
      <w:numFmt w:val="bullet"/>
      <w:lvlText w:val=""/>
      <w:lvlJc w:val="left"/>
      <w:pPr>
        <w:tabs>
          <w:tab w:val="num" w:pos="5040"/>
        </w:tabs>
        <w:ind w:left="5040" w:hanging="360"/>
      </w:pPr>
      <w:rPr>
        <w:rFonts w:ascii="Wingdings" w:hAnsi="Wingdings" w:hint="default"/>
      </w:rPr>
    </w:lvl>
    <w:lvl w:ilvl="7" w:tplc="1BF01F04" w:tentative="1">
      <w:start w:val="1"/>
      <w:numFmt w:val="bullet"/>
      <w:lvlText w:val=""/>
      <w:lvlJc w:val="left"/>
      <w:pPr>
        <w:tabs>
          <w:tab w:val="num" w:pos="5760"/>
        </w:tabs>
        <w:ind w:left="5760" w:hanging="360"/>
      </w:pPr>
      <w:rPr>
        <w:rFonts w:ascii="Wingdings" w:hAnsi="Wingdings" w:hint="default"/>
      </w:rPr>
    </w:lvl>
    <w:lvl w:ilvl="8" w:tplc="4E5A5CAE" w:tentative="1">
      <w:start w:val="1"/>
      <w:numFmt w:val="bullet"/>
      <w:lvlText w:val=""/>
      <w:lvlJc w:val="left"/>
      <w:pPr>
        <w:tabs>
          <w:tab w:val="num" w:pos="6480"/>
        </w:tabs>
        <w:ind w:left="6480" w:hanging="360"/>
      </w:pPr>
      <w:rPr>
        <w:rFonts w:ascii="Wingdings" w:hAnsi="Wingdings" w:hint="default"/>
      </w:rPr>
    </w:lvl>
  </w:abstractNum>
  <w:abstractNum w:abstractNumId="39">
    <w:nsid w:val="69EE1116"/>
    <w:multiLevelType w:val="hybridMultilevel"/>
    <w:tmpl w:val="6F6E4C58"/>
    <w:lvl w:ilvl="0" w:tplc="262251CA">
      <w:start w:val="1"/>
      <w:numFmt w:val="bullet"/>
      <w:lvlText w:val=""/>
      <w:lvlJc w:val="left"/>
      <w:pPr>
        <w:tabs>
          <w:tab w:val="num" w:pos="720"/>
        </w:tabs>
        <w:ind w:left="720" w:hanging="360"/>
      </w:pPr>
      <w:rPr>
        <w:rFonts w:ascii="Wingdings" w:hAnsi="Wingdings" w:hint="default"/>
      </w:rPr>
    </w:lvl>
    <w:lvl w:ilvl="1" w:tplc="45F8ABDE" w:tentative="1">
      <w:start w:val="1"/>
      <w:numFmt w:val="bullet"/>
      <w:lvlText w:val=""/>
      <w:lvlJc w:val="left"/>
      <w:pPr>
        <w:tabs>
          <w:tab w:val="num" w:pos="1440"/>
        </w:tabs>
        <w:ind w:left="1440" w:hanging="360"/>
      </w:pPr>
      <w:rPr>
        <w:rFonts w:ascii="Wingdings" w:hAnsi="Wingdings" w:hint="default"/>
      </w:rPr>
    </w:lvl>
    <w:lvl w:ilvl="2" w:tplc="D5D02EFA" w:tentative="1">
      <w:start w:val="1"/>
      <w:numFmt w:val="bullet"/>
      <w:lvlText w:val=""/>
      <w:lvlJc w:val="left"/>
      <w:pPr>
        <w:tabs>
          <w:tab w:val="num" w:pos="2160"/>
        </w:tabs>
        <w:ind w:left="2160" w:hanging="360"/>
      </w:pPr>
      <w:rPr>
        <w:rFonts w:ascii="Wingdings" w:hAnsi="Wingdings" w:hint="default"/>
      </w:rPr>
    </w:lvl>
    <w:lvl w:ilvl="3" w:tplc="74207E20" w:tentative="1">
      <w:start w:val="1"/>
      <w:numFmt w:val="bullet"/>
      <w:lvlText w:val=""/>
      <w:lvlJc w:val="left"/>
      <w:pPr>
        <w:tabs>
          <w:tab w:val="num" w:pos="2880"/>
        </w:tabs>
        <w:ind w:left="2880" w:hanging="360"/>
      </w:pPr>
      <w:rPr>
        <w:rFonts w:ascii="Wingdings" w:hAnsi="Wingdings" w:hint="default"/>
      </w:rPr>
    </w:lvl>
    <w:lvl w:ilvl="4" w:tplc="131A47FE" w:tentative="1">
      <w:start w:val="1"/>
      <w:numFmt w:val="bullet"/>
      <w:lvlText w:val=""/>
      <w:lvlJc w:val="left"/>
      <w:pPr>
        <w:tabs>
          <w:tab w:val="num" w:pos="3600"/>
        </w:tabs>
        <w:ind w:left="3600" w:hanging="360"/>
      </w:pPr>
      <w:rPr>
        <w:rFonts w:ascii="Wingdings" w:hAnsi="Wingdings" w:hint="default"/>
      </w:rPr>
    </w:lvl>
    <w:lvl w:ilvl="5" w:tplc="2FE4BB32" w:tentative="1">
      <w:start w:val="1"/>
      <w:numFmt w:val="bullet"/>
      <w:lvlText w:val=""/>
      <w:lvlJc w:val="left"/>
      <w:pPr>
        <w:tabs>
          <w:tab w:val="num" w:pos="4320"/>
        </w:tabs>
        <w:ind w:left="4320" w:hanging="360"/>
      </w:pPr>
      <w:rPr>
        <w:rFonts w:ascii="Wingdings" w:hAnsi="Wingdings" w:hint="default"/>
      </w:rPr>
    </w:lvl>
    <w:lvl w:ilvl="6" w:tplc="DE7CB460" w:tentative="1">
      <w:start w:val="1"/>
      <w:numFmt w:val="bullet"/>
      <w:lvlText w:val=""/>
      <w:lvlJc w:val="left"/>
      <w:pPr>
        <w:tabs>
          <w:tab w:val="num" w:pos="5040"/>
        </w:tabs>
        <w:ind w:left="5040" w:hanging="360"/>
      </w:pPr>
      <w:rPr>
        <w:rFonts w:ascii="Wingdings" w:hAnsi="Wingdings" w:hint="default"/>
      </w:rPr>
    </w:lvl>
    <w:lvl w:ilvl="7" w:tplc="612A0E7A" w:tentative="1">
      <w:start w:val="1"/>
      <w:numFmt w:val="bullet"/>
      <w:lvlText w:val=""/>
      <w:lvlJc w:val="left"/>
      <w:pPr>
        <w:tabs>
          <w:tab w:val="num" w:pos="5760"/>
        </w:tabs>
        <w:ind w:left="5760" w:hanging="360"/>
      </w:pPr>
      <w:rPr>
        <w:rFonts w:ascii="Wingdings" w:hAnsi="Wingdings" w:hint="default"/>
      </w:rPr>
    </w:lvl>
    <w:lvl w:ilvl="8" w:tplc="C6065A10" w:tentative="1">
      <w:start w:val="1"/>
      <w:numFmt w:val="bullet"/>
      <w:lvlText w:val=""/>
      <w:lvlJc w:val="left"/>
      <w:pPr>
        <w:tabs>
          <w:tab w:val="num" w:pos="6480"/>
        </w:tabs>
        <w:ind w:left="6480" w:hanging="360"/>
      </w:pPr>
      <w:rPr>
        <w:rFonts w:ascii="Wingdings" w:hAnsi="Wingdings" w:hint="default"/>
      </w:rPr>
    </w:lvl>
  </w:abstractNum>
  <w:abstractNum w:abstractNumId="40">
    <w:nsid w:val="70763DD7"/>
    <w:multiLevelType w:val="hybridMultilevel"/>
    <w:tmpl w:val="24366CCA"/>
    <w:lvl w:ilvl="0" w:tplc="03E600C4">
      <w:start w:val="8"/>
      <w:numFmt w:val="decimal"/>
      <w:lvlText w:val="%1"/>
      <w:lvlJc w:val="left"/>
      <w:pPr>
        <w:tabs>
          <w:tab w:val="num" w:pos="720"/>
        </w:tabs>
        <w:ind w:left="720" w:hanging="360"/>
      </w:pPr>
    </w:lvl>
    <w:lvl w:ilvl="1" w:tplc="992CB6EC" w:tentative="1">
      <w:start w:val="1"/>
      <w:numFmt w:val="decimal"/>
      <w:lvlText w:val="%2"/>
      <w:lvlJc w:val="left"/>
      <w:pPr>
        <w:tabs>
          <w:tab w:val="num" w:pos="1440"/>
        </w:tabs>
        <w:ind w:left="1440" w:hanging="360"/>
      </w:pPr>
    </w:lvl>
    <w:lvl w:ilvl="2" w:tplc="FAA2DD56" w:tentative="1">
      <w:start w:val="1"/>
      <w:numFmt w:val="decimal"/>
      <w:lvlText w:val="%3"/>
      <w:lvlJc w:val="left"/>
      <w:pPr>
        <w:tabs>
          <w:tab w:val="num" w:pos="2160"/>
        </w:tabs>
        <w:ind w:left="2160" w:hanging="360"/>
      </w:pPr>
    </w:lvl>
    <w:lvl w:ilvl="3" w:tplc="B59CD290" w:tentative="1">
      <w:start w:val="1"/>
      <w:numFmt w:val="decimal"/>
      <w:lvlText w:val="%4"/>
      <w:lvlJc w:val="left"/>
      <w:pPr>
        <w:tabs>
          <w:tab w:val="num" w:pos="2880"/>
        </w:tabs>
        <w:ind w:left="2880" w:hanging="360"/>
      </w:pPr>
    </w:lvl>
    <w:lvl w:ilvl="4" w:tplc="6FEC13CA" w:tentative="1">
      <w:start w:val="1"/>
      <w:numFmt w:val="decimal"/>
      <w:lvlText w:val="%5"/>
      <w:lvlJc w:val="left"/>
      <w:pPr>
        <w:tabs>
          <w:tab w:val="num" w:pos="3600"/>
        </w:tabs>
        <w:ind w:left="3600" w:hanging="360"/>
      </w:pPr>
    </w:lvl>
    <w:lvl w:ilvl="5" w:tplc="6D7CC324" w:tentative="1">
      <w:start w:val="1"/>
      <w:numFmt w:val="decimal"/>
      <w:lvlText w:val="%6"/>
      <w:lvlJc w:val="left"/>
      <w:pPr>
        <w:tabs>
          <w:tab w:val="num" w:pos="4320"/>
        </w:tabs>
        <w:ind w:left="4320" w:hanging="360"/>
      </w:pPr>
    </w:lvl>
    <w:lvl w:ilvl="6" w:tplc="CA5CC194" w:tentative="1">
      <w:start w:val="1"/>
      <w:numFmt w:val="decimal"/>
      <w:lvlText w:val="%7"/>
      <w:lvlJc w:val="left"/>
      <w:pPr>
        <w:tabs>
          <w:tab w:val="num" w:pos="5040"/>
        </w:tabs>
        <w:ind w:left="5040" w:hanging="360"/>
      </w:pPr>
    </w:lvl>
    <w:lvl w:ilvl="7" w:tplc="BBC61804" w:tentative="1">
      <w:start w:val="1"/>
      <w:numFmt w:val="decimal"/>
      <w:lvlText w:val="%8"/>
      <w:lvlJc w:val="left"/>
      <w:pPr>
        <w:tabs>
          <w:tab w:val="num" w:pos="5760"/>
        </w:tabs>
        <w:ind w:left="5760" w:hanging="360"/>
      </w:pPr>
    </w:lvl>
    <w:lvl w:ilvl="8" w:tplc="A530A94C" w:tentative="1">
      <w:start w:val="1"/>
      <w:numFmt w:val="decimal"/>
      <w:lvlText w:val="%9"/>
      <w:lvlJc w:val="left"/>
      <w:pPr>
        <w:tabs>
          <w:tab w:val="num" w:pos="6480"/>
        </w:tabs>
        <w:ind w:left="6480" w:hanging="360"/>
      </w:pPr>
    </w:lvl>
  </w:abstractNum>
  <w:abstractNum w:abstractNumId="41">
    <w:nsid w:val="70BE776A"/>
    <w:multiLevelType w:val="hybridMultilevel"/>
    <w:tmpl w:val="D3F8714A"/>
    <w:lvl w:ilvl="0" w:tplc="7D1AAF3A">
      <w:start w:val="4"/>
      <w:numFmt w:val="decimal"/>
      <w:lvlText w:val="%1"/>
      <w:lvlJc w:val="left"/>
      <w:pPr>
        <w:tabs>
          <w:tab w:val="num" w:pos="720"/>
        </w:tabs>
        <w:ind w:left="720" w:hanging="360"/>
      </w:pPr>
    </w:lvl>
    <w:lvl w:ilvl="1" w:tplc="FAF4ED62" w:tentative="1">
      <w:start w:val="1"/>
      <w:numFmt w:val="decimal"/>
      <w:lvlText w:val="%2"/>
      <w:lvlJc w:val="left"/>
      <w:pPr>
        <w:tabs>
          <w:tab w:val="num" w:pos="1440"/>
        </w:tabs>
        <w:ind w:left="1440" w:hanging="360"/>
      </w:pPr>
    </w:lvl>
    <w:lvl w:ilvl="2" w:tplc="73D89888" w:tentative="1">
      <w:start w:val="1"/>
      <w:numFmt w:val="decimal"/>
      <w:lvlText w:val="%3"/>
      <w:lvlJc w:val="left"/>
      <w:pPr>
        <w:tabs>
          <w:tab w:val="num" w:pos="2160"/>
        </w:tabs>
        <w:ind w:left="2160" w:hanging="360"/>
      </w:pPr>
    </w:lvl>
    <w:lvl w:ilvl="3" w:tplc="3C4A3D5E" w:tentative="1">
      <w:start w:val="1"/>
      <w:numFmt w:val="decimal"/>
      <w:lvlText w:val="%4"/>
      <w:lvlJc w:val="left"/>
      <w:pPr>
        <w:tabs>
          <w:tab w:val="num" w:pos="2880"/>
        </w:tabs>
        <w:ind w:left="2880" w:hanging="360"/>
      </w:pPr>
    </w:lvl>
    <w:lvl w:ilvl="4" w:tplc="BB1A5D7E" w:tentative="1">
      <w:start w:val="1"/>
      <w:numFmt w:val="decimal"/>
      <w:lvlText w:val="%5"/>
      <w:lvlJc w:val="left"/>
      <w:pPr>
        <w:tabs>
          <w:tab w:val="num" w:pos="3600"/>
        </w:tabs>
        <w:ind w:left="3600" w:hanging="360"/>
      </w:pPr>
    </w:lvl>
    <w:lvl w:ilvl="5" w:tplc="409AA260" w:tentative="1">
      <w:start w:val="1"/>
      <w:numFmt w:val="decimal"/>
      <w:lvlText w:val="%6"/>
      <w:lvlJc w:val="left"/>
      <w:pPr>
        <w:tabs>
          <w:tab w:val="num" w:pos="4320"/>
        </w:tabs>
        <w:ind w:left="4320" w:hanging="360"/>
      </w:pPr>
    </w:lvl>
    <w:lvl w:ilvl="6" w:tplc="B1E05D3C" w:tentative="1">
      <w:start w:val="1"/>
      <w:numFmt w:val="decimal"/>
      <w:lvlText w:val="%7"/>
      <w:lvlJc w:val="left"/>
      <w:pPr>
        <w:tabs>
          <w:tab w:val="num" w:pos="5040"/>
        </w:tabs>
        <w:ind w:left="5040" w:hanging="360"/>
      </w:pPr>
    </w:lvl>
    <w:lvl w:ilvl="7" w:tplc="52446A30" w:tentative="1">
      <w:start w:val="1"/>
      <w:numFmt w:val="decimal"/>
      <w:lvlText w:val="%8"/>
      <w:lvlJc w:val="left"/>
      <w:pPr>
        <w:tabs>
          <w:tab w:val="num" w:pos="5760"/>
        </w:tabs>
        <w:ind w:left="5760" w:hanging="360"/>
      </w:pPr>
    </w:lvl>
    <w:lvl w:ilvl="8" w:tplc="4922223A" w:tentative="1">
      <w:start w:val="1"/>
      <w:numFmt w:val="decimal"/>
      <w:lvlText w:val="%9"/>
      <w:lvlJc w:val="left"/>
      <w:pPr>
        <w:tabs>
          <w:tab w:val="num" w:pos="6480"/>
        </w:tabs>
        <w:ind w:left="6480" w:hanging="360"/>
      </w:pPr>
    </w:lvl>
  </w:abstractNum>
  <w:abstractNum w:abstractNumId="42">
    <w:nsid w:val="781C16DE"/>
    <w:multiLevelType w:val="hybridMultilevel"/>
    <w:tmpl w:val="DC2C1FDC"/>
    <w:lvl w:ilvl="0" w:tplc="AC52647E">
      <w:start w:val="1"/>
      <w:numFmt w:val="bullet"/>
      <w:lvlText w:val=""/>
      <w:lvlJc w:val="left"/>
      <w:pPr>
        <w:tabs>
          <w:tab w:val="num" w:pos="720"/>
        </w:tabs>
        <w:ind w:left="720" w:hanging="360"/>
      </w:pPr>
      <w:rPr>
        <w:rFonts w:ascii="Wingdings" w:hAnsi="Wingdings" w:hint="default"/>
      </w:rPr>
    </w:lvl>
    <w:lvl w:ilvl="1" w:tplc="8ECED906" w:tentative="1">
      <w:start w:val="1"/>
      <w:numFmt w:val="bullet"/>
      <w:lvlText w:val=""/>
      <w:lvlJc w:val="left"/>
      <w:pPr>
        <w:tabs>
          <w:tab w:val="num" w:pos="1440"/>
        </w:tabs>
        <w:ind w:left="1440" w:hanging="360"/>
      </w:pPr>
      <w:rPr>
        <w:rFonts w:ascii="Wingdings" w:hAnsi="Wingdings" w:hint="default"/>
      </w:rPr>
    </w:lvl>
    <w:lvl w:ilvl="2" w:tplc="36687FDC" w:tentative="1">
      <w:start w:val="1"/>
      <w:numFmt w:val="bullet"/>
      <w:lvlText w:val=""/>
      <w:lvlJc w:val="left"/>
      <w:pPr>
        <w:tabs>
          <w:tab w:val="num" w:pos="2160"/>
        </w:tabs>
        <w:ind w:left="2160" w:hanging="360"/>
      </w:pPr>
      <w:rPr>
        <w:rFonts w:ascii="Wingdings" w:hAnsi="Wingdings" w:hint="default"/>
      </w:rPr>
    </w:lvl>
    <w:lvl w:ilvl="3" w:tplc="78501832" w:tentative="1">
      <w:start w:val="1"/>
      <w:numFmt w:val="bullet"/>
      <w:lvlText w:val=""/>
      <w:lvlJc w:val="left"/>
      <w:pPr>
        <w:tabs>
          <w:tab w:val="num" w:pos="2880"/>
        </w:tabs>
        <w:ind w:left="2880" w:hanging="360"/>
      </w:pPr>
      <w:rPr>
        <w:rFonts w:ascii="Wingdings" w:hAnsi="Wingdings" w:hint="default"/>
      </w:rPr>
    </w:lvl>
    <w:lvl w:ilvl="4" w:tplc="B706D9D0" w:tentative="1">
      <w:start w:val="1"/>
      <w:numFmt w:val="bullet"/>
      <w:lvlText w:val=""/>
      <w:lvlJc w:val="left"/>
      <w:pPr>
        <w:tabs>
          <w:tab w:val="num" w:pos="3600"/>
        </w:tabs>
        <w:ind w:left="3600" w:hanging="360"/>
      </w:pPr>
      <w:rPr>
        <w:rFonts w:ascii="Wingdings" w:hAnsi="Wingdings" w:hint="default"/>
      </w:rPr>
    </w:lvl>
    <w:lvl w:ilvl="5" w:tplc="7EECC618" w:tentative="1">
      <w:start w:val="1"/>
      <w:numFmt w:val="bullet"/>
      <w:lvlText w:val=""/>
      <w:lvlJc w:val="left"/>
      <w:pPr>
        <w:tabs>
          <w:tab w:val="num" w:pos="4320"/>
        </w:tabs>
        <w:ind w:left="4320" w:hanging="360"/>
      </w:pPr>
      <w:rPr>
        <w:rFonts w:ascii="Wingdings" w:hAnsi="Wingdings" w:hint="default"/>
      </w:rPr>
    </w:lvl>
    <w:lvl w:ilvl="6" w:tplc="0F184CF0" w:tentative="1">
      <w:start w:val="1"/>
      <w:numFmt w:val="bullet"/>
      <w:lvlText w:val=""/>
      <w:lvlJc w:val="left"/>
      <w:pPr>
        <w:tabs>
          <w:tab w:val="num" w:pos="5040"/>
        </w:tabs>
        <w:ind w:left="5040" w:hanging="360"/>
      </w:pPr>
      <w:rPr>
        <w:rFonts w:ascii="Wingdings" w:hAnsi="Wingdings" w:hint="default"/>
      </w:rPr>
    </w:lvl>
    <w:lvl w:ilvl="7" w:tplc="1862E9D0" w:tentative="1">
      <w:start w:val="1"/>
      <w:numFmt w:val="bullet"/>
      <w:lvlText w:val=""/>
      <w:lvlJc w:val="left"/>
      <w:pPr>
        <w:tabs>
          <w:tab w:val="num" w:pos="5760"/>
        </w:tabs>
        <w:ind w:left="5760" w:hanging="360"/>
      </w:pPr>
      <w:rPr>
        <w:rFonts w:ascii="Wingdings" w:hAnsi="Wingdings" w:hint="default"/>
      </w:rPr>
    </w:lvl>
    <w:lvl w:ilvl="8" w:tplc="90AEDB6A" w:tentative="1">
      <w:start w:val="1"/>
      <w:numFmt w:val="bullet"/>
      <w:lvlText w:val=""/>
      <w:lvlJc w:val="left"/>
      <w:pPr>
        <w:tabs>
          <w:tab w:val="num" w:pos="6480"/>
        </w:tabs>
        <w:ind w:left="6480" w:hanging="360"/>
      </w:pPr>
      <w:rPr>
        <w:rFonts w:ascii="Wingdings" w:hAnsi="Wingdings" w:hint="default"/>
      </w:rPr>
    </w:lvl>
  </w:abstractNum>
  <w:abstractNum w:abstractNumId="43">
    <w:nsid w:val="78CF6D78"/>
    <w:multiLevelType w:val="hybridMultilevel"/>
    <w:tmpl w:val="C9FC5EC0"/>
    <w:lvl w:ilvl="0" w:tplc="D55812CE">
      <w:start w:val="1"/>
      <w:numFmt w:val="bullet"/>
      <w:lvlText w:val=""/>
      <w:lvlJc w:val="left"/>
      <w:pPr>
        <w:tabs>
          <w:tab w:val="num" w:pos="720"/>
        </w:tabs>
        <w:ind w:left="720" w:hanging="360"/>
      </w:pPr>
      <w:rPr>
        <w:rFonts w:ascii="Wingdings" w:hAnsi="Wingdings" w:hint="default"/>
      </w:rPr>
    </w:lvl>
    <w:lvl w:ilvl="1" w:tplc="4E407B02" w:tentative="1">
      <w:start w:val="1"/>
      <w:numFmt w:val="bullet"/>
      <w:lvlText w:val=""/>
      <w:lvlJc w:val="left"/>
      <w:pPr>
        <w:tabs>
          <w:tab w:val="num" w:pos="1440"/>
        </w:tabs>
        <w:ind w:left="1440" w:hanging="360"/>
      </w:pPr>
      <w:rPr>
        <w:rFonts w:ascii="Wingdings" w:hAnsi="Wingdings" w:hint="default"/>
      </w:rPr>
    </w:lvl>
    <w:lvl w:ilvl="2" w:tplc="621AE19A" w:tentative="1">
      <w:start w:val="1"/>
      <w:numFmt w:val="bullet"/>
      <w:lvlText w:val=""/>
      <w:lvlJc w:val="left"/>
      <w:pPr>
        <w:tabs>
          <w:tab w:val="num" w:pos="2160"/>
        </w:tabs>
        <w:ind w:left="2160" w:hanging="360"/>
      </w:pPr>
      <w:rPr>
        <w:rFonts w:ascii="Wingdings" w:hAnsi="Wingdings" w:hint="default"/>
      </w:rPr>
    </w:lvl>
    <w:lvl w:ilvl="3" w:tplc="5944D89E" w:tentative="1">
      <w:start w:val="1"/>
      <w:numFmt w:val="bullet"/>
      <w:lvlText w:val=""/>
      <w:lvlJc w:val="left"/>
      <w:pPr>
        <w:tabs>
          <w:tab w:val="num" w:pos="2880"/>
        </w:tabs>
        <w:ind w:left="2880" w:hanging="360"/>
      </w:pPr>
      <w:rPr>
        <w:rFonts w:ascii="Wingdings" w:hAnsi="Wingdings" w:hint="default"/>
      </w:rPr>
    </w:lvl>
    <w:lvl w:ilvl="4" w:tplc="DF1A7932" w:tentative="1">
      <w:start w:val="1"/>
      <w:numFmt w:val="bullet"/>
      <w:lvlText w:val=""/>
      <w:lvlJc w:val="left"/>
      <w:pPr>
        <w:tabs>
          <w:tab w:val="num" w:pos="3600"/>
        </w:tabs>
        <w:ind w:left="3600" w:hanging="360"/>
      </w:pPr>
      <w:rPr>
        <w:rFonts w:ascii="Wingdings" w:hAnsi="Wingdings" w:hint="default"/>
      </w:rPr>
    </w:lvl>
    <w:lvl w:ilvl="5" w:tplc="E7425166" w:tentative="1">
      <w:start w:val="1"/>
      <w:numFmt w:val="bullet"/>
      <w:lvlText w:val=""/>
      <w:lvlJc w:val="left"/>
      <w:pPr>
        <w:tabs>
          <w:tab w:val="num" w:pos="4320"/>
        </w:tabs>
        <w:ind w:left="4320" w:hanging="360"/>
      </w:pPr>
      <w:rPr>
        <w:rFonts w:ascii="Wingdings" w:hAnsi="Wingdings" w:hint="default"/>
      </w:rPr>
    </w:lvl>
    <w:lvl w:ilvl="6" w:tplc="42507DDE" w:tentative="1">
      <w:start w:val="1"/>
      <w:numFmt w:val="bullet"/>
      <w:lvlText w:val=""/>
      <w:lvlJc w:val="left"/>
      <w:pPr>
        <w:tabs>
          <w:tab w:val="num" w:pos="5040"/>
        </w:tabs>
        <w:ind w:left="5040" w:hanging="360"/>
      </w:pPr>
      <w:rPr>
        <w:rFonts w:ascii="Wingdings" w:hAnsi="Wingdings" w:hint="default"/>
      </w:rPr>
    </w:lvl>
    <w:lvl w:ilvl="7" w:tplc="32148170" w:tentative="1">
      <w:start w:val="1"/>
      <w:numFmt w:val="bullet"/>
      <w:lvlText w:val=""/>
      <w:lvlJc w:val="left"/>
      <w:pPr>
        <w:tabs>
          <w:tab w:val="num" w:pos="5760"/>
        </w:tabs>
        <w:ind w:left="5760" w:hanging="360"/>
      </w:pPr>
      <w:rPr>
        <w:rFonts w:ascii="Wingdings" w:hAnsi="Wingdings" w:hint="default"/>
      </w:rPr>
    </w:lvl>
    <w:lvl w:ilvl="8" w:tplc="3D020A98" w:tentative="1">
      <w:start w:val="1"/>
      <w:numFmt w:val="bullet"/>
      <w:lvlText w:val=""/>
      <w:lvlJc w:val="left"/>
      <w:pPr>
        <w:tabs>
          <w:tab w:val="num" w:pos="6480"/>
        </w:tabs>
        <w:ind w:left="6480" w:hanging="360"/>
      </w:pPr>
      <w:rPr>
        <w:rFonts w:ascii="Wingdings" w:hAnsi="Wingdings" w:hint="default"/>
      </w:rPr>
    </w:lvl>
  </w:abstractNum>
  <w:abstractNum w:abstractNumId="44">
    <w:nsid w:val="79243280"/>
    <w:multiLevelType w:val="hybridMultilevel"/>
    <w:tmpl w:val="4118AD1A"/>
    <w:lvl w:ilvl="0" w:tplc="39EA3674">
      <w:start w:val="1"/>
      <w:numFmt w:val="bullet"/>
      <w:lvlText w:val=""/>
      <w:lvlJc w:val="left"/>
      <w:pPr>
        <w:tabs>
          <w:tab w:val="num" w:pos="720"/>
        </w:tabs>
        <w:ind w:left="720" w:hanging="360"/>
      </w:pPr>
      <w:rPr>
        <w:rFonts w:ascii="Wingdings" w:hAnsi="Wingdings" w:hint="default"/>
      </w:rPr>
    </w:lvl>
    <w:lvl w:ilvl="1" w:tplc="57D62F7C" w:tentative="1">
      <w:start w:val="1"/>
      <w:numFmt w:val="bullet"/>
      <w:lvlText w:val=""/>
      <w:lvlJc w:val="left"/>
      <w:pPr>
        <w:tabs>
          <w:tab w:val="num" w:pos="1440"/>
        </w:tabs>
        <w:ind w:left="1440" w:hanging="360"/>
      </w:pPr>
      <w:rPr>
        <w:rFonts w:ascii="Wingdings" w:hAnsi="Wingdings" w:hint="default"/>
      </w:rPr>
    </w:lvl>
    <w:lvl w:ilvl="2" w:tplc="3338393C" w:tentative="1">
      <w:start w:val="1"/>
      <w:numFmt w:val="bullet"/>
      <w:lvlText w:val=""/>
      <w:lvlJc w:val="left"/>
      <w:pPr>
        <w:tabs>
          <w:tab w:val="num" w:pos="2160"/>
        </w:tabs>
        <w:ind w:left="2160" w:hanging="360"/>
      </w:pPr>
      <w:rPr>
        <w:rFonts w:ascii="Wingdings" w:hAnsi="Wingdings" w:hint="default"/>
      </w:rPr>
    </w:lvl>
    <w:lvl w:ilvl="3" w:tplc="0C8CB5A0" w:tentative="1">
      <w:start w:val="1"/>
      <w:numFmt w:val="bullet"/>
      <w:lvlText w:val=""/>
      <w:lvlJc w:val="left"/>
      <w:pPr>
        <w:tabs>
          <w:tab w:val="num" w:pos="2880"/>
        </w:tabs>
        <w:ind w:left="2880" w:hanging="360"/>
      </w:pPr>
      <w:rPr>
        <w:rFonts w:ascii="Wingdings" w:hAnsi="Wingdings" w:hint="default"/>
      </w:rPr>
    </w:lvl>
    <w:lvl w:ilvl="4" w:tplc="62DE7E4A" w:tentative="1">
      <w:start w:val="1"/>
      <w:numFmt w:val="bullet"/>
      <w:lvlText w:val=""/>
      <w:lvlJc w:val="left"/>
      <w:pPr>
        <w:tabs>
          <w:tab w:val="num" w:pos="3600"/>
        </w:tabs>
        <w:ind w:left="3600" w:hanging="360"/>
      </w:pPr>
      <w:rPr>
        <w:rFonts w:ascii="Wingdings" w:hAnsi="Wingdings" w:hint="default"/>
      </w:rPr>
    </w:lvl>
    <w:lvl w:ilvl="5" w:tplc="6C08F2CA" w:tentative="1">
      <w:start w:val="1"/>
      <w:numFmt w:val="bullet"/>
      <w:lvlText w:val=""/>
      <w:lvlJc w:val="left"/>
      <w:pPr>
        <w:tabs>
          <w:tab w:val="num" w:pos="4320"/>
        </w:tabs>
        <w:ind w:left="4320" w:hanging="360"/>
      </w:pPr>
      <w:rPr>
        <w:rFonts w:ascii="Wingdings" w:hAnsi="Wingdings" w:hint="default"/>
      </w:rPr>
    </w:lvl>
    <w:lvl w:ilvl="6" w:tplc="AFC6EC7E" w:tentative="1">
      <w:start w:val="1"/>
      <w:numFmt w:val="bullet"/>
      <w:lvlText w:val=""/>
      <w:lvlJc w:val="left"/>
      <w:pPr>
        <w:tabs>
          <w:tab w:val="num" w:pos="5040"/>
        </w:tabs>
        <w:ind w:left="5040" w:hanging="360"/>
      </w:pPr>
      <w:rPr>
        <w:rFonts w:ascii="Wingdings" w:hAnsi="Wingdings" w:hint="default"/>
      </w:rPr>
    </w:lvl>
    <w:lvl w:ilvl="7" w:tplc="2EE2F9DA" w:tentative="1">
      <w:start w:val="1"/>
      <w:numFmt w:val="bullet"/>
      <w:lvlText w:val=""/>
      <w:lvlJc w:val="left"/>
      <w:pPr>
        <w:tabs>
          <w:tab w:val="num" w:pos="5760"/>
        </w:tabs>
        <w:ind w:left="5760" w:hanging="360"/>
      </w:pPr>
      <w:rPr>
        <w:rFonts w:ascii="Wingdings" w:hAnsi="Wingdings" w:hint="default"/>
      </w:rPr>
    </w:lvl>
    <w:lvl w:ilvl="8" w:tplc="B9C0A63C" w:tentative="1">
      <w:start w:val="1"/>
      <w:numFmt w:val="bullet"/>
      <w:lvlText w:val=""/>
      <w:lvlJc w:val="left"/>
      <w:pPr>
        <w:tabs>
          <w:tab w:val="num" w:pos="6480"/>
        </w:tabs>
        <w:ind w:left="6480" w:hanging="360"/>
      </w:pPr>
      <w:rPr>
        <w:rFonts w:ascii="Wingdings" w:hAnsi="Wingdings" w:hint="default"/>
      </w:rPr>
    </w:lvl>
  </w:abstractNum>
  <w:abstractNum w:abstractNumId="45">
    <w:nsid w:val="7BE1281B"/>
    <w:multiLevelType w:val="hybridMultilevel"/>
    <w:tmpl w:val="9AFE8A9C"/>
    <w:lvl w:ilvl="0" w:tplc="F4BC57E4">
      <w:start w:val="1"/>
      <w:numFmt w:val="bullet"/>
      <w:lvlText w:val=""/>
      <w:lvlJc w:val="left"/>
      <w:pPr>
        <w:tabs>
          <w:tab w:val="num" w:pos="720"/>
        </w:tabs>
        <w:ind w:left="720" w:hanging="360"/>
      </w:pPr>
      <w:rPr>
        <w:rFonts w:ascii="Wingdings" w:hAnsi="Wingdings" w:hint="default"/>
      </w:rPr>
    </w:lvl>
    <w:lvl w:ilvl="1" w:tplc="237C94A0" w:tentative="1">
      <w:start w:val="1"/>
      <w:numFmt w:val="bullet"/>
      <w:lvlText w:val=""/>
      <w:lvlJc w:val="left"/>
      <w:pPr>
        <w:tabs>
          <w:tab w:val="num" w:pos="1440"/>
        </w:tabs>
        <w:ind w:left="1440" w:hanging="360"/>
      </w:pPr>
      <w:rPr>
        <w:rFonts w:ascii="Wingdings" w:hAnsi="Wingdings" w:hint="default"/>
      </w:rPr>
    </w:lvl>
    <w:lvl w:ilvl="2" w:tplc="3FA064C2" w:tentative="1">
      <w:start w:val="1"/>
      <w:numFmt w:val="bullet"/>
      <w:lvlText w:val=""/>
      <w:lvlJc w:val="left"/>
      <w:pPr>
        <w:tabs>
          <w:tab w:val="num" w:pos="2160"/>
        </w:tabs>
        <w:ind w:left="2160" w:hanging="360"/>
      </w:pPr>
      <w:rPr>
        <w:rFonts w:ascii="Wingdings" w:hAnsi="Wingdings" w:hint="default"/>
      </w:rPr>
    </w:lvl>
    <w:lvl w:ilvl="3" w:tplc="BEF09178" w:tentative="1">
      <w:start w:val="1"/>
      <w:numFmt w:val="bullet"/>
      <w:lvlText w:val=""/>
      <w:lvlJc w:val="left"/>
      <w:pPr>
        <w:tabs>
          <w:tab w:val="num" w:pos="2880"/>
        </w:tabs>
        <w:ind w:left="2880" w:hanging="360"/>
      </w:pPr>
      <w:rPr>
        <w:rFonts w:ascii="Wingdings" w:hAnsi="Wingdings" w:hint="default"/>
      </w:rPr>
    </w:lvl>
    <w:lvl w:ilvl="4" w:tplc="56E4D196" w:tentative="1">
      <w:start w:val="1"/>
      <w:numFmt w:val="bullet"/>
      <w:lvlText w:val=""/>
      <w:lvlJc w:val="left"/>
      <w:pPr>
        <w:tabs>
          <w:tab w:val="num" w:pos="3600"/>
        </w:tabs>
        <w:ind w:left="3600" w:hanging="360"/>
      </w:pPr>
      <w:rPr>
        <w:rFonts w:ascii="Wingdings" w:hAnsi="Wingdings" w:hint="default"/>
      </w:rPr>
    </w:lvl>
    <w:lvl w:ilvl="5" w:tplc="268E7620" w:tentative="1">
      <w:start w:val="1"/>
      <w:numFmt w:val="bullet"/>
      <w:lvlText w:val=""/>
      <w:lvlJc w:val="left"/>
      <w:pPr>
        <w:tabs>
          <w:tab w:val="num" w:pos="4320"/>
        </w:tabs>
        <w:ind w:left="4320" w:hanging="360"/>
      </w:pPr>
      <w:rPr>
        <w:rFonts w:ascii="Wingdings" w:hAnsi="Wingdings" w:hint="default"/>
      </w:rPr>
    </w:lvl>
    <w:lvl w:ilvl="6" w:tplc="180E497A" w:tentative="1">
      <w:start w:val="1"/>
      <w:numFmt w:val="bullet"/>
      <w:lvlText w:val=""/>
      <w:lvlJc w:val="left"/>
      <w:pPr>
        <w:tabs>
          <w:tab w:val="num" w:pos="5040"/>
        </w:tabs>
        <w:ind w:left="5040" w:hanging="360"/>
      </w:pPr>
      <w:rPr>
        <w:rFonts w:ascii="Wingdings" w:hAnsi="Wingdings" w:hint="default"/>
      </w:rPr>
    </w:lvl>
    <w:lvl w:ilvl="7" w:tplc="4BF2F550" w:tentative="1">
      <w:start w:val="1"/>
      <w:numFmt w:val="bullet"/>
      <w:lvlText w:val=""/>
      <w:lvlJc w:val="left"/>
      <w:pPr>
        <w:tabs>
          <w:tab w:val="num" w:pos="5760"/>
        </w:tabs>
        <w:ind w:left="5760" w:hanging="360"/>
      </w:pPr>
      <w:rPr>
        <w:rFonts w:ascii="Wingdings" w:hAnsi="Wingdings" w:hint="default"/>
      </w:rPr>
    </w:lvl>
    <w:lvl w:ilvl="8" w:tplc="C1764172" w:tentative="1">
      <w:start w:val="1"/>
      <w:numFmt w:val="bullet"/>
      <w:lvlText w:val=""/>
      <w:lvlJc w:val="left"/>
      <w:pPr>
        <w:tabs>
          <w:tab w:val="num" w:pos="6480"/>
        </w:tabs>
        <w:ind w:left="6480" w:hanging="360"/>
      </w:pPr>
      <w:rPr>
        <w:rFonts w:ascii="Wingdings" w:hAnsi="Wingdings" w:hint="default"/>
      </w:rPr>
    </w:lvl>
  </w:abstractNum>
  <w:abstractNum w:abstractNumId="46">
    <w:nsid w:val="7C3F4AEB"/>
    <w:multiLevelType w:val="hybridMultilevel"/>
    <w:tmpl w:val="BBF074CA"/>
    <w:lvl w:ilvl="0" w:tplc="0DA24426">
      <w:start w:val="1"/>
      <w:numFmt w:val="decimal"/>
      <w:lvlText w:val="%1."/>
      <w:lvlJc w:val="left"/>
      <w:pPr>
        <w:tabs>
          <w:tab w:val="num" w:pos="720"/>
        </w:tabs>
        <w:ind w:left="720" w:hanging="360"/>
      </w:pPr>
    </w:lvl>
    <w:lvl w:ilvl="1" w:tplc="D45423DC" w:tentative="1">
      <w:start w:val="1"/>
      <w:numFmt w:val="decimal"/>
      <w:lvlText w:val="%2."/>
      <w:lvlJc w:val="left"/>
      <w:pPr>
        <w:tabs>
          <w:tab w:val="num" w:pos="1440"/>
        </w:tabs>
        <w:ind w:left="1440" w:hanging="360"/>
      </w:pPr>
    </w:lvl>
    <w:lvl w:ilvl="2" w:tplc="13366BDA" w:tentative="1">
      <w:start w:val="1"/>
      <w:numFmt w:val="decimal"/>
      <w:lvlText w:val="%3."/>
      <w:lvlJc w:val="left"/>
      <w:pPr>
        <w:tabs>
          <w:tab w:val="num" w:pos="2160"/>
        </w:tabs>
        <w:ind w:left="2160" w:hanging="360"/>
      </w:pPr>
    </w:lvl>
    <w:lvl w:ilvl="3" w:tplc="0FF22E00" w:tentative="1">
      <w:start w:val="1"/>
      <w:numFmt w:val="decimal"/>
      <w:lvlText w:val="%4."/>
      <w:lvlJc w:val="left"/>
      <w:pPr>
        <w:tabs>
          <w:tab w:val="num" w:pos="2880"/>
        </w:tabs>
        <w:ind w:left="2880" w:hanging="360"/>
      </w:pPr>
    </w:lvl>
    <w:lvl w:ilvl="4" w:tplc="42B0D9C2" w:tentative="1">
      <w:start w:val="1"/>
      <w:numFmt w:val="decimal"/>
      <w:lvlText w:val="%5."/>
      <w:lvlJc w:val="left"/>
      <w:pPr>
        <w:tabs>
          <w:tab w:val="num" w:pos="3600"/>
        </w:tabs>
        <w:ind w:left="3600" w:hanging="360"/>
      </w:pPr>
    </w:lvl>
    <w:lvl w:ilvl="5" w:tplc="6A2A6508" w:tentative="1">
      <w:start w:val="1"/>
      <w:numFmt w:val="decimal"/>
      <w:lvlText w:val="%6."/>
      <w:lvlJc w:val="left"/>
      <w:pPr>
        <w:tabs>
          <w:tab w:val="num" w:pos="4320"/>
        </w:tabs>
        <w:ind w:left="4320" w:hanging="360"/>
      </w:pPr>
    </w:lvl>
    <w:lvl w:ilvl="6" w:tplc="3F202892" w:tentative="1">
      <w:start w:val="1"/>
      <w:numFmt w:val="decimal"/>
      <w:lvlText w:val="%7."/>
      <w:lvlJc w:val="left"/>
      <w:pPr>
        <w:tabs>
          <w:tab w:val="num" w:pos="5040"/>
        </w:tabs>
        <w:ind w:left="5040" w:hanging="360"/>
      </w:pPr>
    </w:lvl>
    <w:lvl w:ilvl="7" w:tplc="EC74CD78" w:tentative="1">
      <w:start w:val="1"/>
      <w:numFmt w:val="decimal"/>
      <w:lvlText w:val="%8."/>
      <w:lvlJc w:val="left"/>
      <w:pPr>
        <w:tabs>
          <w:tab w:val="num" w:pos="5760"/>
        </w:tabs>
        <w:ind w:left="5760" w:hanging="360"/>
      </w:pPr>
    </w:lvl>
    <w:lvl w:ilvl="8" w:tplc="0F48797A" w:tentative="1">
      <w:start w:val="1"/>
      <w:numFmt w:val="decimal"/>
      <w:lvlText w:val="%9."/>
      <w:lvlJc w:val="left"/>
      <w:pPr>
        <w:tabs>
          <w:tab w:val="num" w:pos="6480"/>
        </w:tabs>
        <w:ind w:left="6480" w:hanging="360"/>
      </w:pPr>
    </w:lvl>
  </w:abstractNum>
  <w:num w:numId="1">
    <w:abstractNumId w:val="15"/>
  </w:num>
  <w:num w:numId="2">
    <w:abstractNumId w:val="42"/>
  </w:num>
  <w:num w:numId="3">
    <w:abstractNumId w:val="37"/>
  </w:num>
  <w:num w:numId="4">
    <w:abstractNumId w:val="6"/>
  </w:num>
  <w:num w:numId="5">
    <w:abstractNumId w:val="28"/>
  </w:num>
  <w:num w:numId="6">
    <w:abstractNumId w:val="46"/>
  </w:num>
  <w:num w:numId="7">
    <w:abstractNumId w:val="7"/>
  </w:num>
  <w:num w:numId="8">
    <w:abstractNumId w:val="23"/>
  </w:num>
  <w:num w:numId="9">
    <w:abstractNumId w:val="41"/>
  </w:num>
  <w:num w:numId="10">
    <w:abstractNumId w:val="22"/>
  </w:num>
  <w:num w:numId="11">
    <w:abstractNumId w:val="19"/>
  </w:num>
  <w:num w:numId="12">
    <w:abstractNumId w:val="2"/>
  </w:num>
  <w:num w:numId="13">
    <w:abstractNumId w:val="40"/>
  </w:num>
  <w:num w:numId="14">
    <w:abstractNumId w:val="1"/>
  </w:num>
  <w:num w:numId="15">
    <w:abstractNumId w:val="35"/>
  </w:num>
  <w:num w:numId="16">
    <w:abstractNumId w:val="36"/>
  </w:num>
  <w:num w:numId="17">
    <w:abstractNumId w:val="9"/>
  </w:num>
  <w:num w:numId="18">
    <w:abstractNumId w:val="21"/>
  </w:num>
  <w:num w:numId="19">
    <w:abstractNumId w:val="0"/>
  </w:num>
  <w:num w:numId="20">
    <w:abstractNumId w:val="4"/>
  </w:num>
  <w:num w:numId="21">
    <w:abstractNumId w:val="43"/>
  </w:num>
  <w:num w:numId="22">
    <w:abstractNumId w:val="20"/>
  </w:num>
  <w:num w:numId="23">
    <w:abstractNumId w:val="3"/>
  </w:num>
  <w:num w:numId="24">
    <w:abstractNumId w:val="29"/>
  </w:num>
  <w:num w:numId="25">
    <w:abstractNumId w:val="13"/>
  </w:num>
  <w:num w:numId="26">
    <w:abstractNumId w:val="8"/>
  </w:num>
  <w:num w:numId="27">
    <w:abstractNumId w:val="24"/>
  </w:num>
  <w:num w:numId="28">
    <w:abstractNumId w:val="32"/>
  </w:num>
  <w:num w:numId="29">
    <w:abstractNumId w:val="11"/>
  </w:num>
  <w:num w:numId="30">
    <w:abstractNumId w:val="34"/>
  </w:num>
  <w:num w:numId="31">
    <w:abstractNumId w:val="5"/>
  </w:num>
  <w:num w:numId="32">
    <w:abstractNumId w:val="38"/>
  </w:num>
  <w:num w:numId="33">
    <w:abstractNumId w:val="31"/>
  </w:num>
  <w:num w:numId="34">
    <w:abstractNumId w:val="18"/>
  </w:num>
  <w:num w:numId="35">
    <w:abstractNumId w:val="27"/>
  </w:num>
  <w:num w:numId="36">
    <w:abstractNumId w:val="45"/>
  </w:num>
  <w:num w:numId="37">
    <w:abstractNumId w:val="25"/>
  </w:num>
  <w:num w:numId="38">
    <w:abstractNumId w:val="12"/>
  </w:num>
  <w:num w:numId="39">
    <w:abstractNumId w:val="10"/>
  </w:num>
  <w:num w:numId="40">
    <w:abstractNumId w:val="14"/>
  </w:num>
  <w:num w:numId="41">
    <w:abstractNumId w:val="26"/>
  </w:num>
  <w:num w:numId="42">
    <w:abstractNumId w:val="30"/>
  </w:num>
  <w:num w:numId="43">
    <w:abstractNumId w:val="33"/>
  </w:num>
  <w:num w:numId="44">
    <w:abstractNumId w:val="39"/>
  </w:num>
  <w:num w:numId="45">
    <w:abstractNumId w:val="17"/>
  </w:num>
  <w:num w:numId="46">
    <w:abstractNumId w:val="44"/>
  </w:num>
  <w:num w:numId="47">
    <w:abstractNumId w:val="16"/>
  </w:num>
  <w:numIdMacAtCleanup w:val="4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embedSystemFonts/>
  <w:bordersDoNotSurroundHeader/>
  <w:bordersDoNotSurroundFooter/>
  <w:proofState w:spelling="clean" w:grammar="clean"/>
  <w:stylePaneFormatFilter w:val="3F01"/>
  <w:defaultTabStop w:val="420"/>
  <w:drawingGridVerticalSpacing w:val="156"/>
  <w:displayHorizontalDrawingGridEvery w:val="0"/>
  <w:displayVerticalDrawingGridEvery w:val="2"/>
  <w:characterSpacingControl w:val="compressPunctuation"/>
  <w:hdrShapeDefaults>
    <o:shapedefaults v:ext="edit" spidmax="6146"/>
    <o:shapelayout v:ext="edit">
      <o:idmap v:ext="edit" data="1"/>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1E25BB"/>
    <w:rsid w:val="00005B1C"/>
    <w:rsid w:val="0002695B"/>
    <w:rsid w:val="00054C7E"/>
    <w:rsid w:val="00186A87"/>
    <w:rsid w:val="001A3018"/>
    <w:rsid w:val="001D72D2"/>
    <w:rsid w:val="001E25BB"/>
    <w:rsid w:val="001F56EE"/>
    <w:rsid w:val="00203E85"/>
    <w:rsid w:val="002052C4"/>
    <w:rsid w:val="00237543"/>
    <w:rsid w:val="002543EB"/>
    <w:rsid w:val="00256FA8"/>
    <w:rsid w:val="00275299"/>
    <w:rsid w:val="00292388"/>
    <w:rsid w:val="002C68C7"/>
    <w:rsid w:val="002E77B1"/>
    <w:rsid w:val="002F3BC7"/>
    <w:rsid w:val="00313E9E"/>
    <w:rsid w:val="00332646"/>
    <w:rsid w:val="003916A0"/>
    <w:rsid w:val="003A11C4"/>
    <w:rsid w:val="003A5B1F"/>
    <w:rsid w:val="003D4B2F"/>
    <w:rsid w:val="003E4928"/>
    <w:rsid w:val="00442CA9"/>
    <w:rsid w:val="00464453"/>
    <w:rsid w:val="004C4CAE"/>
    <w:rsid w:val="005171AF"/>
    <w:rsid w:val="00525A17"/>
    <w:rsid w:val="00553DB3"/>
    <w:rsid w:val="00595F8F"/>
    <w:rsid w:val="00605351"/>
    <w:rsid w:val="00634A1C"/>
    <w:rsid w:val="00644DD6"/>
    <w:rsid w:val="00672043"/>
    <w:rsid w:val="00694DF6"/>
    <w:rsid w:val="006A590D"/>
    <w:rsid w:val="006B2851"/>
    <w:rsid w:val="00705342"/>
    <w:rsid w:val="0076000E"/>
    <w:rsid w:val="007B34C4"/>
    <w:rsid w:val="00820CF2"/>
    <w:rsid w:val="008367C1"/>
    <w:rsid w:val="008B07B7"/>
    <w:rsid w:val="008B36C2"/>
    <w:rsid w:val="008E09A3"/>
    <w:rsid w:val="008E32D6"/>
    <w:rsid w:val="008F78B8"/>
    <w:rsid w:val="00927913"/>
    <w:rsid w:val="00945E1F"/>
    <w:rsid w:val="009625B0"/>
    <w:rsid w:val="00966A64"/>
    <w:rsid w:val="0096779E"/>
    <w:rsid w:val="00976994"/>
    <w:rsid w:val="009866FF"/>
    <w:rsid w:val="009A609B"/>
    <w:rsid w:val="009E5183"/>
    <w:rsid w:val="009F1196"/>
    <w:rsid w:val="009F1F74"/>
    <w:rsid w:val="009F2E3B"/>
    <w:rsid w:val="009F781A"/>
    <w:rsid w:val="00A45FD2"/>
    <w:rsid w:val="00AD1E10"/>
    <w:rsid w:val="00AE2689"/>
    <w:rsid w:val="00B0005B"/>
    <w:rsid w:val="00B0724D"/>
    <w:rsid w:val="00B129A3"/>
    <w:rsid w:val="00B1635C"/>
    <w:rsid w:val="00B16778"/>
    <w:rsid w:val="00B46F61"/>
    <w:rsid w:val="00B5007E"/>
    <w:rsid w:val="00B5167C"/>
    <w:rsid w:val="00B91F3A"/>
    <w:rsid w:val="00BC21F1"/>
    <w:rsid w:val="00BF658E"/>
    <w:rsid w:val="00C81521"/>
    <w:rsid w:val="00CA7DAE"/>
    <w:rsid w:val="00CC7CC9"/>
    <w:rsid w:val="00D14813"/>
    <w:rsid w:val="00D37104"/>
    <w:rsid w:val="00D64C04"/>
    <w:rsid w:val="00D721D5"/>
    <w:rsid w:val="00D77854"/>
    <w:rsid w:val="00D85B79"/>
    <w:rsid w:val="00DE3549"/>
    <w:rsid w:val="00EF22D6"/>
    <w:rsid w:val="00F64DDB"/>
    <w:rsid w:val="00FB5F93"/>
    <w:rsid w:val="00FC55F2"/>
    <w:rsid w:val="00FD5DDB"/>
    <w:rsid w:val="00FD7716"/>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6"/>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HTML Preformatte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1E25BB"/>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rsid w:val="001E25BB"/>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1E25BB"/>
    <w:rPr>
      <w:kern w:val="2"/>
      <w:sz w:val="18"/>
      <w:szCs w:val="18"/>
    </w:rPr>
  </w:style>
  <w:style w:type="paragraph" w:styleId="a4">
    <w:name w:val="footer"/>
    <w:basedOn w:val="a"/>
    <w:link w:val="Char0"/>
    <w:rsid w:val="001E25BB"/>
    <w:pPr>
      <w:tabs>
        <w:tab w:val="center" w:pos="4153"/>
        <w:tab w:val="right" w:pos="8306"/>
      </w:tabs>
      <w:snapToGrid w:val="0"/>
      <w:jc w:val="left"/>
    </w:pPr>
    <w:rPr>
      <w:sz w:val="18"/>
      <w:szCs w:val="18"/>
    </w:rPr>
  </w:style>
  <w:style w:type="character" w:customStyle="1" w:styleId="Char0">
    <w:name w:val="页脚 Char"/>
    <w:basedOn w:val="a0"/>
    <w:link w:val="a4"/>
    <w:rsid w:val="001E25BB"/>
    <w:rPr>
      <w:kern w:val="2"/>
      <w:sz w:val="18"/>
      <w:szCs w:val="18"/>
    </w:rPr>
  </w:style>
  <w:style w:type="paragraph" w:styleId="a5">
    <w:name w:val="Balloon Text"/>
    <w:basedOn w:val="a"/>
    <w:link w:val="Char1"/>
    <w:rsid w:val="001E25BB"/>
    <w:rPr>
      <w:sz w:val="18"/>
      <w:szCs w:val="18"/>
    </w:rPr>
  </w:style>
  <w:style w:type="character" w:customStyle="1" w:styleId="Char1">
    <w:name w:val="批注框文本 Char"/>
    <w:basedOn w:val="a0"/>
    <w:link w:val="a5"/>
    <w:rsid w:val="001E25BB"/>
    <w:rPr>
      <w:kern w:val="2"/>
      <w:sz w:val="18"/>
      <w:szCs w:val="18"/>
    </w:rPr>
  </w:style>
  <w:style w:type="paragraph" w:styleId="a6">
    <w:name w:val="Normal (Web)"/>
    <w:basedOn w:val="a"/>
    <w:uiPriority w:val="99"/>
    <w:unhideWhenUsed/>
    <w:rsid w:val="001E25BB"/>
    <w:pPr>
      <w:widowControl/>
      <w:spacing w:before="100" w:beforeAutospacing="1" w:after="100" w:afterAutospacing="1"/>
      <w:jc w:val="left"/>
    </w:pPr>
    <w:rPr>
      <w:rFonts w:ascii="宋体" w:hAnsi="宋体" w:cs="宋体"/>
      <w:kern w:val="0"/>
      <w:sz w:val="24"/>
    </w:rPr>
  </w:style>
  <w:style w:type="paragraph" w:styleId="a7">
    <w:name w:val="List Paragraph"/>
    <w:basedOn w:val="a"/>
    <w:uiPriority w:val="34"/>
    <w:qFormat/>
    <w:rsid w:val="00FB5F93"/>
    <w:pPr>
      <w:widowControl/>
      <w:ind w:firstLineChars="200" w:firstLine="420"/>
      <w:jc w:val="left"/>
    </w:pPr>
    <w:rPr>
      <w:rFonts w:ascii="宋体" w:hAnsi="宋体" w:cs="宋体"/>
      <w:kern w:val="0"/>
      <w:sz w:val="24"/>
    </w:rPr>
  </w:style>
  <w:style w:type="paragraph" w:styleId="HTML">
    <w:name w:val="HTML Preformatted"/>
    <w:basedOn w:val="a"/>
    <w:link w:val="HTMLChar"/>
    <w:uiPriority w:val="99"/>
    <w:unhideWhenUsed/>
    <w:rsid w:val="00595F8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w:hAnsi="Arial" w:cs="Arial"/>
      <w:kern w:val="0"/>
      <w:sz w:val="24"/>
    </w:rPr>
  </w:style>
  <w:style w:type="character" w:customStyle="1" w:styleId="HTMLChar">
    <w:name w:val="HTML 预设格式 Char"/>
    <w:basedOn w:val="a0"/>
    <w:link w:val="HTML"/>
    <w:uiPriority w:val="99"/>
    <w:rsid w:val="00595F8F"/>
    <w:rPr>
      <w:rFonts w:ascii="Arial" w:hAnsi="Arial" w:cs="Arial"/>
      <w:sz w:val="24"/>
      <w:szCs w:val="24"/>
    </w:rPr>
  </w:style>
  <w:style w:type="table" w:styleId="a8">
    <w:name w:val="Table Elegant"/>
    <w:basedOn w:val="a1"/>
    <w:rsid w:val="00AE2689"/>
    <w:pPr>
      <w:widowControl w:val="0"/>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s>
</file>

<file path=word/webSettings.xml><?xml version="1.0" encoding="utf-8"?>
<w:webSettings xmlns:r="http://schemas.openxmlformats.org/officeDocument/2006/relationships" xmlns:w="http://schemas.openxmlformats.org/wordprocessingml/2006/main">
  <w:divs>
    <w:div w:id="5838327">
      <w:bodyDiv w:val="1"/>
      <w:marLeft w:val="0"/>
      <w:marRight w:val="0"/>
      <w:marTop w:val="0"/>
      <w:marBottom w:val="0"/>
      <w:divBdr>
        <w:top w:val="none" w:sz="0" w:space="0" w:color="auto"/>
        <w:left w:val="none" w:sz="0" w:space="0" w:color="auto"/>
        <w:bottom w:val="none" w:sz="0" w:space="0" w:color="auto"/>
        <w:right w:val="none" w:sz="0" w:space="0" w:color="auto"/>
      </w:divBdr>
    </w:div>
    <w:div w:id="11038110">
      <w:bodyDiv w:val="1"/>
      <w:marLeft w:val="0"/>
      <w:marRight w:val="0"/>
      <w:marTop w:val="0"/>
      <w:marBottom w:val="0"/>
      <w:divBdr>
        <w:top w:val="none" w:sz="0" w:space="0" w:color="auto"/>
        <w:left w:val="none" w:sz="0" w:space="0" w:color="auto"/>
        <w:bottom w:val="none" w:sz="0" w:space="0" w:color="auto"/>
        <w:right w:val="none" w:sz="0" w:space="0" w:color="auto"/>
      </w:divBdr>
    </w:div>
    <w:div w:id="11154480">
      <w:bodyDiv w:val="1"/>
      <w:marLeft w:val="0"/>
      <w:marRight w:val="0"/>
      <w:marTop w:val="0"/>
      <w:marBottom w:val="0"/>
      <w:divBdr>
        <w:top w:val="none" w:sz="0" w:space="0" w:color="auto"/>
        <w:left w:val="none" w:sz="0" w:space="0" w:color="auto"/>
        <w:bottom w:val="none" w:sz="0" w:space="0" w:color="auto"/>
        <w:right w:val="none" w:sz="0" w:space="0" w:color="auto"/>
      </w:divBdr>
    </w:div>
    <w:div w:id="18051352">
      <w:bodyDiv w:val="1"/>
      <w:marLeft w:val="0"/>
      <w:marRight w:val="0"/>
      <w:marTop w:val="0"/>
      <w:marBottom w:val="0"/>
      <w:divBdr>
        <w:top w:val="none" w:sz="0" w:space="0" w:color="auto"/>
        <w:left w:val="none" w:sz="0" w:space="0" w:color="auto"/>
        <w:bottom w:val="none" w:sz="0" w:space="0" w:color="auto"/>
        <w:right w:val="none" w:sz="0" w:space="0" w:color="auto"/>
      </w:divBdr>
      <w:divsChild>
        <w:div w:id="831918020">
          <w:marLeft w:val="763"/>
          <w:marRight w:val="0"/>
          <w:marTop w:val="165"/>
          <w:marBottom w:val="0"/>
          <w:divBdr>
            <w:top w:val="none" w:sz="0" w:space="0" w:color="auto"/>
            <w:left w:val="none" w:sz="0" w:space="0" w:color="auto"/>
            <w:bottom w:val="none" w:sz="0" w:space="0" w:color="auto"/>
            <w:right w:val="none" w:sz="0" w:space="0" w:color="auto"/>
          </w:divBdr>
        </w:div>
        <w:div w:id="1683430348">
          <w:marLeft w:val="763"/>
          <w:marRight w:val="0"/>
          <w:marTop w:val="165"/>
          <w:marBottom w:val="0"/>
          <w:divBdr>
            <w:top w:val="none" w:sz="0" w:space="0" w:color="auto"/>
            <w:left w:val="none" w:sz="0" w:space="0" w:color="auto"/>
            <w:bottom w:val="none" w:sz="0" w:space="0" w:color="auto"/>
            <w:right w:val="none" w:sz="0" w:space="0" w:color="auto"/>
          </w:divBdr>
        </w:div>
      </w:divsChild>
    </w:div>
    <w:div w:id="23754968">
      <w:bodyDiv w:val="1"/>
      <w:marLeft w:val="0"/>
      <w:marRight w:val="0"/>
      <w:marTop w:val="0"/>
      <w:marBottom w:val="0"/>
      <w:divBdr>
        <w:top w:val="none" w:sz="0" w:space="0" w:color="auto"/>
        <w:left w:val="none" w:sz="0" w:space="0" w:color="auto"/>
        <w:bottom w:val="none" w:sz="0" w:space="0" w:color="auto"/>
        <w:right w:val="none" w:sz="0" w:space="0" w:color="auto"/>
      </w:divBdr>
      <w:divsChild>
        <w:div w:id="635835166">
          <w:marLeft w:val="0"/>
          <w:marRight w:val="0"/>
          <w:marTop w:val="165"/>
          <w:marBottom w:val="0"/>
          <w:divBdr>
            <w:top w:val="none" w:sz="0" w:space="0" w:color="auto"/>
            <w:left w:val="none" w:sz="0" w:space="0" w:color="auto"/>
            <w:bottom w:val="none" w:sz="0" w:space="0" w:color="auto"/>
            <w:right w:val="none" w:sz="0" w:space="0" w:color="auto"/>
          </w:divBdr>
        </w:div>
      </w:divsChild>
    </w:div>
    <w:div w:id="24211062">
      <w:bodyDiv w:val="1"/>
      <w:marLeft w:val="0"/>
      <w:marRight w:val="0"/>
      <w:marTop w:val="0"/>
      <w:marBottom w:val="0"/>
      <w:divBdr>
        <w:top w:val="none" w:sz="0" w:space="0" w:color="auto"/>
        <w:left w:val="none" w:sz="0" w:space="0" w:color="auto"/>
        <w:bottom w:val="none" w:sz="0" w:space="0" w:color="auto"/>
        <w:right w:val="none" w:sz="0" w:space="0" w:color="auto"/>
      </w:divBdr>
      <w:divsChild>
        <w:div w:id="1360426204">
          <w:marLeft w:val="763"/>
          <w:marRight w:val="0"/>
          <w:marTop w:val="165"/>
          <w:marBottom w:val="0"/>
          <w:divBdr>
            <w:top w:val="none" w:sz="0" w:space="0" w:color="auto"/>
            <w:left w:val="none" w:sz="0" w:space="0" w:color="auto"/>
            <w:bottom w:val="none" w:sz="0" w:space="0" w:color="auto"/>
            <w:right w:val="none" w:sz="0" w:space="0" w:color="auto"/>
          </w:divBdr>
        </w:div>
        <w:div w:id="1373966458">
          <w:marLeft w:val="763"/>
          <w:marRight w:val="0"/>
          <w:marTop w:val="165"/>
          <w:marBottom w:val="0"/>
          <w:divBdr>
            <w:top w:val="none" w:sz="0" w:space="0" w:color="auto"/>
            <w:left w:val="none" w:sz="0" w:space="0" w:color="auto"/>
            <w:bottom w:val="none" w:sz="0" w:space="0" w:color="auto"/>
            <w:right w:val="none" w:sz="0" w:space="0" w:color="auto"/>
          </w:divBdr>
        </w:div>
        <w:div w:id="744960195">
          <w:marLeft w:val="763"/>
          <w:marRight w:val="0"/>
          <w:marTop w:val="165"/>
          <w:marBottom w:val="0"/>
          <w:divBdr>
            <w:top w:val="none" w:sz="0" w:space="0" w:color="auto"/>
            <w:left w:val="none" w:sz="0" w:space="0" w:color="auto"/>
            <w:bottom w:val="none" w:sz="0" w:space="0" w:color="auto"/>
            <w:right w:val="none" w:sz="0" w:space="0" w:color="auto"/>
          </w:divBdr>
        </w:div>
        <w:div w:id="1306741462">
          <w:marLeft w:val="763"/>
          <w:marRight w:val="0"/>
          <w:marTop w:val="165"/>
          <w:marBottom w:val="0"/>
          <w:divBdr>
            <w:top w:val="none" w:sz="0" w:space="0" w:color="auto"/>
            <w:left w:val="none" w:sz="0" w:space="0" w:color="auto"/>
            <w:bottom w:val="none" w:sz="0" w:space="0" w:color="auto"/>
            <w:right w:val="none" w:sz="0" w:space="0" w:color="auto"/>
          </w:divBdr>
        </w:div>
      </w:divsChild>
    </w:div>
    <w:div w:id="24331660">
      <w:bodyDiv w:val="1"/>
      <w:marLeft w:val="0"/>
      <w:marRight w:val="0"/>
      <w:marTop w:val="0"/>
      <w:marBottom w:val="0"/>
      <w:divBdr>
        <w:top w:val="none" w:sz="0" w:space="0" w:color="auto"/>
        <w:left w:val="none" w:sz="0" w:space="0" w:color="auto"/>
        <w:bottom w:val="none" w:sz="0" w:space="0" w:color="auto"/>
        <w:right w:val="none" w:sz="0" w:space="0" w:color="auto"/>
      </w:divBdr>
    </w:div>
    <w:div w:id="30692065">
      <w:bodyDiv w:val="1"/>
      <w:marLeft w:val="0"/>
      <w:marRight w:val="0"/>
      <w:marTop w:val="0"/>
      <w:marBottom w:val="0"/>
      <w:divBdr>
        <w:top w:val="none" w:sz="0" w:space="0" w:color="auto"/>
        <w:left w:val="none" w:sz="0" w:space="0" w:color="auto"/>
        <w:bottom w:val="none" w:sz="0" w:space="0" w:color="auto"/>
        <w:right w:val="none" w:sz="0" w:space="0" w:color="auto"/>
      </w:divBdr>
    </w:div>
    <w:div w:id="34159429">
      <w:bodyDiv w:val="1"/>
      <w:marLeft w:val="0"/>
      <w:marRight w:val="0"/>
      <w:marTop w:val="0"/>
      <w:marBottom w:val="0"/>
      <w:divBdr>
        <w:top w:val="none" w:sz="0" w:space="0" w:color="auto"/>
        <w:left w:val="none" w:sz="0" w:space="0" w:color="auto"/>
        <w:bottom w:val="none" w:sz="0" w:space="0" w:color="auto"/>
        <w:right w:val="none" w:sz="0" w:space="0" w:color="auto"/>
      </w:divBdr>
    </w:div>
    <w:div w:id="35203303">
      <w:bodyDiv w:val="1"/>
      <w:marLeft w:val="0"/>
      <w:marRight w:val="0"/>
      <w:marTop w:val="0"/>
      <w:marBottom w:val="0"/>
      <w:divBdr>
        <w:top w:val="none" w:sz="0" w:space="0" w:color="auto"/>
        <w:left w:val="none" w:sz="0" w:space="0" w:color="auto"/>
        <w:bottom w:val="none" w:sz="0" w:space="0" w:color="auto"/>
        <w:right w:val="none" w:sz="0" w:space="0" w:color="auto"/>
      </w:divBdr>
    </w:div>
    <w:div w:id="44066661">
      <w:bodyDiv w:val="1"/>
      <w:marLeft w:val="0"/>
      <w:marRight w:val="0"/>
      <w:marTop w:val="0"/>
      <w:marBottom w:val="0"/>
      <w:divBdr>
        <w:top w:val="none" w:sz="0" w:space="0" w:color="auto"/>
        <w:left w:val="none" w:sz="0" w:space="0" w:color="auto"/>
        <w:bottom w:val="none" w:sz="0" w:space="0" w:color="auto"/>
        <w:right w:val="none" w:sz="0" w:space="0" w:color="auto"/>
      </w:divBdr>
    </w:div>
    <w:div w:id="52394532">
      <w:bodyDiv w:val="1"/>
      <w:marLeft w:val="0"/>
      <w:marRight w:val="0"/>
      <w:marTop w:val="0"/>
      <w:marBottom w:val="0"/>
      <w:divBdr>
        <w:top w:val="none" w:sz="0" w:space="0" w:color="auto"/>
        <w:left w:val="none" w:sz="0" w:space="0" w:color="auto"/>
        <w:bottom w:val="none" w:sz="0" w:space="0" w:color="auto"/>
        <w:right w:val="none" w:sz="0" w:space="0" w:color="auto"/>
      </w:divBdr>
    </w:div>
    <w:div w:id="52629762">
      <w:bodyDiv w:val="1"/>
      <w:marLeft w:val="0"/>
      <w:marRight w:val="0"/>
      <w:marTop w:val="0"/>
      <w:marBottom w:val="0"/>
      <w:divBdr>
        <w:top w:val="none" w:sz="0" w:space="0" w:color="auto"/>
        <w:left w:val="none" w:sz="0" w:space="0" w:color="auto"/>
        <w:bottom w:val="none" w:sz="0" w:space="0" w:color="auto"/>
        <w:right w:val="none" w:sz="0" w:space="0" w:color="auto"/>
      </w:divBdr>
    </w:div>
    <w:div w:id="52967510">
      <w:bodyDiv w:val="1"/>
      <w:marLeft w:val="0"/>
      <w:marRight w:val="0"/>
      <w:marTop w:val="0"/>
      <w:marBottom w:val="0"/>
      <w:divBdr>
        <w:top w:val="none" w:sz="0" w:space="0" w:color="auto"/>
        <w:left w:val="none" w:sz="0" w:space="0" w:color="auto"/>
        <w:bottom w:val="none" w:sz="0" w:space="0" w:color="auto"/>
        <w:right w:val="none" w:sz="0" w:space="0" w:color="auto"/>
      </w:divBdr>
    </w:div>
    <w:div w:id="54478054">
      <w:bodyDiv w:val="1"/>
      <w:marLeft w:val="0"/>
      <w:marRight w:val="0"/>
      <w:marTop w:val="0"/>
      <w:marBottom w:val="0"/>
      <w:divBdr>
        <w:top w:val="none" w:sz="0" w:space="0" w:color="auto"/>
        <w:left w:val="none" w:sz="0" w:space="0" w:color="auto"/>
        <w:bottom w:val="none" w:sz="0" w:space="0" w:color="auto"/>
        <w:right w:val="none" w:sz="0" w:space="0" w:color="auto"/>
      </w:divBdr>
    </w:div>
    <w:div w:id="55590471">
      <w:bodyDiv w:val="1"/>
      <w:marLeft w:val="0"/>
      <w:marRight w:val="0"/>
      <w:marTop w:val="0"/>
      <w:marBottom w:val="0"/>
      <w:divBdr>
        <w:top w:val="none" w:sz="0" w:space="0" w:color="auto"/>
        <w:left w:val="none" w:sz="0" w:space="0" w:color="auto"/>
        <w:bottom w:val="none" w:sz="0" w:space="0" w:color="auto"/>
        <w:right w:val="none" w:sz="0" w:space="0" w:color="auto"/>
      </w:divBdr>
      <w:divsChild>
        <w:div w:id="1852833863">
          <w:marLeft w:val="763"/>
          <w:marRight w:val="0"/>
          <w:marTop w:val="165"/>
          <w:marBottom w:val="0"/>
          <w:divBdr>
            <w:top w:val="none" w:sz="0" w:space="0" w:color="auto"/>
            <w:left w:val="none" w:sz="0" w:space="0" w:color="auto"/>
            <w:bottom w:val="none" w:sz="0" w:space="0" w:color="auto"/>
            <w:right w:val="none" w:sz="0" w:space="0" w:color="auto"/>
          </w:divBdr>
        </w:div>
        <w:div w:id="729429197">
          <w:marLeft w:val="763"/>
          <w:marRight w:val="0"/>
          <w:marTop w:val="165"/>
          <w:marBottom w:val="0"/>
          <w:divBdr>
            <w:top w:val="none" w:sz="0" w:space="0" w:color="auto"/>
            <w:left w:val="none" w:sz="0" w:space="0" w:color="auto"/>
            <w:bottom w:val="none" w:sz="0" w:space="0" w:color="auto"/>
            <w:right w:val="none" w:sz="0" w:space="0" w:color="auto"/>
          </w:divBdr>
        </w:div>
        <w:div w:id="821313964">
          <w:marLeft w:val="1368"/>
          <w:marRight w:val="0"/>
          <w:marTop w:val="154"/>
          <w:marBottom w:val="0"/>
          <w:divBdr>
            <w:top w:val="none" w:sz="0" w:space="0" w:color="auto"/>
            <w:left w:val="none" w:sz="0" w:space="0" w:color="auto"/>
            <w:bottom w:val="none" w:sz="0" w:space="0" w:color="auto"/>
            <w:right w:val="none" w:sz="0" w:space="0" w:color="auto"/>
          </w:divBdr>
        </w:div>
        <w:div w:id="1980111225">
          <w:marLeft w:val="1368"/>
          <w:marRight w:val="0"/>
          <w:marTop w:val="154"/>
          <w:marBottom w:val="0"/>
          <w:divBdr>
            <w:top w:val="none" w:sz="0" w:space="0" w:color="auto"/>
            <w:left w:val="none" w:sz="0" w:space="0" w:color="auto"/>
            <w:bottom w:val="none" w:sz="0" w:space="0" w:color="auto"/>
            <w:right w:val="none" w:sz="0" w:space="0" w:color="auto"/>
          </w:divBdr>
        </w:div>
        <w:div w:id="1013072297">
          <w:marLeft w:val="1368"/>
          <w:marRight w:val="0"/>
          <w:marTop w:val="154"/>
          <w:marBottom w:val="0"/>
          <w:divBdr>
            <w:top w:val="none" w:sz="0" w:space="0" w:color="auto"/>
            <w:left w:val="none" w:sz="0" w:space="0" w:color="auto"/>
            <w:bottom w:val="none" w:sz="0" w:space="0" w:color="auto"/>
            <w:right w:val="none" w:sz="0" w:space="0" w:color="auto"/>
          </w:divBdr>
        </w:div>
      </w:divsChild>
    </w:div>
    <w:div w:id="58483526">
      <w:bodyDiv w:val="1"/>
      <w:marLeft w:val="0"/>
      <w:marRight w:val="0"/>
      <w:marTop w:val="0"/>
      <w:marBottom w:val="0"/>
      <w:divBdr>
        <w:top w:val="none" w:sz="0" w:space="0" w:color="auto"/>
        <w:left w:val="none" w:sz="0" w:space="0" w:color="auto"/>
        <w:bottom w:val="none" w:sz="0" w:space="0" w:color="auto"/>
        <w:right w:val="none" w:sz="0" w:space="0" w:color="auto"/>
      </w:divBdr>
    </w:div>
    <w:div w:id="59134159">
      <w:bodyDiv w:val="1"/>
      <w:marLeft w:val="0"/>
      <w:marRight w:val="0"/>
      <w:marTop w:val="0"/>
      <w:marBottom w:val="0"/>
      <w:divBdr>
        <w:top w:val="none" w:sz="0" w:space="0" w:color="auto"/>
        <w:left w:val="none" w:sz="0" w:space="0" w:color="auto"/>
        <w:bottom w:val="none" w:sz="0" w:space="0" w:color="auto"/>
        <w:right w:val="none" w:sz="0" w:space="0" w:color="auto"/>
      </w:divBdr>
      <w:divsChild>
        <w:div w:id="66223398">
          <w:marLeft w:val="763"/>
          <w:marRight w:val="0"/>
          <w:marTop w:val="165"/>
          <w:marBottom w:val="0"/>
          <w:divBdr>
            <w:top w:val="none" w:sz="0" w:space="0" w:color="auto"/>
            <w:left w:val="none" w:sz="0" w:space="0" w:color="auto"/>
            <w:bottom w:val="none" w:sz="0" w:space="0" w:color="auto"/>
            <w:right w:val="none" w:sz="0" w:space="0" w:color="auto"/>
          </w:divBdr>
        </w:div>
        <w:div w:id="944532149">
          <w:marLeft w:val="763"/>
          <w:marRight w:val="0"/>
          <w:marTop w:val="165"/>
          <w:marBottom w:val="0"/>
          <w:divBdr>
            <w:top w:val="none" w:sz="0" w:space="0" w:color="auto"/>
            <w:left w:val="none" w:sz="0" w:space="0" w:color="auto"/>
            <w:bottom w:val="none" w:sz="0" w:space="0" w:color="auto"/>
            <w:right w:val="none" w:sz="0" w:space="0" w:color="auto"/>
          </w:divBdr>
        </w:div>
        <w:div w:id="1157919482">
          <w:marLeft w:val="763"/>
          <w:marRight w:val="0"/>
          <w:marTop w:val="165"/>
          <w:marBottom w:val="0"/>
          <w:divBdr>
            <w:top w:val="none" w:sz="0" w:space="0" w:color="auto"/>
            <w:left w:val="none" w:sz="0" w:space="0" w:color="auto"/>
            <w:bottom w:val="none" w:sz="0" w:space="0" w:color="auto"/>
            <w:right w:val="none" w:sz="0" w:space="0" w:color="auto"/>
          </w:divBdr>
        </w:div>
        <w:div w:id="2013750519">
          <w:marLeft w:val="763"/>
          <w:marRight w:val="0"/>
          <w:marTop w:val="165"/>
          <w:marBottom w:val="0"/>
          <w:divBdr>
            <w:top w:val="none" w:sz="0" w:space="0" w:color="auto"/>
            <w:left w:val="none" w:sz="0" w:space="0" w:color="auto"/>
            <w:bottom w:val="none" w:sz="0" w:space="0" w:color="auto"/>
            <w:right w:val="none" w:sz="0" w:space="0" w:color="auto"/>
          </w:divBdr>
        </w:div>
      </w:divsChild>
    </w:div>
    <w:div w:id="75783761">
      <w:bodyDiv w:val="1"/>
      <w:marLeft w:val="0"/>
      <w:marRight w:val="0"/>
      <w:marTop w:val="0"/>
      <w:marBottom w:val="0"/>
      <w:divBdr>
        <w:top w:val="none" w:sz="0" w:space="0" w:color="auto"/>
        <w:left w:val="none" w:sz="0" w:space="0" w:color="auto"/>
        <w:bottom w:val="none" w:sz="0" w:space="0" w:color="auto"/>
        <w:right w:val="none" w:sz="0" w:space="0" w:color="auto"/>
      </w:divBdr>
    </w:div>
    <w:div w:id="79571825">
      <w:bodyDiv w:val="1"/>
      <w:marLeft w:val="0"/>
      <w:marRight w:val="0"/>
      <w:marTop w:val="0"/>
      <w:marBottom w:val="0"/>
      <w:divBdr>
        <w:top w:val="none" w:sz="0" w:space="0" w:color="auto"/>
        <w:left w:val="none" w:sz="0" w:space="0" w:color="auto"/>
        <w:bottom w:val="none" w:sz="0" w:space="0" w:color="auto"/>
        <w:right w:val="none" w:sz="0" w:space="0" w:color="auto"/>
      </w:divBdr>
    </w:div>
    <w:div w:id="83112036">
      <w:bodyDiv w:val="1"/>
      <w:marLeft w:val="0"/>
      <w:marRight w:val="0"/>
      <w:marTop w:val="0"/>
      <w:marBottom w:val="0"/>
      <w:divBdr>
        <w:top w:val="none" w:sz="0" w:space="0" w:color="auto"/>
        <w:left w:val="none" w:sz="0" w:space="0" w:color="auto"/>
        <w:bottom w:val="none" w:sz="0" w:space="0" w:color="auto"/>
        <w:right w:val="none" w:sz="0" w:space="0" w:color="auto"/>
      </w:divBdr>
    </w:div>
    <w:div w:id="91167573">
      <w:bodyDiv w:val="1"/>
      <w:marLeft w:val="0"/>
      <w:marRight w:val="0"/>
      <w:marTop w:val="0"/>
      <w:marBottom w:val="0"/>
      <w:divBdr>
        <w:top w:val="none" w:sz="0" w:space="0" w:color="auto"/>
        <w:left w:val="none" w:sz="0" w:space="0" w:color="auto"/>
        <w:bottom w:val="none" w:sz="0" w:space="0" w:color="auto"/>
        <w:right w:val="none" w:sz="0" w:space="0" w:color="auto"/>
      </w:divBdr>
    </w:div>
    <w:div w:id="93139030">
      <w:bodyDiv w:val="1"/>
      <w:marLeft w:val="0"/>
      <w:marRight w:val="0"/>
      <w:marTop w:val="0"/>
      <w:marBottom w:val="0"/>
      <w:divBdr>
        <w:top w:val="none" w:sz="0" w:space="0" w:color="auto"/>
        <w:left w:val="none" w:sz="0" w:space="0" w:color="auto"/>
        <w:bottom w:val="none" w:sz="0" w:space="0" w:color="auto"/>
        <w:right w:val="none" w:sz="0" w:space="0" w:color="auto"/>
      </w:divBdr>
    </w:div>
    <w:div w:id="94831135">
      <w:bodyDiv w:val="1"/>
      <w:marLeft w:val="0"/>
      <w:marRight w:val="0"/>
      <w:marTop w:val="0"/>
      <w:marBottom w:val="0"/>
      <w:divBdr>
        <w:top w:val="none" w:sz="0" w:space="0" w:color="auto"/>
        <w:left w:val="none" w:sz="0" w:space="0" w:color="auto"/>
        <w:bottom w:val="none" w:sz="0" w:space="0" w:color="auto"/>
        <w:right w:val="none" w:sz="0" w:space="0" w:color="auto"/>
      </w:divBdr>
    </w:div>
    <w:div w:id="101196227">
      <w:bodyDiv w:val="1"/>
      <w:marLeft w:val="0"/>
      <w:marRight w:val="0"/>
      <w:marTop w:val="0"/>
      <w:marBottom w:val="0"/>
      <w:divBdr>
        <w:top w:val="none" w:sz="0" w:space="0" w:color="auto"/>
        <w:left w:val="none" w:sz="0" w:space="0" w:color="auto"/>
        <w:bottom w:val="none" w:sz="0" w:space="0" w:color="auto"/>
        <w:right w:val="none" w:sz="0" w:space="0" w:color="auto"/>
      </w:divBdr>
      <w:divsChild>
        <w:div w:id="909999790">
          <w:marLeft w:val="763"/>
          <w:marRight w:val="0"/>
          <w:marTop w:val="165"/>
          <w:marBottom w:val="0"/>
          <w:divBdr>
            <w:top w:val="none" w:sz="0" w:space="0" w:color="auto"/>
            <w:left w:val="none" w:sz="0" w:space="0" w:color="auto"/>
            <w:bottom w:val="none" w:sz="0" w:space="0" w:color="auto"/>
            <w:right w:val="none" w:sz="0" w:space="0" w:color="auto"/>
          </w:divBdr>
        </w:div>
      </w:divsChild>
    </w:div>
    <w:div w:id="102848567">
      <w:bodyDiv w:val="1"/>
      <w:marLeft w:val="0"/>
      <w:marRight w:val="0"/>
      <w:marTop w:val="0"/>
      <w:marBottom w:val="0"/>
      <w:divBdr>
        <w:top w:val="none" w:sz="0" w:space="0" w:color="auto"/>
        <w:left w:val="none" w:sz="0" w:space="0" w:color="auto"/>
        <w:bottom w:val="none" w:sz="0" w:space="0" w:color="auto"/>
        <w:right w:val="none" w:sz="0" w:space="0" w:color="auto"/>
      </w:divBdr>
    </w:div>
    <w:div w:id="105851890">
      <w:bodyDiv w:val="1"/>
      <w:marLeft w:val="0"/>
      <w:marRight w:val="0"/>
      <w:marTop w:val="0"/>
      <w:marBottom w:val="0"/>
      <w:divBdr>
        <w:top w:val="none" w:sz="0" w:space="0" w:color="auto"/>
        <w:left w:val="none" w:sz="0" w:space="0" w:color="auto"/>
        <w:bottom w:val="none" w:sz="0" w:space="0" w:color="auto"/>
        <w:right w:val="none" w:sz="0" w:space="0" w:color="auto"/>
      </w:divBdr>
    </w:div>
    <w:div w:id="107895436">
      <w:bodyDiv w:val="1"/>
      <w:marLeft w:val="0"/>
      <w:marRight w:val="0"/>
      <w:marTop w:val="0"/>
      <w:marBottom w:val="0"/>
      <w:divBdr>
        <w:top w:val="none" w:sz="0" w:space="0" w:color="auto"/>
        <w:left w:val="none" w:sz="0" w:space="0" w:color="auto"/>
        <w:bottom w:val="none" w:sz="0" w:space="0" w:color="auto"/>
        <w:right w:val="none" w:sz="0" w:space="0" w:color="auto"/>
      </w:divBdr>
    </w:div>
    <w:div w:id="108549839">
      <w:bodyDiv w:val="1"/>
      <w:marLeft w:val="0"/>
      <w:marRight w:val="0"/>
      <w:marTop w:val="0"/>
      <w:marBottom w:val="0"/>
      <w:divBdr>
        <w:top w:val="none" w:sz="0" w:space="0" w:color="auto"/>
        <w:left w:val="none" w:sz="0" w:space="0" w:color="auto"/>
        <w:bottom w:val="none" w:sz="0" w:space="0" w:color="auto"/>
        <w:right w:val="none" w:sz="0" w:space="0" w:color="auto"/>
      </w:divBdr>
    </w:div>
    <w:div w:id="109084519">
      <w:bodyDiv w:val="1"/>
      <w:marLeft w:val="0"/>
      <w:marRight w:val="0"/>
      <w:marTop w:val="0"/>
      <w:marBottom w:val="0"/>
      <w:divBdr>
        <w:top w:val="none" w:sz="0" w:space="0" w:color="auto"/>
        <w:left w:val="none" w:sz="0" w:space="0" w:color="auto"/>
        <w:bottom w:val="none" w:sz="0" w:space="0" w:color="auto"/>
        <w:right w:val="none" w:sz="0" w:space="0" w:color="auto"/>
      </w:divBdr>
    </w:div>
    <w:div w:id="115760012">
      <w:bodyDiv w:val="1"/>
      <w:marLeft w:val="0"/>
      <w:marRight w:val="0"/>
      <w:marTop w:val="0"/>
      <w:marBottom w:val="0"/>
      <w:divBdr>
        <w:top w:val="none" w:sz="0" w:space="0" w:color="auto"/>
        <w:left w:val="none" w:sz="0" w:space="0" w:color="auto"/>
        <w:bottom w:val="none" w:sz="0" w:space="0" w:color="auto"/>
        <w:right w:val="none" w:sz="0" w:space="0" w:color="auto"/>
      </w:divBdr>
    </w:div>
    <w:div w:id="116071996">
      <w:bodyDiv w:val="1"/>
      <w:marLeft w:val="0"/>
      <w:marRight w:val="0"/>
      <w:marTop w:val="0"/>
      <w:marBottom w:val="0"/>
      <w:divBdr>
        <w:top w:val="none" w:sz="0" w:space="0" w:color="auto"/>
        <w:left w:val="none" w:sz="0" w:space="0" w:color="auto"/>
        <w:bottom w:val="none" w:sz="0" w:space="0" w:color="auto"/>
        <w:right w:val="none" w:sz="0" w:space="0" w:color="auto"/>
      </w:divBdr>
    </w:div>
    <w:div w:id="116460503">
      <w:bodyDiv w:val="1"/>
      <w:marLeft w:val="0"/>
      <w:marRight w:val="0"/>
      <w:marTop w:val="0"/>
      <w:marBottom w:val="0"/>
      <w:divBdr>
        <w:top w:val="none" w:sz="0" w:space="0" w:color="auto"/>
        <w:left w:val="none" w:sz="0" w:space="0" w:color="auto"/>
        <w:bottom w:val="none" w:sz="0" w:space="0" w:color="auto"/>
        <w:right w:val="none" w:sz="0" w:space="0" w:color="auto"/>
      </w:divBdr>
      <w:divsChild>
        <w:div w:id="1161580059">
          <w:marLeft w:val="763"/>
          <w:marRight w:val="0"/>
          <w:marTop w:val="165"/>
          <w:marBottom w:val="0"/>
          <w:divBdr>
            <w:top w:val="none" w:sz="0" w:space="0" w:color="auto"/>
            <w:left w:val="none" w:sz="0" w:space="0" w:color="auto"/>
            <w:bottom w:val="none" w:sz="0" w:space="0" w:color="auto"/>
            <w:right w:val="none" w:sz="0" w:space="0" w:color="auto"/>
          </w:divBdr>
        </w:div>
      </w:divsChild>
    </w:div>
    <w:div w:id="119419255">
      <w:bodyDiv w:val="1"/>
      <w:marLeft w:val="0"/>
      <w:marRight w:val="0"/>
      <w:marTop w:val="0"/>
      <w:marBottom w:val="0"/>
      <w:divBdr>
        <w:top w:val="none" w:sz="0" w:space="0" w:color="auto"/>
        <w:left w:val="none" w:sz="0" w:space="0" w:color="auto"/>
        <w:bottom w:val="none" w:sz="0" w:space="0" w:color="auto"/>
        <w:right w:val="none" w:sz="0" w:space="0" w:color="auto"/>
      </w:divBdr>
    </w:div>
    <w:div w:id="120928137">
      <w:bodyDiv w:val="1"/>
      <w:marLeft w:val="0"/>
      <w:marRight w:val="0"/>
      <w:marTop w:val="0"/>
      <w:marBottom w:val="0"/>
      <w:divBdr>
        <w:top w:val="none" w:sz="0" w:space="0" w:color="auto"/>
        <w:left w:val="none" w:sz="0" w:space="0" w:color="auto"/>
        <w:bottom w:val="none" w:sz="0" w:space="0" w:color="auto"/>
        <w:right w:val="none" w:sz="0" w:space="0" w:color="auto"/>
      </w:divBdr>
    </w:div>
    <w:div w:id="121921176">
      <w:bodyDiv w:val="1"/>
      <w:marLeft w:val="0"/>
      <w:marRight w:val="0"/>
      <w:marTop w:val="0"/>
      <w:marBottom w:val="0"/>
      <w:divBdr>
        <w:top w:val="none" w:sz="0" w:space="0" w:color="auto"/>
        <w:left w:val="none" w:sz="0" w:space="0" w:color="auto"/>
        <w:bottom w:val="none" w:sz="0" w:space="0" w:color="auto"/>
        <w:right w:val="none" w:sz="0" w:space="0" w:color="auto"/>
      </w:divBdr>
      <w:divsChild>
        <w:div w:id="2106411857">
          <w:marLeft w:val="0"/>
          <w:marRight w:val="0"/>
          <w:marTop w:val="165"/>
          <w:marBottom w:val="0"/>
          <w:divBdr>
            <w:top w:val="none" w:sz="0" w:space="0" w:color="auto"/>
            <w:left w:val="none" w:sz="0" w:space="0" w:color="auto"/>
            <w:bottom w:val="none" w:sz="0" w:space="0" w:color="auto"/>
            <w:right w:val="none" w:sz="0" w:space="0" w:color="auto"/>
          </w:divBdr>
        </w:div>
      </w:divsChild>
    </w:div>
    <w:div w:id="134957670">
      <w:bodyDiv w:val="1"/>
      <w:marLeft w:val="0"/>
      <w:marRight w:val="0"/>
      <w:marTop w:val="0"/>
      <w:marBottom w:val="0"/>
      <w:divBdr>
        <w:top w:val="none" w:sz="0" w:space="0" w:color="auto"/>
        <w:left w:val="none" w:sz="0" w:space="0" w:color="auto"/>
        <w:bottom w:val="none" w:sz="0" w:space="0" w:color="auto"/>
        <w:right w:val="none" w:sz="0" w:space="0" w:color="auto"/>
      </w:divBdr>
    </w:div>
    <w:div w:id="135535372">
      <w:bodyDiv w:val="1"/>
      <w:marLeft w:val="0"/>
      <w:marRight w:val="0"/>
      <w:marTop w:val="0"/>
      <w:marBottom w:val="0"/>
      <w:divBdr>
        <w:top w:val="none" w:sz="0" w:space="0" w:color="auto"/>
        <w:left w:val="none" w:sz="0" w:space="0" w:color="auto"/>
        <w:bottom w:val="none" w:sz="0" w:space="0" w:color="auto"/>
        <w:right w:val="none" w:sz="0" w:space="0" w:color="auto"/>
      </w:divBdr>
    </w:div>
    <w:div w:id="137692334">
      <w:bodyDiv w:val="1"/>
      <w:marLeft w:val="0"/>
      <w:marRight w:val="0"/>
      <w:marTop w:val="0"/>
      <w:marBottom w:val="0"/>
      <w:divBdr>
        <w:top w:val="none" w:sz="0" w:space="0" w:color="auto"/>
        <w:left w:val="none" w:sz="0" w:space="0" w:color="auto"/>
        <w:bottom w:val="none" w:sz="0" w:space="0" w:color="auto"/>
        <w:right w:val="none" w:sz="0" w:space="0" w:color="auto"/>
      </w:divBdr>
    </w:div>
    <w:div w:id="142625090">
      <w:bodyDiv w:val="1"/>
      <w:marLeft w:val="0"/>
      <w:marRight w:val="0"/>
      <w:marTop w:val="0"/>
      <w:marBottom w:val="0"/>
      <w:divBdr>
        <w:top w:val="none" w:sz="0" w:space="0" w:color="auto"/>
        <w:left w:val="none" w:sz="0" w:space="0" w:color="auto"/>
        <w:bottom w:val="none" w:sz="0" w:space="0" w:color="auto"/>
        <w:right w:val="none" w:sz="0" w:space="0" w:color="auto"/>
      </w:divBdr>
    </w:div>
    <w:div w:id="146242899">
      <w:bodyDiv w:val="1"/>
      <w:marLeft w:val="0"/>
      <w:marRight w:val="0"/>
      <w:marTop w:val="0"/>
      <w:marBottom w:val="0"/>
      <w:divBdr>
        <w:top w:val="none" w:sz="0" w:space="0" w:color="auto"/>
        <w:left w:val="none" w:sz="0" w:space="0" w:color="auto"/>
        <w:bottom w:val="none" w:sz="0" w:space="0" w:color="auto"/>
        <w:right w:val="none" w:sz="0" w:space="0" w:color="auto"/>
      </w:divBdr>
    </w:div>
    <w:div w:id="151142504">
      <w:bodyDiv w:val="1"/>
      <w:marLeft w:val="0"/>
      <w:marRight w:val="0"/>
      <w:marTop w:val="0"/>
      <w:marBottom w:val="0"/>
      <w:divBdr>
        <w:top w:val="none" w:sz="0" w:space="0" w:color="auto"/>
        <w:left w:val="none" w:sz="0" w:space="0" w:color="auto"/>
        <w:bottom w:val="none" w:sz="0" w:space="0" w:color="auto"/>
        <w:right w:val="none" w:sz="0" w:space="0" w:color="auto"/>
      </w:divBdr>
      <w:divsChild>
        <w:div w:id="1028989527">
          <w:marLeft w:val="0"/>
          <w:marRight w:val="0"/>
          <w:marTop w:val="165"/>
          <w:marBottom w:val="0"/>
          <w:divBdr>
            <w:top w:val="none" w:sz="0" w:space="0" w:color="auto"/>
            <w:left w:val="none" w:sz="0" w:space="0" w:color="auto"/>
            <w:bottom w:val="none" w:sz="0" w:space="0" w:color="auto"/>
            <w:right w:val="none" w:sz="0" w:space="0" w:color="auto"/>
          </w:divBdr>
        </w:div>
        <w:div w:id="2029746358">
          <w:marLeft w:val="0"/>
          <w:marRight w:val="0"/>
          <w:marTop w:val="165"/>
          <w:marBottom w:val="0"/>
          <w:divBdr>
            <w:top w:val="none" w:sz="0" w:space="0" w:color="auto"/>
            <w:left w:val="none" w:sz="0" w:space="0" w:color="auto"/>
            <w:bottom w:val="none" w:sz="0" w:space="0" w:color="auto"/>
            <w:right w:val="none" w:sz="0" w:space="0" w:color="auto"/>
          </w:divBdr>
        </w:div>
      </w:divsChild>
    </w:div>
    <w:div w:id="157111789">
      <w:bodyDiv w:val="1"/>
      <w:marLeft w:val="0"/>
      <w:marRight w:val="0"/>
      <w:marTop w:val="0"/>
      <w:marBottom w:val="0"/>
      <w:divBdr>
        <w:top w:val="none" w:sz="0" w:space="0" w:color="auto"/>
        <w:left w:val="none" w:sz="0" w:space="0" w:color="auto"/>
        <w:bottom w:val="none" w:sz="0" w:space="0" w:color="auto"/>
        <w:right w:val="none" w:sz="0" w:space="0" w:color="auto"/>
      </w:divBdr>
    </w:div>
    <w:div w:id="157773168">
      <w:bodyDiv w:val="1"/>
      <w:marLeft w:val="0"/>
      <w:marRight w:val="0"/>
      <w:marTop w:val="0"/>
      <w:marBottom w:val="0"/>
      <w:divBdr>
        <w:top w:val="none" w:sz="0" w:space="0" w:color="auto"/>
        <w:left w:val="none" w:sz="0" w:space="0" w:color="auto"/>
        <w:bottom w:val="none" w:sz="0" w:space="0" w:color="auto"/>
        <w:right w:val="none" w:sz="0" w:space="0" w:color="auto"/>
      </w:divBdr>
    </w:div>
    <w:div w:id="162624836">
      <w:bodyDiv w:val="1"/>
      <w:marLeft w:val="0"/>
      <w:marRight w:val="0"/>
      <w:marTop w:val="0"/>
      <w:marBottom w:val="0"/>
      <w:divBdr>
        <w:top w:val="none" w:sz="0" w:space="0" w:color="auto"/>
        <w:left w:val="none" w:sz="0" w:space="0" w:color="auto"/>
        <w:bottom w:val="none" w:sz="0" w:space="0" w:color="auto"/>
        <w:right w:val="none" w:sz="0" w:space="0" w:color="auto"/>
      </w:divBdr>
    </w:div>
    <w:div w:id="164789002">
      <w:bodyDiv w:val="1"/>
      <w:marLeft w:val="0"/>
      <w:marRight w:val="0"/>
      <w:marTop w:val="0"/>
      <w:marBottom w:val="0"/>
      <w:divBdr>
        <w:top w:val="none" w:sz="0" w:space="0" w:color="auto"/>
        <w:left w:val="none" w:sz="0" w:space="0" w:color="auto"/>
        <w:bottom w:val="none" w:sz="0" w:space="0" w:color="auto"/>
        <w:right w:val="none" w:sz="0" w:space="0" w:color="auto"/>
      </w:divBdr>
    </w:div>
    <w:div w:id="166331368">
      <w:bodyDiv w:val="1"/>
      <w:marLeft w:val="0"/>
      <w:marRight w:val="0"/>
      <w:marTop w:val="0"/>
      <w:marBottom w:val="0"/>
      <w:divBdr>
        <w:top w:val="none" w:sz="0" w:space="0" w:color="auto"/>
        <w:left w:val="none" w:sz="0" w:space="0" w:color="auto"/>
        <w:bottom w:val="none" w:sz="0" w:space="0" w:color="auto"/>
        <w:right w:val="none" w:sz="0" w:space="0" w:color="auto"/>
      </w:divBdr>
    </w:div>
    <w:div w:id="166599973">
      <w:bodyDiv w:val="1"/>
      <w:marLeft w:val="0"/>
      <w:marRight w:val="0"/>
      <w:marTop w:val="0"/>
      <w:marBottom w:val="0"/>
      <w:divBdr>
        <w:top w:val="none" w:sz="0" w:space="0" w:color="auto"/>
        <w:left w:val="none" w:sz="0" w:space="0" w:color="auto"/>
        <w:bottom w:val="none" w:sz="0" w:space="0" w:color="auto"/>
        <w:right w:val="none" w:sz="0" w:space="0" w:color="auto"/>
      </w:divBdr>
    </w:div>
    <w:div w:id="169874029">
      <w:bodyDiv w:val="1"/>
      <w:marLeft w:val="0"/>
      <w:marRight w:val="0"/>
      <w:marTop w:val="0"/>
      <w:marBottom w:val="0"/>
      <w:divBdr>
        <w:top w:val="none" w:sz="0" w:space="0" w:color="auto"/>
        <w:left w:val="none" w:sz="0" w:space="0" w:color="auto"/>
        <w:bottom w:val="none" w:sz="0" w:space="0" w:color="auto"/>
        <w:right w:val="none" w:sz="0" w:space="0" w:color="auto"/>
      </w:divBdr>
    </w:div>
    <w:div w:id="170996378">
      <w:bodyDiv w:val="1"/>
      <w:marLeft w:val="0"/>
      <w:marRight w:val="0"/>
      <w:marTop w:val="0"/>
      <w:marBottom w:val="0"/>
      <w:divBdr>
        <w:top w:val="none" w:sz="0" w:space="0" w:color="auto"/>
        <w:left w:val="none" w:sz="0" w:space="0" w:color="auto"/>
        <w:bottom w:val="none" w:sz="0" w:space="0" w:color="auto"/>
        <w:right w:val="none" w:sz="0" w:space="0" w:color="auto"/>
      </w:divBdr>
      <w:divsChild>
        <w:div w:id="1656302765">
          <w:marLeft w:val="763"/>
          <w:marRight w:val="0"/>
          <w:marTop w:val="165"/>
          <w:marBottom w:val="0"/>
          <w:divBdr>
            <w:top w:val="none" w:sz="0" w:space="0" w:color="auto"/>
            <w:left w:val="none" w:sz="0" w:space="0" w:color="auto"/>
            <w:bottom w:val="none" w:sz="0" w:space="0" w:color="auto"/>
            <w:right w:val="none" w:sz="0" w:space="0" w:color="auto"/>
          </w:divBdr>
        </w:div>
      </w:divsChild>
    </w:div>
    <w:div w:id="173034727">
      <w:bodyDiv w:val="1"/>
      <w:marLeft w:val="0"/>
      <w:marRight w:val="0"/>
      <w:marTop w:val="0"/>
      <w:marBottom w:val="0"/>
      <w:divBdr>
        <w:top w:val="none" w:sz="0" w:space="0" w:color="auto"/>
        <w:left w:val="none" w:sz="0" w:space="0" w:color="auto"/>
        <w:bottom w:val="none" w:sz="0" w:space="0" w:color="auto"/>
        <w:right w:val="none" w:sz="0" w:space="0" w:color="auto"/>
      </w:divBdr>
      <w:divsChild>
        <w:div w:id="1540509435">
          <w:marLeft w:val="936"/>
          <w:marRight w:val="0"/>
          <w:marTop w:val="165"/>
          <w:marBottom w:val="0"/>
          <w:divBdr>
            <w:top w:val="none" w:sz="0" w:space="0" w:color="auto"/>
            <w:left w:val="none" w:sz="0" w:space="0" w:color="auto"/>
            <w:bottom w:val="none" w:sz="0" w:space="0" w:color="auto"/>
            <w:right w:val="none" w:sz="0" w:space="0" w:color="auto"/>
          </w:divBdr>
        </w:div>
      </w:divsChild>
    </w:div>
    <w:div w:id="183053857">
      <w:bodyDiv w:val="1"/>
      <w:marLeft w:val="0"/>
      <w:marRight w:val="0"/>
      <w:marTop w:val="0"/>
      <w:marBottom w:val="0"/>
      <w:divBdr>
        <w:top w:val="none" w:sz="0" w:space="0" w:color="auto"/>
        <w:left w:val="none" w:sz="0" w:space="0" w:color="auto"/>
        <w:bottom w:val="none" w:sz="0" w:space="0" w:color="auto"/>
        <w:right w:val="none" w:sz="0" w:space="0" w:color="auto"/>
      </w:divBdr>
    </w:div>
    <w:div w:id="183372118">
      <w:bodyDiv w:val="1"/>
      <w:marLeft w:val="0"/>
      <w:marRight w:val="0"/>
      <w:marTop w:val="0"/>
      <w:marBottom w:val="0"/>
      <w:divBdr>
        <w:top w:val="none" w:sz="0" w:space="0" w:color="auto"/>
        <w:left w:val="none" w:sz="0" w:space="0" w:color="auto"/>
        <w:bottom w:val="none" w:sz="0" w:space="0" w:color="auto"/>
        <w:right w:val="none" w:sz="0" w:space="0" w:color="auto"/>
      </w:divBdr>
    </w:div>
    <w:div w:id="189953664">
      <w:bodyDiv w:val="1"/>
      <w:marLeft w:val="0"/>
      <w:marRight w:val="0"/>
      <w:marTop w:val="0"/>
      <w:marBottom w:val="0"/>
      <w:divBdr>
        <w:top w:val="none" w:sz="0" w:space="0" w:color="auto"/>
        <w:left w:val="none" w:sz="0" w:space="0" w:color="auto"/>
        <w:bottom w:val="none" w:sz="0" w:space="0" w:color="auto"/>
        <w:right w:val="none" w:sz="0" w:space="0" w:color="auto"/>
      </w:divBdr>
    </w:div>
    <w:div w:id="192807360">
      <w:bodyDiv w:val="1"/>
      <w:marLeft w:val="0"/>
      <w:marRight w:val="0"/>
      <w:marTop w:val="0"/>
      <w:marBottom w:val="0"/>
      <w:divBdr>
        <w:top w:val="none" w:sz="0" w:space="0" w:color="auto"/>
        <w:left w:val="none" w:sz="0" w:space="0" w:color="auto"/>
        <w:bottom w:val="none" w:sz="0" w:space="0" w:color="auto"/>
        <w:right w:val="none" w:sz="0" w:space="0" w:color="auto"/>
      </w:divBdr>
    </w:div>
    <w:div w:id="196281168">
      <w:bodyDiv w:val="1"/>
      <w:marLeft w:val="0"/>
      <w:marRight w:val="0"/>
      <w:marTop w:val="0"/>
      <w:marBottom w:val="0"/>
      <w:divBdr>
        <w:top w:val="none" w:sz="0" w:space="0" w:color="auto"/>
        <w:left w:val="none" w:sz="0" w:space="0" w:color="auto"/>
        <w:bottom w:val="none" w:sz="0" w:space="0" w:color="auto"/>
        <w:right w:val="none" w:sz="0" w:space="0" w:color="auto"/>
      </w:divBdr>
    </w:div>
    <w:div w:id="207451197">
      <w:bodyDiv w:val="1"/>
      <w:marLeft w:val="0"/>
      <w:marRight w:val="0"/>
      <w:marTop w:val="0"/>
      <w:marBottom w:val="0"/>
      <w:divBdr>
        <w:top w:val="none" w:sz="0" w:space="0" w:color="auto"/>
        <w:left w:val="none" w:sz="0" w:space="0" w:color="auto"/>
        <w:bottom w:val="none" w:sz="0" w:space="0" w:color="auto"/>
        <w:right w:val="none" w:sz="0" w:space="0" w:color="auto"/>
      </w:divBdr>
    </w:div>
    <w:div w:id="211579021">
      <w:bodyDiv w:val="1"/>
      <w:marLeft w:val="0"/>
      <w:marRight w:val="0"/>
      <w:marTop w:val="0"/>
      <w:marBottom w:val="0"/>
      <w:divBdr>
        <w:top w:val="none" w:sz="0" w:space="0" w:color="auto"/>
        <w:left w:val="none" w:sz="0" w:space="0" w:color="auto"/>
        <w:bottom w:val="none" w:sz="0" w:space="0" w:color="auto"/>
        <w:right w:val="none" w:sz="0" w:space="0" w:color="auto"/>
      </w:divBdr>
    </w:div>
    <w:div w:id="220219299">
      <w:bodyDiv w:val="1"/>
      <w:marLeft w:val="0"/>
      <w:marRight w:val="0"/>
      <w:marTop w:val="0"/>
      <w:marBottom w:val="0"/>
      <w:divBdr>
        <w:top w:val="none" w:sz="0" w:space="0" w:color="auto"/>
        <w:left w:val="none" w:sz="0" w:space="0" w:color="auto"/>
        <w:bottom w:val="none" w:sz="0" w:space="0" w:color="auto"/>
        <w:right w:val="none" w:sz="0" w:space="0" w:color="auto"/>
      </w:divBdr>
      <w:divsChild>
        <w:div w:id="34090271">
          <w:marLeft w:val="763"/>
          <w:marRight w:val="0"/>
          <w:marTop w:val="165"/>
          <w:marBottom w:val="0"/>
          <w:divBdr>
            <w:top w:val="none" w:sz="0" w:space="0" w:color="auto"/>
            <w:left w:val="none" w:sz="0" w:space="0" w:color="auto"/>
            <w:bottom w:val="none" w:sz="0" w:space="0" w:color="auto"/>
            <w:right w:val="none" w:sz="0" w:space="0" w:color="auto"/>
          </w:divBdr>
        </w:div>
      </w:divsChild>
    </w:div>
    <w:div w:id="223180181">
      <w:bodyDiv w:val="1"/>
      <w:marLeft w:val="0"/>
      <w:marRight w:val="0"/>
      <w:marTop w:val="0"/>
      <w:marBottom w:val="0"/>
      <w:divBdr>
        <w:top w:val="none" w:sz="0" w:space="0" w:color="auto"/>
        <w:left w:val="none" w:sz="0" w:space="0" w:color="auto"/>
        <w:bottom w:val="none" w:sz="0" w:space="0" w:color="auto"/>
        <w:right w:val="none" w:sz="0" w:space="0" w:color="auto"/>
      </w:divBdr>
      <w:divsChild>
        <w:div w:id="2070037536">
          <w:marLeft w:val="0"/>
          <w:marRight w:val="0"/>
          <w:marTop w:val="0"/>
          <w:marBottom w:val="0"/>
          <w:divBdr>
            <w:top w:val="none" w:sz="0" w:space="0" w:color="auto"/>
            <w:left w:val="none" w:sz="0" w:space="0" w:color="auto"/>
            <w:bottom w:val="none" w:sz="0" w:space="0" w:color="auto"/>
            <w:right w:val="none" w:sz="0" w:space="0" w:color="auto"/>
          </w:divBdr>
          <w:divsChild>
            <w:div w:id="1924757082">
              <w:marLeft w:val="0"/>
              <w:marRight w:val="0"/>
              <w:marTop w:val="0"/>
              <w:marBottom w:val="0"/>
              <w:divBdr>
                <w:top w:val="none" w:sz="0" w:space="0" w:color="auto"/>
                <w:left w:val="none" w:sz="0" w:space="0" w:color="auto"/>
                <w:bottom w:val="none" w:sz="0" w:space="0" w:color="auto"/>
                <w:right w:val="none" w:sz="0" w:space="0" w:color="auto"/>
              </w:divBdr>
              <w:divsChild>
                <w:div w:id="113720577">
                  <w:marLeft w:val="0"/>
                  <w:marRight w:val="0"/>
                  <w:marTop w:val="0"/>
                  <w:marBottom w:val="0"/>
                  <w:divBdr>
                    <w:top w:val="none" w:sz="0" w:space="0" w:color="auto"/>
                    <w:left w:val="none" w:sz="0" w:space="0" w:color="auto"/>
                    <w:bottom w:val="none" w:sz="0" w:space="0" w:color="auto"/>
                    <w:right w:val="none" w:sz="0" w:space="0" w:color="auto"/>
                  </w:divBdr>
                  <w:divsChild>
                    <w:div w:id="1950621201">
                      <w:marLeft w:val="0"/>
                      <w:marRight w:val="0"/>
                      <w:marTop w:val="0"/>
                      <w:marBottom w:val="0"/>
                      <w:divBdr>
                        <w:top w:val="none" w:sz="0" w:space="0" w:color="auto"/>
                        <w:left w:val="none" w:sz="0" w:space="0" w:color="auto"/>
                        <w:bottom w:val="none" w:sz="0" w:space="0" w:color="auto"/>
                        <w:right w:val="none" w:sz="0" w:space="0" w:color="auto"/>
                      </w:divBdr>
                      <w:divsChild>
                        <w:div w:id="33510088">
                          <w:marLeft w:val="0"/>
                          <w:marRight w:val="0"/>
                          <w:marTop w:val="0"/>
                          <w:marBottom w:val="0"/>
                          <w:divBdr>
                            <w:top w:val="none" w:sz="0" w:space="0" w:color="auto"/>
                            <w:left w:val="none" w:sz="0" w:space="0" w:color="auto"/>
                            <w:bottom w:val="none" w:sz="0" w:space="0" w:color="auto"/>
                            <w:right w:val="none" w:sz="0" w:space="0" w:color="auto"/>
                          </w:divBdr>
                          <w:divsChild>
                            <w:div w:id="1692074021">
                              <w:marLeft w:val="0"/>
                              <w:marRight w:val="0"/>
                              <w:marTop w:val="0"/>
                              <w:marBottom w:val="0"/>
                              <w:divBdr>
                                <w:top w:val="none" w:sz="0" w:space="0" w:color="auto"/>
                                <w:left w:val="none" w:sz="0" w:space="0" w:color="auto"/>
                                <w:bottom w:val="none" w:sz="0" w:space="0" w:color="auto"/>
                                <w:right w:val="none" w:sz="0" w:space="0" w:color="auto"/>
                              </w:divBdr>
                              <w:divsChild>
                                <w:div w:id="896472191">
                                  <w:marLeft w:val="0"/>
                                  <w:marRight w:val="0"/>
                                  <w:marTop w:val="0"/>
                                  <w:marBottom w:val="0"/>
                                  <w:divBdr>
                                    <w:top w:val="single" w:sz="6" w:space="0" w:color="FADEC4"/>
                                    <w:left w:val="single" w:sz="6" w:space="0" w:color="FADEC4"/>
                                    <w:bottom w:val="single" w:sz="6" w:space="0" w:color="FADEC4"/>
                                    <w:right w:val="single" w:sz="6" w:space="0" w:color="FADEC4"/>
                                  </w:divBdr>
                                  <w:divsChild>
                                    <w:div w:id="465198985">
                                      <w:marLeft w:val="0"/>
                                      <w:marRight w:val="0"/>
                                      <w:marTop w:val="0"/>
                                      <w:marBottom w:val="0"/>
                                      <w:divBdr>
                                        <w:top w:val="none" w:sz="0" w:space="0" w:color="auto"/>
                                        <w:left w:val="none" w:sz="0" w:space="0" w:color="auto"/>
                                        <w:bottom w:val="none" w:sz="0" w:space="0" w:color="auto"/>
                                        <w:right w:val="none" w:sz="0" w:space="0" w:color="auto"/>
                                      </w:divBdr>
                                      <w:divsChild>
                                        <w:div w:id="78911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26654322">
      <w:bodyDiv w:val="1"/>
      <w:marLeft w:val="0"/>
      <w:marRight w:val="0"/>
      <w:marTop w:val="0"/>
      <w:marBottom w:val="0"/>
      <w:divBdr>
        <w:top w:val="none" w:sz="0" w:space="0" w:color="auto"/>
        <w:left w:val="none" w:sz="0" w:space="0" w:color="auto"/>
        <w:bottom w:val="none" w:sz="0" w:space="0" w:color="auto"/>
        <w:right w:val="none" w:sz="0" w:space="0" w:color="auto"/>
      </w:divBdr>
    </w:div>
    <w:div w:id="231887622">
      <w:bodyDiv w:val="1"/>
      <w:marLeft w:val="0"/>
      <w:marRight w:val="0"/>
      <w:marTop w:val="0"/>
      <w:marBottom w:val="0"/>
      <w:divBdr>
        <w:top w:val="none" w:sz="0" w:space="0" w:color="auto"/>
        <w:left w:val="none" w:sz="0" w:space="0" w:color="auto"/>
        <w:bottom w:val="none" w:sz="0" w:space="0" w:color="auto"/>
        <w:right w:val="none" w:sz="0" w:space="0" w:color="auto"/>
      </w:divBdr>
    </w:div>
    <w:div w:id="231935389">
      <w:bodyDiv w:val="1"/>
      <w:marLeft w:val="0"/>
      <w:marRight w:val="0"/>
      <w:marTop w:val="0"/>
      <w:marBottom w:val="0"/>
      <w:divBdr>
        <w:top w:val="none" w:sz="0" w:space="0" w:color="auto"/>
        <w:left w:val="none" w:sz="0" w:space="0" w:color="auto"/>
        <w:bottom w:val="none" w:sz="0" w:space="0" w:color="auto"/>
        <w:right w:val="none" w:sz="0" w:space="0" w:color="auto"/>
      </w:divBdr>
    </w:div>
    <w:div w:id="233052215">
      <w:bodyDiv w:val="1"/>
      <w:marLeft w:val="0"/>
      <w:marRight w:val="0"/>
      <w:marTop w:val="0"/>
      <w:marBottom w:val="0"/>
      <w:divBdr>
        <w:top w:val="none" w:sz="0" w:space="0" w:color="auto"/>
        <w:left w:val="none" w:sz="0" w:space="0" w:color="auto"/>
        <w:bottom w:val="none" w:sz="0" w:space="0" w:color="auto"/>
        <w:right w:val="none" w:sz="0" w:space="0" w:color="auto"/>
      </w:divBdr>
    </w:div>
    <w:div w:id="245069685">
      <w:bodyDiv w:val="1"/>
      <w:marLeft w:val="0"/>
      <w:marRight w:val="0"/>
      <w:marTop w:val="0"/>
      <w:marBottom w:val="0"/>
      <w:divBdr>
        <w:top w:val="none" w:sz="0" w:space="0" w:color="auto"/>
        <w:left w:val="none" w:sz="0" w:space="0" w:color="auto"/>
        <w:bottom w:val="none" w:sz="0" w:space="0" w:color="auto"/>
        <w:right w:val="none" w:sz="0" w:space="0" w:color="auto"/>
      </w:divBdr>
    </w:div>
    <w:div w:id="253393787">
      <w:bodyDiv w:val="1"/>
      <w:marLeft w:val="0"/>
      <w:marRight w:val="0"/>
      <w:marTop w:val="0"/>
      <w:marBottom w:val="0"/>
      <w:divBdr>
        <w:top w:val="none" w:sz="0" w:space="0" w:color="auto"/>
        <w:left w:val="none" w:sz="0" w:space="0" w:color="auto"/>
        <w:bottom w:val="none" w:sz="0" w:space="0" w:color="auto"/>
        <w:right w:val="none" w:sz="0" w:space="0" w:color="auto"/>
      </w:divBdr>
    </w:div>
    <w:div w:id="255288015">
      <w:bodyDiv w:val="1"/>
      <w:marLeft w:val="0"/>
      <w:marRight w:val="0"/>
      <w:marTop w:val="0"/>
      <w:marBottom w:val="0"/>
      <w:divBdr>
        <w:top w:val="none" w:sz="0" w:space="0" w:color="auto"/>
        <w:left w:val="none" w:sz="0" w:space="0" w:color="auto"/>
        <w:bottom w:val="none" w:sz="0" w:space="0" w:color="auto"/>
        <w:right w:val="none" w:sz="0" w:space="0" w:color="auto"/>
      </w:divBdr>
      <w:divsChild>
        <w:div w:id="1654943375">
          <w:marLeft w:val="763"/>
          <w:marRight w:val="0"/>
          <w:marTop w:val="165"/>
          <w:marBottom w:val="0"/>
          <w:divBdr>
            <w:top w:val="none" w:sz="0" w:space="0" w:color="auto"/>
            <w:left w:val="none" w:sz="0" w:space="0" w:color="auto"/>
            <w:bottom w:val="none" w:sz="0" w:space="0" w:color="auto"/>
            <w:right w:val="none" w:sz="0" w:space="0" w:color="auto"/>
          </w:divBdr>
        </w:div>
      </w:divsChild>
    </w:div>
    <w:div w:id="256138274">
      <w:bodyDiv w:val="1"/>
      <w:marLeft w:val="0"/>
      <w:marRight w:val="0"/>
      <w:marTop w:val="0"/>
      <w:marBottom w:val="0"/>
      <w:divBdr>
        <w:top w:val="none" w:sz="0" w:space="0" w:color="auto"/>
        <w:left w:val="none" w:sz="0" w:space="0" w:color="auto"/>
        <w:bottom w:val="none" w:sz="0" w:space="0" w:color="auto"/>
        <w:right w:val="none" w:sz="0" w:space="0" w:color="auto"/>
      </w:divBdr>
    </w:div>
    <w:div w:id="266548657">
      <w:bodyDiv w:val="1"/>
      <w:marLeft w:val="0"/>
      <w:marRight w:val="0"/>
      <w:marTop w:val="0"/>
      <w:marBottom w:val="0"/>
      <w:divBdr>
        <w:top w:val="none" w:sz="0" w:space="0" w:color="auto"/>
        <w:left w:val="none" w:sz="0" w:space="0" w:color="auto"/>
        <w:bottom w:val="none" w:sz="0" w:space="0" w:color="auto"/>
        <w:right w:val="none" w:sz="0" w:space="0" w:color="auto"/>
      </w:divBdr>
    </w:div>
    <w:div w:id="280915873">
      <w:bodyDiv w:val="1"/>
      <w:marLeft w:val="0"/>
      <w:marRight w:val="0"/>
      <w:marTop w:val="0"/>
      <w:marBottom w:val="0"/>
      <w:divBdr>
        <w:top w:val="none" w:sz="0" w:space="0" w:color="auto"/>
        <w:left w:val="none" w:sz="0" w:space="0" w:color="auto"/>
        <w:bottom w:val="none" w:sz="0" w:space="0" w:color="auto"/>
        <w:right w:val="none" w:sz="0" w:space="0" w:color="auto"/>
      </w:divBdr>
    </w:div>
    <w:div w:id="282153484">
      <w:bodyDiv w:val="1"/>
      <w:marLeft w:val="0"/>
      <w:marRight w:val="0"/>
      <w:marTop w:val="0"/>
      <w:marBottom w:val="0"/>
      <w:divBdr>
        <w:top w:val="none" w:sz="0" w:space="0" w:color="auto"/>
        <w:left w:val="none" w:sz="0" w:space="0" w:color="auto"/>
        <w:bottom w:val="none" w:sz="0" w:space="0" w:color="auto"/>
        <w:right w:val="none" w:sz="0" w:space="0" w:color="auto"/>
      </w:divBdr>
    </w:div>
    <w:div w:id="283081502">
      <w:bodyDiv w:val="1"/>
      <w:marLeft w:val="0"/>
      <w:marRight w:val="0"/>
      <w:marTop w:val="0"/>
      <w:marBottom w:val="0"/>
      <w:divBdr>
        <w:top w:val="none" w:sz="0" w:space="0" w:color="auto"/>
        <w:left w:val="none" w:sz="0" w:space="0" w:color="auto"/>
        <w:bottom w:val="none" w:sz="0" w:space="0" w:color="auto"/>
        <w:right w:val="none" w:sz="0" w:space="0" w:color="auto"/>
      </w:divBdr>
    </w:div>
    <w:div w:id="285163573">
      <w:bodyDiv w:val="1"/>
      <w:marLeft w:val="0"/>
      <w:marRight w:val="0"/>
      <w:marTop w:val="0"/>
      <w:marBottom w:val="0"/>
      <w:divBdr>
        <w:top w:val="none" w:sz="0" w:space="0" w:color="auto"/>
        <w:left w:val="none" w:sz="0" w:space="0" w:color="auto"/>
        <w:bottom w:val="none" w:sz="0" w:space="0" w:color="auto"/>
        <w:right w:val="none" w:sz="0" w:space="0" w:color="auto"/>
      </w:divBdr>
      <w:divsChild>
        <w:div w:id="975910254">
          <w:marLeft w:val="763"/>
          <w:marRight w:val="0"/>
          <w:marTop w:val="165"/>
          <w:marBottom w:val="0"/>
          <w:divBdr>
            <w:top w:val="none" w:sz="0" w:space="0" w:color="auto"/>
            <w:left w:val="none" w:sz="0" w:space="0" w:color="auto"/>
            <w:bottom w:val="none" w:sz="0" w:space="0" w:color="auto"/>
            <w:right w:val="none" w:sz="0" w:space="0" w:color="auto"/>
          </w:divBdr>
        </w:div>
        <w:div w:id="1216428668">
          <w:marLeft w:val="432"/>
          <w:marRight w:val="0"/>
          <w:marTop w:val="165"/>
          <w:marBottom w:val="0"/>
          <w:divBdr>
            <w:top w:val="none" w:sz="0" w:space="0" w:color="auto"/>
            <w:left w:val="none" w:sz="0" w:space="0" w:color="auto"/>
            <w:bottom w:val="none" w:sz="0" w:space="0" w:color="auto"/>
            <w:right w:val="none" w:sz="0" w:space="0" w:color="auto"/>
          </w:divBdr>
        </w:div>
        <w:div w:id="801575849">
          <w:marLeft w:val="432"/>
          <w:marRight w:val="0"/>
          <w:marTop w:val="165"/>
          <w:marBottom w:val="0"/>
          <w:divBdr>
            <w:top w:val="none" w:sz="0" w:space="0" w:color="auto"/>
            <w:left w:val="none" w:sz="0" w:space="0" w:color="auto"/>
            <w:bottom w:val="none" w:sz="0" w:space="0" w:color="auto"/>
            <w:right w:val="none" w:sz="0" w:space="0" w:color="auto"/>
          </w:divBdr>
        </w:div>
        <w:div w:id="1376739742">
          <w:marLeft w:val="432"/>
          <w:marRight w:val="0"/>
          <w:marTop w:val="165"/>
          <w:marBottom w:val="0"/>
          <w:divBdr>
            <w:top w:val="none" w:sz="0" w:space="0" w:color="auto"/>
            <w:left w:val="none" w:sz="0" w:space="0" w:color="auto"/>
            <w:bottom w:val="none" w:sz="0" w:space="0" w:color="auto"/>
            <w:right w:val="none" w:sz="0" w:space="0" w:color="auto"/>
          </w:divBdr>
        </w:div>
      </w:divsChild>
    </w:div>
    <w:div w:id="286667472">
      <w:bodyDiv w:val="1"/>
      <w:marLeft w:val="0"/>
      <w:marRight w:val="0"/>
      <w:marTop w:val="0"/>
      <w:marBottom w:val="0"/>
      <w:divBdr>
        <w:top w:val="none" w:sz="0" w:space="0" w:color="auto"/>
        <w:left w:val="none" w:sz="0" w:space="0" w:color="auto"/>
        <w:bottom w:val="none" w:sz="0" w:space="0" w:color="auto"/>
        <w:right w:val="none" w:sz="0" w:space="0" w:color="auto"/>
      </w:divBdr>
    </w:div>
    <w:div w:id="289870094">
      <w:bodyDiv w:val="1"/>
      <w:marLeft w:val="0"/>
      <w:marRight w:val="0"/>
      <w:marTop w:val="0"/>
      <w:marBottom w:val="0"/>
      <w:divBdr>
        <w:top w:val="none" w:sz="0" w:space="0" w:color="auto"/>
        <w:left w:val="none" w:sz="0" w:space="0" w:color="auto"/>
        <w:bottom w:val="none" w:sz="0" w:space="0" w:color="auto"/>
        <w:right w:val="none" w:sz="0" w:space="0" w:color="auto"/>
      </w:divBdr>
    </w:div>
    <w:div w:id="292639463">
      <w:bodyDiv w:val="1"/>
      <w:marLeft w:val="0"/>
      <w:marRight w:val="0"/>
      <w:marTop w:val="0"/>
      <w:marBottom w:val="0"/>
      <w:divBdr>
        <w:top w:val="none" w:sz="0" w:space="0" w:color="auto"/>
        <w:left w:val="none" w:sz="0" w:space="0" w:color="auto"/>
        <w:bottom w:val="none" w:sz="0" w:space="0" w:color="auto"/>
        <w:right w:val="none" w:sz="0" w:space="0" w:color="auto"/>
      </w:divBdr>
    </w:div>
    <w:div w:id="293799596">
      <w:bodyDiv w:val="1"/>
      <w:marLeft w:val="0"/>
      <w:marRight w:val="0"/>
      <w:marTop w:val="0"/>
      <w:marBottom w:val="0"/>
      <w:divBdr>
        <w:top w:val="none" w:sz="0" w:space="0" w:color="auto"/>
        <w:left w:val="none" w:sz="0" w:space="0" w:color="auto"/>
        <w:bottom w:val="none" w:sz="0" w:space="0" w:color="auto"/>
        <w:right w:val="none" w:sz="0" w:space="0" w:color="auto"/>
      </w:divBdr>
      <w:divsChild>
        <w:div w:id="1584756037">
          <w:marLeft w:val="763"/>
          <w:marRight w:val="0"/>
          <w:marTop w:val="165"/>
          <w:marBottom w:val="0"/>
          <w:divBdr>
            <w:top w:val="none" w:sz="0" w:space="0" w:color="auto"/>
            <w:left w:val="none" w:sz="0" w:space="0" w:color="auto"/>
            <w:bottom w:val="none" w:sz="0" w:space="0" w:color="auto"/>
            <w:right w:val="none" w:sz="0" w:space="0" w:color="auto"/>
          </w:divBdr>
        </w:div>
      </w:divsChild>
    </w:div>
    <w:div w:id="296490281">
      <w:bodyDiv w:val="1"/>
      <w:marLeft w:val="0"/>
      <w:marRight w:val="0"/>
      <w:marTop w:val="0"/>
      <w:marBottom w:val="0"/>
      <w:divBdr>
        <w:top w:val="none" w:sz="0" w:space="0" w:color="auto"/>
        <w:left w:val="none" w:sz="0" w:space="0" w:color="auto"/>
        <w:bottom w:val="none" w:sz="0" w:space="0" w:color="auto"/>
        <w:right w:val="none" w:sz="0" w:space="0" w:color="auto"/>
      </w:divBdr>
    </w:div>
    <w:div w:id="301007541">
      <w:bodyDiv w:val="1"/>
      <w:marLeft w:val="0"/>
      <w:marRight w:val="0"/>
      <w:marTop w:val="0"/>
      <w:marBottom w:val="0"/>
      <w:divBdr>
        <w:top w:val="none" w:sz="0" w:space="0" w:color="auto"/>
        <w:left w:val="none" w:sz="0" w:space="0" w:color="auto"/>
        <w:bottom w:val="none" w:sz="0" w:space="0" w:color="auto"/>
        <w:right w:val="none" w:sz="0" w:space="0" w:color="auto"/>
      </w:divBdr>
    </w:div>
    <w:div w:id="306517878">
      <w:bodyDiv w:val="1"/>
      <w:marLeft w:val="0"/>
      <w:marRight w:val="0"/>
      <w:marTop w:val="0"/>
      <w:marBottom w:val="0"/>
      <w:divBdr>
        <w:top w:val="none" w:sz="0" w:space="0" w:color="auto"/>
        <w:left w:val="none" w:sz="0" w:space="0" w:color="auto"/>
        <w:bottom w:val="none" w:sz="0" w:space="0" w:color="auto"/>
        <w:right w:val="none" w:sz="0" w:space="0" w:color="auto"/>
      </w:divBdr>
      <w:divsChild>
        <w:div w:id="2137215072">
          <w:marLeft w:val="763"/>
          <w:marRight w:val="0"/>
          <w:marTop w:val="165"/>
          <w:marBottom w:val="0"/>
          <w:divBdr>
            <w:top w:val="none" w:sz="0" w:space="0" w:color="auto"/>
            <w:left w:val="none" w:sz="0" w:space="0" w:color="auto"/>
            <w:bottom w:val="none" w:sz="0" w:space="0" w:color="auto"/>
            <w:right w:val="none" w:sz="0" w:space="0" w:color="auto"/>
          </w:divBdr>
        </w:div>
      </w:divsChild>
    </w:div>
    <w:div w:id="328481811">
      <w:bodyDiv w:val="1"/>
      <w:marLeft w:val="0"/>
      <w:marRight w:val="0"/>
      <w:marTop w:val="0"/>
      <w:marBottom w:val="0"/>
      <w:divBdr>
        <w:top w:val="none" w:sz="0" w:space="0" w:color="auto"/>
        <w:left w:val="none" w:sz="0" w:space="0" w:color="auto"/>
        <w:bottom w:val="none" w:sz="0" w:space="0" w:color="auto"/>
        <w:right w:val="none" w:sz="0" w:space="0" w:color="auto"/>
      </w:divBdr>
      <w:divsChild>
        <w:div w:id="2079670580">
          <w:marLeft w:val="936"/>
          <w:marRight w:val="0"/>
          <w:marTop w:val="165"/>
          <w:marBottom w:val="0"/>
          <w:divBdr>
            <w:top w:val="none" w:sz="0" w:space="0" w:color="auto"/>
            <w:left w:val="none" w:sz="0" w:space="0" w:color="auto"/>
            <w:bottom w:val="none" w:sz="0" w:space="0" w:color="auto"/>
            <w:right w:val="none" w:sz="0" w:space="0" w:color="auto"/>
          </w:divBdr>
        </w:div>
      </w:divsChild>
    </w:div>
    <w:div w:id="330106427">
      <w:bodyDiv w:val="1"/>
      <w:marLeft w:val="0"/>
      <w:marRight w:val="0"/>
      <w:marTop w:val="0"/>
      <w:marBottom w:val="0"/>
      <w:divBdr>
        <w:top w:val="none" w:sz="0" w:space="0" w:color="auto"/>
        <w:left w:val="none" w:sz="0" w:space="0" w:color="auto"/>
        <w:bottom w:val="none" w:sz="0" w:space="0" w:color="auto"/>
        <w:right w:val="none" w:sz="0" w:space="0" w:color="auto"/>
      </w:divBdr>
    </w:div>
    <w:div w:id="332152111">
      <w:bodyDiv w:val="1"/>
      <w:marLeft w:val="0"/>
      <w:marRight w:val="0"/>
      <w:marTop w:val="0"/>
      <w:marBottom w:val="0"/>
      <w:divBdr>
        <w:top w:val="none" w:sz="0" w:space="0" w:color="auto"/>
        <w:left w:val="none" w:sz="0" w:space="0" w:color="auto"/>
        <w:bottom w:val="none" w:sz="0" w:space="0" w:color="auto"/>
        <w:right w:val="none" w:sz="0" w:space="0" w:color="auto"/>
      </w:divBdr>
    </w:div>
    <w:div w:id="335227432">
      <w:bodyDiv w:val="1"/>
      <w:marLeft w:val="0"/>
      <w:marRight w:val="0"/>
      <w:marTop w:val="0"/>
      <w:marBottom w:val="0"/>
      <w:divBdr>
        <w:top w:val="none" w:sz="0" w:space="0" w:color="auto"/>
        <w:left w:val="none" w:sz="0" w:space="0" w:color="auto"/>
        <w:bottom w:val="none" w:sz="0" w:space="0" w:color="auto"/>
        <w:right w:val="none" w:sz="0" w:space="0" w:color="auto"/>
      </w:divBdr>
    </w:div>
    <w:div w:id="339311739">
      <w:bodyDiv w:val="1"/>
      <w:marLeft w:val="0"/>
      <w:marRight w:val="0"/>
      <w:marTop w:val="0"/>
      <w:marBottom w:val="0"/>
      <w:divBdr>
        <w:top w:val="none" w:sz="0" w:space="0" w:color="auto"/>
        <w:left w:val="none" w:sz="0" w:space="0" w:color="auto"/>
        <w:bottom w:val="none" w:sz="0" w:space="0" w:color="auto"/>
        <w:right w:val="none" w:sz="0" w:space="0" w:color="auto"/>
      </w:divBdr>
    </w:div>
    <w:div w:id="346249615">
      <w:bodyDiv w:val="1"/>
      <w:marLeft w:val="0"/>
      <w:marRight w:val="0"/>
      <w:marTop w:val="0"/>
      <w:marBottom w:val="0"/>
      <w:divBdr>
        <w:top w:val="none" w:sz="0" w:space="0" w:color="auto"/>
        <w:left w:val="none" w:sz="0" w:space="0" w:color="auto"/>
        <w:bottom w:val="none" w:sz="0" w:space="0" w:color="auto"/>
        <w:right w:val="none" w:sz="0" w:space="0" w:color="auto"/>
      </w:divBdr>
    </w:div>
    <w:div w:id="353849857">
      <w:bodyDiv w:val="1"/>
      <w:marLeft w:val="0"/>
      <w:marRight w:val="0"/>
      <w:marTop w:val="0"/>
      <w:marBottom w:val="0"/>
      <w:divBdr>
        <w:top w:val="none" w:sz="0" w:space="0" w:color="auto"/>
        <w:left w:val="none" w:sz="0" w:space="0" w:color="auto"/>
        <w:bottom w:val="none" w:sz="0" w:space="0" w:color="auto"/>
        <w:right w:val="none" w:sz="0" w:space="0" w:color="auto"/>
      </w:divBdr>
    </w:div>
    <w:div w:id="354582401">
      <w:bodyDiv w:val="1"/>
      <w:marLeft w:val="0"/>
      <w:marRight w:val="0"/>
      <w:marTop w:val="0"/>
      <w:marBottom w:val="0"/>
      <w:divBdr>
        <w:top w:val="none" w:sz="0" w:space="0" w:color="auto"/>
        <w:left w:val="none" w:sz="0" w:space="0" w:color="auto"/>
        <w:bottom w:val="none" w:sz="0" w:space="0" w:color="auto"/>
        <w:right w:val="none" w:sz="0" w:space="0" w:color="auto"/>
      </w:divBdr>
    </w:div>
    <w:div w:id="356784119">
      <w:bodyDiv w:val="1"/>
      <w:marLeft w:val="0"/>
      <w:marRight w:val="0"/>
      <w:marTop w:val="0"/>
      <w:marBottom w:val="0"/>
      <w:divBdr>
        <w:top w:val="none" w:sz="0" w:space="0" w:color="auto"/>
        <w:left w:val="none" w:sz="0" w:space="0" w:color="auto"/>
        <w:bottom w:val="none" w:sz="0" w:space="0" w:color="auto"/>
        <w:right w:val="none" w:sz="0" w:space="0" w:color="auto"/>
      </w:divBdr>
    </w:div>
    <w:div w:id="361052231">
      <w:bodyDiv w:val="1"/>
      <w:marLeft w:val="0"/>
      <w:marRight w:val="0"/>
      <w:marTop w:val="0"/>
      <w:marBottom w:val="0"/>
      <w:divBdr>
        <w:top w:val="none" w:sz="0" w:space="0" w:color="auto"/>
        <w:left w:val="none" w:sz="0" w:space="0" w:color="auto"/>
        <w:bottom w:val="none" w:sz="0" w:space="0" w:color="auto"/>
        <w:right w:val="none" w:sz="0" w:space="0" w:color="auto"/>
      </w:divBdr>
    </w:div>
    <w:div w:id="368334270">
      <w:bodyDiv w:val="1"/>
      <w:marLeft w:val="0"/>
      <w:marRight w:val="0"/>
      <w:marTop w:val="0"/>
      <w:marBottom w:val="0"/>
      <w:divBdr>
        <w:top w:val="none" w:sz="0" w:space="0" w:color="auto"/>
        <w:left w:val="none" w:sz="0" w:space="0" w:color="auto"/>
        <w:bottom w:val="none" w:sz="0" w:space="0" w:color="auto"/>
        <w:right w:val="none" w:sz="0" w:space="0" w:color="auto"/>
      </w:divBdr>
    </w:div>
    <w:div w:id="374352020">
      <w:bodyDiv w:val="1"/>
      <w:marLeft w:val="0"/>
      <w:marRight w:val="0"/>
      <w:marTop w:val="0"/>
      <w:marBottom w:val="0"/>
      <w:divBdr>
        <w:top w:val="none" w:sz="0" w:space="0" w:color="auto"/>
        <w:left w:val="none" w:sz="0" w:space="0" w:color="auto"/>
        <w:bottom w:val="none" w:sz="0" w:space="0" w:color="auto"/>
        <w:right w:val="none" w:sz="0" w:space="0" w:color="auto"/>
      </w:divBdr>
    </w:div>
    <w:div w:id="374931507">
      <w:bodyDiv w:val="1"/>
      <w:marLeft w:val="0"/>
      <w:marRight w:val="0"/>
      <w:marTop w:val="0"/>
      <w:marBottom w:val="0"/>
      <w:divBdr>
        <w:top w:val="none" w:sz="0" w:space="0" w:color="auto"/>
        <w:left w:val="none" w:sz="0" w:space="0" w:color="auto"/>
        <w:bottom w:val="none" w:sz="0" w:space="0" w:color="auto"/>
        <w:right w:val="none" w:sz="0" w:space="0" w:color="auto"/>
      </w:divBdr>
    </w:div>
    <w:div w:id="380901815">
      <w:bodyDiv w:val="1"/>
      <w:marLeft w:val="0"/>
      <w:marRight w:val="0"/>
      <w:marTop w:val="0"/>
      <w:marBottom w:val="0"/>
      <w:divBdr>
        <w:top w:val="none" w:sz="0" w:space="0" w:color="auto"/>
        <w:left w:val="none" w:sz="0" w:space="0" w:color="auto"/>
        <w:bottom w:val="none" w:sz="0" w:space="0" w:color="auto"/>
        <w:right w:val="none" w:sz="0" w:space="0" w:color="auto"/>
      </w:divBdr>
      <w:divsChild>
        <w:div w:id="61803691">
          <w:marLeft w:val="0"/>
          <w:marRight w:val="0"/>
          <w:marTop w:val="165"/>
          <w:marBottom w:val="0"/>
          <w:divBdr>
            <w:top w:val="none" w:sz="0" w:space="0" w:color="auto"/>
            <w:left w:val="none" w:sz="0" w:space="0" w:color="auto"/>
            <w:bottom w:val="none" w:sz="0" w:space="0" w:color="auto"/>
            <w:right w:val="none" w:sz="0" w:space="0" w:color="auto"/>
          </w:divBdr>
        </w:div>
      </w:divsChild>
    </w:div>
    <w:div w:id="399059333">
      <w:bodyDiv w:val="1"/>
      <w:marLeft w:val="0"/>
      <w:marRight w:val="0"/>
      <w:marTop w:val="0"/>
      <w:marBottom w:val="0"/>
      <w:divBdr>
        <w:top w:val="none" w:sz="0" w:space="0" w:color="auto"/>
        <w:left w:val="none" w:sz="0" w:space="0" w:color="auto"/>
        <w:bottom w:val="none" w:sz="0" w:space="0" w:color="auto"/>
        <w:right w:val="none" w:sz="0" w:space="0" w:color="auto"/>
      </w:divBdr>
      <w:divsChild>
        <w:div w:id="1254433427">
          <w:marLeft w:val="936"/>
          <w:marRight w:val="0"/>
          <w:marTop w:val="165"/>
          <w:marBottom w:val="0"/>
          <w:divBdr>
            <w:top w:val="none" w:sz="0" w:space="0" w:color="auto"/>
            <w:left w:val="none" w:sz="0" w:space="0" w:color="auto"/>
            <w:bottom w:val="none" w:sz="0" w:space="0" w:color="auto"/>
            <w:right w:val="none" w:sz="0" w:space="0" w:color="auto"/>
          </w:divBdr>
        </w:div>
        <w:div w:id="1967194796">
          <w:marLeft w:val="936"/>
          <w:marRight w:val="0"/>
          <w:marTop w:val="165"/>
          <w:marBottom w:val="0"/>
          <w:divBdr>
            <w:top w:val="none" w:sz="0" w:space="0" w:color="auto"/>
            <w:left w:val="none" w:sz="0" w:space="0" w:color="auto"/>
            <w:bottom w:val="none" w:sz="0" w:space="0" w:color="auto"/>
            <w:right w:val="none" w:sz="0" w:space="0" w:color="auto"/>
          </w:divBdr>
        </w:div>
      </w:divsChild>
    </w:div>
    <w:div w:id="416757008">
      <w:bodyDiv w:val="1"/>
      <w:marLeft w:val="0"/>
      <w:marRight w:val="0"/>
      <w:marTop w:val="0"/>
      <w:marBottom w:val="0"/>
      <w:divBdr>
        <w:top w:val="none" w:sz="0" w:space="0" w:color="auto"/>
        <w:left w:val="none" w:sz="0" w:space="0" w:color="auto"/>
        <w:bottom w:val="none" w:sz="0" w:space="0" w:color="auto"/>
        <w:right w:val="none" w:sz="0" w:space="0" w:color="auto"/>
      </w:divBdr>
    </w:div>
    <w:div w:id="422261553">
      <w:bodyDiv w:val="1"/>
      <w:marLeft w:val="0"/>
      <w:marRight w:val="0"/>
      <w:marTop w:val="0"/>
      <w:marBottom w:val="0"/>
      <w:divBdr>
        <w:top w:val="none" w:sz="0" w:space="0" w:color="auto"/>
        <w:left w:val="none" w:sz="0" w:space="0" w:color="auto"/>
        <w:bottom w:val="none" w:sz="0" w:space="0" w:color="auto"/>
        <w:right w:val="none" w:sz="0" w:space="0" w:color="auto"/>
      </w:divBdr>
    </w:div>
    <w:div w:id="428738531">
      <w:bodyDiv w:val="1"/>
      <w:marLeft w:val="0"/>
      <w:marRight w:val="0"/>
      <w:marTop w:val="0"/>
      <w:marBottom w:val="0"/>
      <w:divBdr>
        <w:top w:val="none" w:sz="0" w:space="0" w:color="auto"/>
        <w:left w:val="none" w:sz="0" w:space="0" w:color="auto"/>
        <w:bottom w:val="none" w:sz="0" w:space="0" w:color="auto"/>
        <w:right w:val="none" w:sz="0" w:space="0" w:color="auto"/>
      </w:divBdr>
    </w:div>
    <w:div w:id="433668438">
      <w:bodyDiv w:val="1"/>
      <w:marLeft w:val="0"/>
      <w:marRight w:val="0"/>
      <w:marTop w:val="0"/>
      <w:marBottom w:val="0"/>
      <w:divBdr>
        <w:top w:val="none" w:sz="0" w:space="0" w:color="auto"/>
        <w:left w:val="none" w:sz="0" w:space="0" w:color="auto"/>
        <w:bottom w:val="none" w:sz="0" w:space="0" w:color="auto"/>
        <w:right w:val="none" w:sz="0" w:space="0" w:color="auto"/>
      </w:divBdr>
    </w:div>
    <w:div w:id="438717676">
      <w:bodyDiv w:val="1"/>
      <w:marLeft w:val="0"/>
      <w:marRight w:val="0"/>
      <w:marTop w:val="0"/>
      <w:marBottom w:val="0"/>
      <w:divBdr>
        <w:top w:val="none" w:sz="0" w:space="0" w:color="auto"/>
        <w:left w:val="none" w:sz="0" w:space="0" w:color="auto"/>
        <w:bottom w:val="none" w:sz="0" w:space="0" w:color="auto"/>
        <w:right w:val="none" w:sz="0" w:space="0" w:color="auto"/>
      </w:divBdr>
    </w:div>
    <w:div w:id="442772862">
      <w:bodyDiv w:val="1"/>
      <w:marLeft w:val="0"/>
      <w:marRight w:val="0"/>
      <w:marTop w:val="0"/>
      <w:marBottom w:val="0"/>
      <w:divBdr>
        <w:top w:val="none" w:sz="0" w:space="0" w:color="auto"/>
        <w:left w:val="none" w:sz="0" w:space="0" w:color="auto"/>
        <w:bottom w:val="none" w:sz="0" w:space="0" w:color="auto"/>
        <w:right w:val="none" w:sz="0" w:space="0" w:color="auto"/>
      </w:divBdr>
    </w:div>
    <w:div w:id="443157368">
      <w:bodyDiv w:val="1"/>
      <w:marLeft w:val="0"/>
      <w:marRight w:val="0"/>
      <w:marTop w:val="0"/>
      <w:marBottom w:val="0"/>
      <w:divBdr>
        <w:top w:val="none" w:sz="0" w:space="0" w:color="auto"/>
        <w:left w:val="none" w:sz="0" w:space="0" w:color="auto"/>
        <w:bottom w:val="none" w:sz="0" w:space="0" w:color="auto"/>
        <w:right w:val="none" w:sz="0" w:space="0" w:color="auto"/>
      </w:divBdr>
      <w:divsChild>
        <w:div w:id="697312456">
          <w:marLeft w:val="763"/>
          <w:marRight w:val="0"/>
          <w:marTop w:val="165"/>
          <w:marBottom w:val="0"/>
          <w:divBdr>
            <w:top w:val="none" w:sz="0" w:space="0" w:color="auto"/>
            <w:left w:val="none" w:sz="0" w:space="0" w:color="auto"/>
            <w:bottom w:val="none" w:sz="0" w:space="0" w:color="auto"/>
            <w:right w:val="none" w:sz="0" w:space="0" w:color="auto"/>
          </w:divBdr>
        </w:div>
      </w:divsChild>
    </w:div>
    <w:div w:id="448933745">
      <w:bodyDiv w:val="1"/>
      <w:marLeft w:val="0"/>
      <w:marRight w:val="0"/>
      <w:marTop w:val="0"/>
      <w:marBottom w:val="0"/>
      <w:divBdr>
        <w:top w:val="none" w:sz="0" w:space="0" w:color="auto"/>
        <w:left w:val="none" w:sz="0" w:space="0" w:color="auto"/>
        <w:bottom w:val="none" w:sz="0" w:space="0" w:color="auto"/>
        <w:right w:val="none" w:sz="0" w:space="0" w:color="auto"/>
      </w:divBdr>
    </w:div>
    <w:div w:id="457719432">
      <w:bodyDiv w:val="1"/>
      <w:marLeft w:val="0"/>
      <w:marRight w:val="0"/>
      <w:marTop w:val="0"/>
      <w:marBottom w:val="0"/>
      <w:divBdr>
        <w:top w:val="none" w:sz="0" w:space="0" w:color="auto"/>
        <w:left w:val="none" w:sz="0" w:space="0" w:color="auto"/>
        <w:bottom w:val="none" w:sz="0" w:space="0" w:color="auto"/>
        <w:right w:val="none" w:sz="0" w:space="0" w:color="auto"/>
      </w:divBdr>
      <w:divsChild>
        <w:div w:id="925843822">
          <w:marLeft w:val="763"/>
          <w:marRight w:val="0"/>
          <w:marTop w:val="165"/>
          <w:marBottom w:val="0"/>
          <w:divBdr>
            <w:top w:val="none" w:sz="0" w:space="0" w:color="auto"/>
            <w:left w:val="none" w:sz="0" w:space="0" w:color="auto"/>
            <w:bottom w:val="none" w:sz="0" w:space="0" w:color="auto"/>
            <w:right w:val="none" w:sz="0" w:space="0" w:color="auto"/>
          </w:divBdr>
        </w:div>
        <w:div w:id="1099717155">
          <w:marLeft w:val="763"/>
          <w:marRight w:val="0"/>
          <w:marTop w:val="165"/>
          <w:marBottom w:val="0"/>
          <w:divBdr>
            <w:top w:val="none" w:sz="0" w:space="0" w:color="auto"/>
            <w:left w:val="none" w:sz="0" w:space="0" w:color="auto"/>
            <w:bottom w:val="none" w:sz="0" w:space="0" w:color="auto"/>
            <w:right w:val="none" w:sz="0" w:space="0" w:color="auto"/>
          </w:divBdr>
        </w:div>
        <w:div w:id="132597629">
          <w:marLeft w:val="763"/>
          <w:marRight w:val="0"/>
          <w:marTop w:val="165"/>
          <w:marBottom w:val="0"/>
          <w:divBdr>
            <w:top w:val="none" w:sz="0" w:space="0" w:color="auto"/>
            <w:left w:val="none" w:sz="0" w:space="0" w:color="auto"/>
            <w:bottom w:val="none" w:sz="0" w:space="0" w:color="auto"/>
            <w:right w:val="none" w:sz="0" w:space="0" w:color="auto"/>
          </w:divBdr>
        </w:div>
      </w:divsChild>
    </w:div>
    <w:div w:id="460150281">
      <w:bodyDiv w:val="1"/>
      <w:marLeft w:val="0"/>
      <w:marRight w:val="0"/>
      <w:marTop w:val="0"/>
      <w:marBottom w:val="0"/>
      <w:divBdr>
        <w:top w:val="none" w:sz="0" w:space="0" w:color="auto"/>
        <w:left w:val="none" w:sz="0" w:space="0" w:color="auto"/>
        <w:bottom w:val="none" w:sz="0" w:space="0" w:color="auto"/>
        <w:right w:val="none" w:sz="0" w:space="0" w:color="auto"/>
      </w:divBdr>
    </w:div>
    <w:div w:id="466778372">
      <w:bodyDiv w:val="1"/>
      <w:marLeft w:val="0"/>
      <w:marRight w:val="0"/>
      <w:marTop w:val="0"/>
      <w:marBottom w:val="0"/>
      <w:divBdr>
        <w:top w:val="none" w:sz="0" w:space="0" w:color="auto"/>
        <w:left w:val="none" w:sz="0" w:space="0" w:color="auto"/>
        <w:bottom w:val="none" w:sz="0" w:space="0" w:color="auto"/>
        <w:right w:val="none" w:sz="0" w:space="0" w:color="auto"/>
      </w:divBdr>
    </w:div>
    <w:div w:id="469061098">
      <w:bodyDiv w:val="1"/>
      <w:marLeft w:val="0"/>
      <w:marRight w:val="0"/>
      <w:marTop w:val="0"/>
      <w:marBottom w:val="0"/>
      <w:divBdr>
        <w:top w:val="none" w:sz="0" w:space="0" w:color="auto"/>
        <w:left w:val="none" w:sz="0" w:space="0" w:color="auto"/>
        <w:bottom w:val="none" w:sz="0" w:space="0" w:color="auto"/>
        <w:right w:val="none" w:sz="0" w:space="0" w:color="auto"/>
      </w:divBdr>
    </w:div>
    <w:div w:id="476413578">
      <w:bodyDiv w:val="1"/>
      <w:marLeft w:val="0"/>
      <w:marRight w:val="0"/>
      <w:marTop w:val="0"/>
      <w:marBottom w:val="0"/>
      <w:divBdr>
        <w:top w:val="none" w:sz="0" w:space="0" w:color="auto"/>
        <w:left w:val="none" w:sz="0" w:space="0" w:color="auto"/>
        <w:bottom w:val="none" w:sz="0" w:space="0" w:color="auto"/>
        <w:right w:val="none" w:sz="0" w:space="0" w:color="auto"/>
      </w:divBdr>
    </w:div>
    <w:div w:id="479201717">
      <w:bodyDiv w:val="1"/>
      <w:marLeft w:val="0"/>
      <w:marRight w:val="0"/>
      <w:marTop w:val="0"/>
      <w:marBottom w:val="0"/>
      <w:divBdr>
        <w:top w:val="none" w:sz="0" w:space="0" w:color="auto"/>
        <w:left w:val="none" w:sz="0" w:space="0" w:color="auto"/>
        <w:bottom w:val="none" w:sz="0" w:space="0" w:color="auto"/>
        <w:right w:val="none" w:sz="0" w:space="0" w:color="auto"/>
      </w:divBdr>
    </w:div>
    <w:div w:id="481117076">
      <w:bodyDiv w:val="1"/>
      <w:marLeft w:val="0"/>
      <w:marRight w:val="0"/>
      <w:marTop w:val="0"/>
      <w:marBottom w:val="0"/>
      <w:divBdr>
        <w:top w:val="none" w:sz="0" w:space="0" w:color="auto"/>
        <w:left w:val="none" w:sz="0" w:space="0" w:color="auto"/>
        <w:bottom w:val="none" w:sz="0" w:space="0" w:color="auto"/>
        <w:right w:val="none" w:sz="0" w:space="0" w:color="auto"/>
      </w:divBdr>
    </w:div>
    <w:div w:id="485826203">
      <w:bodyDiv w:val="1"/>
      <w:marLeft w:val="0"/>
      <w:marRight w:val="0"/>
      <w:marTop w:val="0"/>
      <w:marBottom w:val="0"/>
      <w:divBdr>
        <w:top w:val="none" w:sz="0" w:space="0" w:color="auto"/>
        <w:left w:val="none" w:sz="0" w:space="0" w:color="auto"/>
        <w:bottom w:val="none" w:sz="0" w:space="0" w:color="auto"/>
        <w:right w:val="none" w:sz="0" w:space="0" w:color="auto"/>
      </w:divBdr>
    </w:div>
    <w:div w:id="489105717">
      <w:bodyDiv w:val="1"/>
      <w:marLeft w:val="0"/>
      <w:marRight w:val="0"/>
      <w:marTop w:val="0"/>
      <w:marBottom w:val="0"/>
      <w:divBdr>
        <w:top w:val="none" w:sz="0" w:space="0" w:color="auto"/>
        <w:left w:val="none" w:sz="0" w:space="0" w:color="auto"/>
        <w:bottom w:val="none" w:sz="0" w:space="0" w:color="auto"/>
        <w:right w:val="none" w:sz="0" w:space="0" w:color="auto"/>
      </w:divBdr>
    </w:div>
    <w:div w:id="492834892">
      <w:bodyDiv w:val="1"/>
      <w:marLeft w:val="0"/>
      <w:marRight w:val="0"/>
      <w:marTop w:val="0"/>
      <w:marBottom w:val="0"/>
      <w:divBdr>
        <w:top w:val="none" w:sz="0" w:space="0" w:color="auto"/>
        <w:left w:val="none" w:sz="0" w:space="0" w:color="auto"/>
        <w:bottom w:val="none" w:sz="0" w:space="0" w:color="auto"/>
        <w:right w:val="none" w:sz="0" w:space="0" w:color="auto"/>
      </w:divBdr>
    </w:div>
    <w:div w:id="492915999">
      <w:bodyDiv w:val="1"/>
      <w:marLeft w:val="0"/>
      <w:marRight w:val="0"/>
      <w:marTop w:val="0"/>
      <w:marBottom w:val="0"/>
      <w:divBdr>
        <w:top w:val="none" w:sz="0" w:space="0" w:color="auto"/>
        <w:left w:val="none" w:sz="0" w:space="0" w:color="auto"/>
        <w:bottom w:val="none" w:sz="0" w:space="0" w:color="auto"/>
        <w:right w:val="none" w:sz="0" w:space="0" w:color="auto"/>
      </w:divBdr>
    </w:div>
    <w:div w:id="497961426">
      <w:bodyDiv w:val="1"/>
      <w:marLeft w:val="0"/>
      <w:marRight w:val="0"/>
      <w:marTop w:val="0"/>
      <w:marBottom w:val="0"/>
      <w:divBdr>
        <w:top w:val="none" w:sz="0" w:space="0" w:color="auto"/>
        <w:left w:val="none" w:sz="0" w:space="0" w:color="auto"/>
        <w:bottom w:val="none" w:sz="0" w:space="0" w:color="auto"/>
        <w:right w:val="none" w:sz="0" w:space="0" w:color="auto"/>
      </w:divBdr>
    </w:div>
    <w:div w:id="499080626">
      <w:bodyDiv w:val="1"/>
      <w:marLeft w:val="0"/>
      <w:marRight w:val="0"/>
      <w:marTop w:val="0"/>
      <w:marBottom w:val="0"/>
      <w:divBdr>
        <w:top w:val="none" w:sz="0" w:space="0" w:color="auto"/>
        <w:left w:val="none" w:sz="0" w:space="0" w:color="auto"/>
        <w:bottom w:val="none" w:sz="0" w:space="0" w:color="auto"/>
        <w:right w:val="none" w:sz="0" w:space="0" w:color="auto"/>
      </w:divBdr>
    </w:div>
    <w:div w:id="501508522">
      <w:bodyDiv w:val="1"/>
      <w:marLeft w:val="0"/>
      <w:marRight w:val="0"/>
      <w:marTop w:val="0"/>
      <w:marBottom w:val="0"/>
      <w:divBdr>
        <w:top w:val="none" w:sz="0" w:space="0" w:color="auto"/>
        <w:left w:val="none" w:sz="0" w:space="0" w:color="auto"/>
        <w:bottom w:val="none" w:sz="0" w:space="0" w:color="auto"/>
        <w:right w:val="none" w:sz="0" w:space="0" w:color="auto"/>
      </w:divBdr>
    </w:div>
    <w:div w:id="502818187">
      <w:bodyDiv w:val="1"/>
      <w:marLeft w:val="0"/>
      <w:marRight w:val="0"/>
      <w:marTop w:val="0"/>
      <w:marBottom w:val="0"/>
      <w:divBdr>
        <w:top w:val="none" w:sz="0" w:space="0" w:color="auto"/>
        <w:left w:val="none" w:sz="0" w:space="0" w:color="auto"/>
        <w:bottom w:val="none" w:sz="0" w:space="0" w:color="auto"/>
        <w:right w:val="none" w:sz="0" w:space="0" w:color="auto"/>
      </w:divBdr>
    </w:div>
    <w:div w:id="504709311">
      <w:bodyDiv w:val="1"/>
      <w:marLeft w:val="0"/>
      <w:marRight w:val="0"/>
      <w:marTop w:val="0"/>
      <w:marBottom w:val="0"/>
      <w:divBdr>
        <w:top w:val="none" w:sz="0" w:space="0" w:color="auto"/>
        <w:left w:val="none" w:sz="0" w:space="0" w:color="auto"/>
        <w:bottom w:val="none" w:sz="0" w:space="0" w:color="auto"/>
        <w:right w:val="none" w:sz="0" w:space="0" w:color="auto"/>
      </w:divBdr>
    </w:div>
    <w:div w:id="506943611">
      <w:bodyDiv w:val="1"/>
      <w:marLeft w:val="0"/>
      <w:marRight w:val="0"/>
      <w:marTop w:val="0"/>
      <w:marBottom w:val="0"/>
      <w:divBdr>
        <w:top w:val="none" w:sz="0" w:space="0" w:color="auto"/>
        <w:left w:val="none" w:sz="0" w:space="0" w:color="auto"/>
        <w:bottom w:val="none" w:sz="0" w:space="0" w:color="auto"/>
        <w:right w:val="none" w:sz="0" w:space="0" w:color="auto"/>
      </w:divBdr>
    </w:div>
    <w:div w:id="506945588">
      <w:bodyDiv w:val="1"/>
      <w:marLeft w:val="0"/>
      <w:marRight w:val="0"/>
      <w:marTop w:val="0"/>
      <w:marBottom w:val="0"/>
      <w:divBdr>
        <w:top w:val="none" w:sz="0" w:space="0" w:color="auto"/>
        <w:left w:val="none" w:sz="0" w:space="0" w:color="auto"/>
        <w:bottom w:val="none" w:sz="0" w:space="0" w:color="auto"/>
        <w:right w:val="none" w:sz="0" w:space="0" w:color="auto"/>
      </w:divBdr>
    </w:div>
    <w:div w:id="509105035">
      <w:bodyDiv w:val="1"/>
      <w:marLeft w:val="0"/>
      <w:marRight w:val="0"/>
      <w:marTop w:val="0"/>
      <w:marBottom w:val="0"/>
      <w:divBdr>
        <w:top w:val="none" w:sz="0" w:space="0" w:color="auto"/>
        <w:left w:val="none" w:sz="0" w:space="0" w:color="auto"/>
        <w:bottom w:val="none" w:sz="0" w:space="0" w:color="auto"/>
        <w:right w:val="none" w:sz="0" w:space="0" w:color="auto"/>
      </w:divBdr>
    </w:div>
    <w:div w:id="509612543">
      <w:bodyDiv w:val="1"/>
      <w:marLeft w:val="0"/>
      <w:marRight w:val="0"/>
      <w:marTop w:val="0"/>
      <w:marBottom w:val="0"/>
      <w:divBdr>
        <w:top w:val="none" w:sz="0" w:space="0" w:color="auto"/>
        <w:left w:val="none" w:sz="0" w:space="0" w:color="auto"/>
        <w:bottom w:val="none" w:sz="0" w:space="0" w:color="auto"/>
        <w:right w:val="none" w:sz="0" w:space="0" w:color="auto"/>
      </w:divBdr>
    </w:div>
    <w:div w:id="509683813">
      <w:bodyDiv w:val="1"/>
      <w:marLeft w:val="0"/>
      <w:marRight w:val="0"/>
      <w:marTop w:val="0"/>
      <w:marBottom w:val="0"/>
      <w:divBdr>
        <w:top w:val="none" w:sz="0" w:space="0" w:color="auto"/>
        <w:left w:val="none" w:sz="0" w:space="0" w:color="auto"/>
        <w:bottom w:val="none" w:sz="0" w:space="0" w:color="auto"/>
        <w:right w:val="none" w:sz="0" w:space="0" w:color="auto"/>
      </w:divBdr>
    </w:div>
    <w:div w:id="520321000">
      <w:bodyDiv w:val="1"/>
      <w:marLeft w:val="0"/>
      <w:marRight w:val="0"/>
      <w:marTop w:val="0"/>
      <w:marBottom w:val="0"/>
      <w:divBdr>
        <w:top w:val="none" w:sz="0" w:space="0" w:color="auto"/>
        <w:left w:val="none" w:sz="0" w:space="0" w:color="auto"/>
        <w:bottom w:val="none" w:sz="0" w:space="0" w:color="auto"/>
        <w:right w:val="none" w:sz="0" w:space="0" w:color="auto"/>
      </w:divBdr>
    </w:div>
    <w:div w:id="525144255">
      <w:bodyDiv w:val="1"/>
      <w:marLeft w:val="0"/>
      <w:marRight w:val="0"/>
      <w:marTop w:val="0"/>
      <w:marBottom w:val="0"/>
      <w:divBdr>
        <w:top w:val="none" w:sz="0" w:space="0" w:color="auto"/>
        <w:left w:val="none" w:sz="0" w:space="0" w:color="auto"/>
        <w:bottom w:val="none" w:sz="0" w:space="0" w:color="auto"/>
        <w:right w:val="none" w:sz="0" w:space="0" w:color="auto"/>
      </w:divBdr>
    </w:div>
    <w:div w:id="529956528">
      <w:bodyDiv w:val="1"/>
      <w:marLeft w:val="0"/>
      <w:marRight w:val="0"/>
      <w:marTop w:val="0"/>
      <w:marBottom w:val="0"/>
      <w:divBdr>
        <w:top w:val="none" w:sz="0" w:space="0" w:color="auto"/>
        <w:left w:val="none" w:sz="0" w:space="0" w:color="auto"/>
        <w:bottom w:val="none" w:sz="0" w:space="0" w:color="auto"/>
        <w:right w:val="none" w:sz="0" w:space="0" w:color="auto"/>
      </w:divBdr>
      <w:divsChild>
        <w:div w:id="1032656388">
          <w:marLeft w:val="0"/>
          <w:marRight w:val="0"/>
          <w:marTop w:val="0"/>
          <w:marBottom w:val="0"/>
          <w:divBdr>
            <w:top w:val="none" w:sz="0" w:space="0" w:color="auto"/>
            <w:left w:val="none" w:sz="0" w:space="0" w:color="auto"/>
            <w:bottom w:val="none" w:sz="0" w:space="0" w:color="auto"/>
            <w:right w:val="none" w:sz="0" w:space="0" w:color="auto"/>
          </w:divBdr>
          <w:divsChild>
            <w:div w:id="1624537832">
              <w:marLeft w:val="0"/>
              <w:marRight w:val="0"/>
              <w:marTop w:val="0"/>
              <w:marBottom w:val="0"/>
              <w:divBdr>
                <w:top w:val="none" w:sz="0" w:space="0" w:color="auto"/>
                <w:left w:val="none" w:sz="0" w:space="0" w:color="auto"/>
                <w:bottom w:val="none" w:sz="0" w:space="0" w:color="auto"/>
                <w:right w:val="none" w:sz="0" w:space="0" w:color="auto"/>
              </w:divBdr>
              <w:divsChild>
                <w:div w:id="706491511">
                  <w:marLeft w:val="0"/>
                  <w:marRight w:val="0"/>
                  <w:marTop w:val="0"/>
                  <w:marBottom w:val="0"/>
                  <w:divBdr>
                    <w:top w:val="none" w:sz="0" w:space="0" w:color="auto"/>
                    <w:left w:val="none" w:sz="0" w:space="0" w:color="auto"/>
                    <w:bottom w:val="none" w:sz="0" w:space="0" w:color="auto"/>
                    <w:right w:val="none" w:sz="0" w:space="0" w:color="auto"/>
                  </w:divBdr>
                  <w:divsChild>
                    <w:div w:id="1818108031">
                      <w:marLeft w:val="0"/>
                      <w:marRight w:val="0"/>
                      <w:marTop w:val="0"/>
                      <w:marBottom w:val="0"/>
                      <w:divBdr>
                        <w:top w:val="none" w:sz="0" w:space="0" w:color="auto"/>
                        <w:left w:val="none" w:sz="0" w:space="0" w:color="auto"/>
                        <w:bottom w:val="none" w:sz="0" w:space="0" w:color="auto"/>
                        <w:right w:val="none" w:sz="0" w:space="0" w:color="auto"/>
                      </w:divBdr>
                      <w:divsChild>
                        <w:div w:id="303437838">
                          <w:marLeft w:val="0"/>
                          <w:marRight w:val="0"/>
                          <w:marTop w:val="0"/>
                          <w:marBottom w:val="0"/>
                          <w:divBdr>
                            <w:top w:val="none" w:sz="0" w:space="0" w:color="auto"/>
                            <w:left w:val="none" w:sz="0" w:space="0" w:color="auto"/>
                            <w:bottom w:val="none" w:sz="0" w:space="0" w:color="auto"/>
                            <w:right w:val="none" w:sz="0" w:space="0" w:color="auto"/>
                          </w:divBdr>
                          <w:divsChild>
                            <w:div w:id="1658681820">
                              <w:marLeft w:val="0"/>
                              <w:marRight w:val="0"/>
                              <w:marTop w:val="0"/>
                              <w:marBottom w:val="0"/>
                              <w:divBdr>
                                <w:top w:val="none" w:sz="0" w:space="0" w:color="auto"/>
                                <w:left w:val="none" w:sz="0" w:space="0" w:color="auto"/>
                                <w:bottom w:val="none" w:sz="0" w:space="0" w:color="auto"/>
                                <w:right w:val="none" w:sz="0" w:space="0" w:color="auto"/>
                              </w:divBdr>
                              <w:divsChild>
                                <w:div w:id="1807817943">
                                  <w:marLeft w:val="0"/>
                                  <w:marRight w:val="0"/>
                                  <w:marTop w:val="0"/>
                                  <w:marBottom w:val="0"/>
                                  <w:divBdr>
                                    <w:top w:val="single" w:sz="6" w:space="0" w:color="FADEC4"/>
                                    <w:left w:val="single" w:sz="6" w:space="0" w:color="FADEC4"/>
                                    <w:bottom w:val="single" w:sz="6" w:space="0" w:color="FADEC4"/>
                                    <w:right w:val="single" w:sz="6" w:space="0" w:color="FADEC4"/>
                                  </w:divBdr>
                                  <w:divsChild>
                                    <w:div w:id="212272411">
                                      <w:marLeft w:val="0"/>
                                      <w:marRight w:val="0"/>
                                      <w:marTop w:val="0"/>
                                      <w:marBottom w:val="0"/>
                                      <w:divBdr>
                                        <w:top w:val="none" w:sz="0" w:space="0" w:color="auto"/>
                                        <w:left w:val="none" w:sz="0" w:space="0" w:color="auto"/>
                                        <w:bottom w:val="none" w:sz="0" w:space="0" w:color="auto"/>
                                        <w:right w:val="none" w:sz="0" w:space="0" w:color="auto"/>
                                      </w:divBdr>
                                      <w:divsChild>
                                        <w:div w:id="320737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30145859">
      <w:bodyDiv w:val="1"/>
      <w:marLeft w:val="0"/>
      <w:marRight w:val="0"/>
      <w:marTop w:val="0"/>
      <w:marBottom w:val="0"/>
      <w:divBdr>
        <w:top w:val="none" w:sz="0" w:space="0" w:color="auto"/>
        <w:left w:val="none" w:sz="0" w:space="0" w:color="auto"/>
        <w:bottom w:val="none" w:sz="0" w:space="0" w:color="auto"/>
        <w:right w:val="none" w:sz="0" w:space="0" w:color="auto"/>
      </w:divBdr>
    </w:div>
    <w:div w:id="530529365">
      <w:bodyDiv w:val="1"/>
      <w:marLeft w:val="0"/>
      <w:marRight w:val="0"/>
      <w:marTop w:val="0"/>
      <w:marBottom w:val="0"/>
      <w:divBdr>
        <w:top w:val="none" w:sz="0" w:space="0" w:color="auto"/>
        <w:left w:val="none" w:sz="0" w:space="0" w:color="auto"/>
        <w:bottom w:val="none" w:sz="0" w:space="0" w:color="auto"/>
        <w:right w:val="none" w:sz="0" w:space="0" w:color="auto"/>
      </w:divBdr>
    </w:div>
    <w:div w:id="531960701">
      <w:bodyDiv w:val="1"/>
      <w:marLeft w:val="0"/>
      <w:marRight w:val="0"/>
      <w:marTop w:val="0"/>
      <w:marBottom w:val="0"/>
      <w:divBdr>
        <w:top w:val="none" w:sz="0" w:space="0" w:color="auto"/>
        <w:left w:val="none" w:sz="0" w:space="0" w:color="auto"/>
        <w:bottom w:val="none" w:sz="0" w:space="0" w:color="auto"/>
        <w:right w:val="none" w:sz="0" w:space="0" w:color="auto"/>
      </w:divBdr>
      <w:divsChild>
        <w:div w:id="2123457962">
          <w:marLeft w:val="763"/>
          <w:marRight w:val="0"/>
          <w:marTop w:val="165"/>
          <w:marBottom w:val="0"/>
          <w:divBdr>
            <w:top w:val="none" w:sz="0" w:space="0" w:color="auto"/>
            <w:left w:val="none" w:sz="0" w:space="0" w:color="auto"/>
            <w:bottom w:val="none" w:sz="0" w:space="0" w:color="auto"/>
            <w:right w:val="none" w:sz="0" w:space="0" w:color="auto"/>
          </w:divBdr>
        </w:div>
        <w:div w:id="1350526886">
          <w:marLeft w:val="763"/>
          <w:marRight w:val="0"/>
          <w:marTop w:val="165"/>
          <w:marBottom w:val="0"/>
          <w:divBdr>
            <w:top w:val="none" w:sz="0" w:space="0" w:color="auto"/>
            <w:left w:val="none" w:sz="0" w:space="0" w:color="auto"/>
            <w:bottom w:val="none" w:sz="0" w:space="0" w:color="auto"/>
            <w:right w:val="none" w:sz="0" w:space="0" w:color="auto"/>
          </w:divBdr>
        </w:div>
        <w:div w:id="1671789481">
          <w:marLeft w:val="1368"/>
          <w:marRight w:val="0"/>
          <w:marTop w:val="168"/>
          <w:marBottom w:val="0"/>
          <w:divBdr>
            <w:top w:val="none" w:sz="0" w:space="0" w:color="auto"/>
            <w:left w:val="none" w:sz="0" w:space="0" w:color="auto"/>
            <w:bottom w:val="none" w:sz="0" w:space="0" w:color="auto"/>
            <w:right w:val="none" w:sz="0" w:space="0" w:color="auto"/>
          </w:divBdr>
        </w:div>
      </w:divsChild>
    </w:div>
    <w:div w:id="533811925">
      <w:bodyDiv w:val="1"/>
      <w:marLeft w:val="0"/>
      <w:marRight w:val="0"/>
      <w:marTop w:val="0"/>
      <w:marBottom w:val="0"/>
      <w:divBdr>
        <w:top w:val="none" w:sz="0" w:space="0" w:color="auto"/>
        <w:left w:val="none" w:sz="0" w:space="0" w:color="auto"/>
        <w:bottom w:val="none" w:sz="0" w:space="0" w:color="auto"/>
        <w:right w:val="none" w:sz="0" w:space="0" w:color="auto"/>
      </w:divBdr>
    </w:div>
    <w:div w:id="535891206">
      <w:bodyDiv w:val="1"/>
      <w:marLeft w:val="0"/>
      <w:marRight w:val="0"/>
      <w:marTop w:val="0"/>
      <w:marBottom w:val="0"/>
      <w:divBdr>
        <w:top w:val="none" w:sz="0" w:space="0" w:color="auto"/>
        <w:left w:val="none" w:sz="0" w:space="0" w:color="auto"/>
        <w:bottom w:val="none" w:sz="0" w:space="0" w:color="auto"/>
        <w:right w:val="none" w:sz="0" w:space="0" w:color="auto"/>
      </w:divBdr>
    </w:div>
    <w:div w:id="535970180">
      <w:bodyDiv w:val="1"/>
      <w:marLeft w:val="0"/>
      <w:marRight w:val="0"/>
      <w:marTop w:val="0"/>
      <w:marBottom w:val="0"/>
      <w:divBdr>
        <w:top w:val="none" w:sz="0" w:space="0" w:color="auto"/>
        <w:left w:val="none" w:sz="0" w:space="0" w:color="auto"/>
        <w:bottom w:val="none" w:sz="0" w:space="0" w:color="auto"/>
        <w:right w:val="none" w:sz="0" w:space="0" w:color="auto"/>
      </w:divBdr>
      <w:divsChild>
        <w:div w:id="1050110500">
          <w:marLeft w:val="763"/>
          <w:marRight w:val="0"/>
          <w:marTop w:val="165"/>
          <w:marBottom w:val="0"/>
          <w:divBdr>
            <w:top w:val="none" w:sz="0" w:space="0" w:color="auto"/>
            <w:left w:val="none" w:sz="0" w:space="0" w:color="auto"/>
            <w:bottom w:val="none" w:sz="0" w:space="0" w:color="auto"/>
            <w:right w:val="none" w:sz="0" w:space="0" w:color="auto"/>
          </w:divBdr>
        </w:div>
        <w:div w:id="222184550">
          <w:marLeft w:val="763"/>
          <w:marRight w:val="0"/>
          <w:marTop w:val="165"/>
          <w:marBottom w:val="0"/>
          <w:divBdr>
            <w:top w:val="none" w:sz="0" w:space="0" w:color="auto"/>
            <w:left w:val="none" w:sz="0" w:space="0" w:color="auto"/>
            <w:bottom w:val="none" w:sz="0" w:space="0" w:color="auto"/>
            <w:right w:val="none" w:sz="0" w:space="0" w:color="auto"/>
          </w:divBdr>
        </w:div>
      </w:divsChild>
    </w:div>
    <w:div w:id="551964506">
      <w:bodyDiv w:val="1"/>
      <w:marLeft w:val="0"/>
      <w:marRight w:val="0"/>
      <w:marTop w:val="0"/>
      <w:marBottom w:val="0"/>
      <w:divBdr>
        <w:top w:val="none" w:sz="0" w:space="0" w:color="auto"/>
        <w:left w:val="none" w:sz="0" w:space="0" w:color="auto"/>
        <w:bottom w:val="none" w:sz="0" w:space="0" w:color="auto"/>
        <w:right w:val="none" w:sz="0" w:space="0" w:color="auto"/>
      </w:divBdr>
    </w:div>
    <w:div w:id="556088714">
      <w:bodyDiv w:val="1"/>
      <w:marLeft w:val="0"/>
      <w:marRight w:val="0"/>
      <w:marTop w:val="0"/>
      <w:marBottom w:val="0"/>
      <w:divBdr>
        <w:top w:val="none" w:sz="0" w:space="0" w:color="auto"/>
        <w:left w:val="none" w:sz="0" w:space="0" w:color="auto"/>
        <w:bottom w:val="none" w:sz="0" w:space="0" w:color="auto"/>
        <w:right w:val="none" w:sz="0" w:space="0" w:color="auto"/>
      </w:divBdr>
    </w:div>
    <w:div w:id="561259370">
      <w:bodyDiv w:val="1"/>
      <w:marLeft w:val="0"/>
      <w:marRight w:val="0"/>
      <w:marTop w:val="0"/>
      <w:marBottom w:val="0"/>
      <w:divBdr>
        <w:top w:val="none" w:sz="0" w:space="0" w:color="auto"/>
        <w:left w:val="none" w:sz="0" w:space="0" w:color="auto"/>
        <w:bottom w:val="none" w:sz="0" w:space="0" w:color="auto"/>
        <w:right w:val="none" w:sz="0" w:space="0" w:color="auto"/>
      </w:divBdr>
    </w:div>
    <w:div w:id="563100873">
      <w:bodyDiv w:val="1"/>
      <w:marLeft w:val="0"/>
      <w:marRight w:val="0"/>
      <w:marTop w:val="0"/>
      <w:marBottom w:val="0"/>
      <w:divBdr>
        <w:top w:val="none" w:sz="0" w:space="0" w:color="auto"/>
        <w:left w:val="none" w:sz="0" w:space="0" w:color="auto"/>
        <w:bottom w:val="none" w:sz="0" w:space="0" w:color="auto"/>
        <w:right w:val="none" w:sz="0" w:space="0" w:color="auto"/>
      </w:divBdr>
      <w:divsChild>
        <w:div w:id="465390780">
          <w:marLeft w:val="936"/>
          <w:marRight w:val="0"/>
          <w:marTop w:val="165"/>
          <w:marBottom w:val="0"/>
          <w:divBdr>
            <w:top w:val="none" w:sz="0" w:space="0" w:color="auto"/>
            <w:left w:val="none" w:sz="0" w:space="0" w:color="auto"/>
            <w:bottom w:val="none" w:sz="0" w:space="0" w:color="auto"/>
            <w:right w:val="none" w:sz="0" w:space="0" w:color="auto"/>
          </w:divBdr>
        </w:div>
        <w:div w:id="2042003292">
          <w:marLeft w:val="936"/>
          <w:marRight w:val="0"/>
          <w:marTop w:val="165"/>
          <w:marBottom w:val="0"/>
          <w:divBdr>
            <w:top w:val="none" w:sz="0" w:space="0" w:color="auto"/>
            <w:left w:val="none" w:sz="0" w:space="0" w:color="auto"/>
            <w:bottom w:val="none" w:sz="0" w:space="0" w:color="auto"/>
            <w:right w:val="none" w:sz="0" w:space="0" w:color="auto"/>
          </w:divBdr>
        </w:div>
        <w:div w:id="486701894">
          <w:marLeft w:val="936"/>
          <w:marRight w:val="0"/>
          <w:marTop w:val="165"/>
          <w:marBottom w:val="0"/>
          <w:divBdr>
            <w:top w:val="none" w:sz="0" w:space="0" w:color="auto"/>
            <w:left w:val="none" w:sz="0" w:space="0" w:color="auto"/>
            <w:bottom w:val="none" w:sz="0" w:space="0" w:color="auto"/>
            <w:right w:val="none" w:sz="0" w:space="0" w:color="auto"/>
          </w:divBdr>
        </w:div>
        <w:div w:id="1507285386">
          <w:marLeft w:val="936"/>
          <w:marRight w:val="0"/>
          <w:marTop w:val="165"/>
          <w:marBottom w:val="0"/>
          <w:divBdr>
            <w:top w:val="none" w:sz="0" w:space="0" w:color="auto"/>
            <w:left w:val="none" w:sz="0" w:space="0" w:color="auto"/>
            <w:bottom w:val="none" w:sz="0" w:space="0" w:color="auto"/>
            <w:right w:val="none" w:sz="0" w:space="0" w:color="auto"/>
          </w:divBdr>
        </w:div>
      </w:divsChild>
    </w:div>
    <w:div w:id="563222195">
      <w:bodyDiv w:val="1"/>
      <w:marLeft w:val="0"/>
      <w:marRight w:val="0"/>
      <w:marTop w:val="0"/>
      <w:marBottom w:val="0"/>
      <w:divBdr>
        <w:top w:val="none" w:sz="0" w:space="0" w:color="auto"/>
        <w:left w:val="none" w:sz="0" w:space="0" w:color="auto"/>
        <w:bottom w:val="none" w:sz="0" w:space="0" w:color="auto"/>
        <w:right w:val="none" w:sz="0" w:space="0" w:color="auto"/>
      </w:divBdr>
    </w:div>
    <w:div w:id="567347318">
      <w:bodyDiv w:val="1"/>
      <w:marLeft w:val="0"/>
      <w:marRight w:val="0"/>
      <w:marTop w:val="0"/>
      <w:marBottom w:val="0"/>
      <w:divBdr>
        <w:top w:val="none" w:sz="0" w:space="0" w:color="auto"/>
        <w:left w:val="none" w:sz="0" w:space="0" w:color="auto"/>
        <w:bottom w:val="none" w:sz="0" w:space="0" w:color="auto"/>
        <w:right w:val="none" w:sz="0" w:space="0" w:color="auto"/>
      </w:divBdr>
    </w:div>
    <w:div w:id="574166496">
      <w:bodyDiv w:val="1"/>
      <w:marLeft w:val="0"/>
      <w:marRight w:val="0"/>
      <w:marTop w:val="0"/>
      <w:marBottom w:val="0"/>
      <w:divBdr>
        <w:top w:val="none" w:sz="0" w:space="0" w:color="auto"/>
        <w:left w:val="none" w:sz="0" w:space="0" w:color="auto"/>
        <w:bottom w:val="none" w:sz="0" w:space="0" w:color="auto"/>
        <w:right w:val="none" w:sz="0" w:space="0" w:color="auto"/>
      </w:divBdr>
    </w:div>
    <w:div w:id="577011378">
      <w:bodyDiv w:val="1"/>
      <w:marLeft w:val="0"/>
      <w:marRight w:val="0"/>
      <w:marTop w:val="0"/>
      <w:marBottom w:val="0"/>
      <w:divBdr>
        <w:top w:val="none" w:sz="0" w:space="0" w:color="auto"/>
        <w:left w:val="none" w:sz="0" w:space="0" w:color="auto"/>
        <w:bottom w:val="none" w:sz="0" w:space="0" w:color="auto"/>
        <w:right w:val="none" w:sz="0" w:space="0" w:color="auto"/>
      </w:divBdr>
    </w:div>
    <w:div w:id="581259397">
      <w:bodyDiv w:val="1"/>
      <w:marLeft w:val="0"/>
      <w:marRight w:val="0"/>
      <w:marTop w:val="0"/>
      <w:marBottom w:val="0"/>
      <w:divBdr>
        <w:top w:val="none" w:sz="0" w:space="0" w:color="auto"/>
        <w:left w:val="none" w:sz="0" w:space="0" w:color="auto"/>
        <w:bottom w:val="none" w:sz="0" w:space="0" w:color="auto"/>
        <w:right w:val="none" w:sz="0" w:space="0" w:color="auto"/>
      </w:divBdr>
    </w:div>
    <w:div w:id="591664758">
      <w:bodyDiv w:val="1"/>
      <w:marLeft w:val="0"/>
      <w:marRight w:val="0"/>
      <w:marTop w:val="0"/>
      <w:marBottom w:val="0"/>
      <w:divBdr>
        <w:top w:val="none" w:sz="0" w:space="0" w:color="auto"/>
        <w:left w:val="none" w:sz="0" w:space="0" w:color="auto"/>
        <w:bottom w:val="none" w:sz="0" w:space="0" w:color="auto"/>
        <w:right w:val="none" w:sz="0" w:space="0" w:color="auto"/>
      </w:divBdr>
      <w:divsChild>
        <w:div w:id="1520854938">
          <w:marLeft w:val="763"/>
          <w:marRight w:val="0"/>
          <w:marTop w:val="165"/>
          <w:marBottom w:val="0"/>
          <w:divBdr>
            <w:top w:val="none" w:sz="0" w:space="0" w:color="auto"/>
            <w:left w:val="none" w:sz="0" w:space="0" w:color="auto"/>
            <w:bottom w:val="none" w:sz="0" w:space="0" w:color="auto"/>
            <w:right w:val="none" w:sz="0" w:space="0" w:color="auto"/>
          </w:divBdr>
        </w:div>
        <w:div w:id="620916204">
          <w:marLeft w:val="763"/>
          <w:marRight w:val="0"/>
          <w:marTop w:val="165"/>
          <w:marBottom w:val="0"/>
          <w:divBdr>
            <w:top w:val="none" w:sz="0" w:space="0" w:color="auto"/>
            <w:left w:val="none" w:sz="0" w:space="0" w:color="auto"/>
            <w:bottom w:val="none" w:sz="0" w:space="0" w:color="auto"/>
            <w:right w:val="none" w:sz="0" w:space="0" w:color="auto"/>
          </w:divBdr>
        </w:div>
      </w:divsChild>
    </w:div>
    <w:div w:id="597451329">
      <w:bodyDiv w:val="1"/>
      <w:marLeft w:val="0"/>
      <w:marRight w:val="0"/>
      <w:marTop w:val="0"/>
      <w:marBottom w:val="0"/>
      <w:divBdr>
        <w:top w:val="none" w:sz="0" w:space="0" w:color="auto"/>
        <w:left w:val="none" w:sz="0" w:space="0" w:color="auto"/>
        <w:bottom w:val="none" w:sz="0" w:space="0" w:color="auto"/>
        <w:right w:val="none" w:sz="0" w:space="0" w:color="auto"/>
      </w:divBdr>
      <w:divsChild>
        <w:div w:id="1662923656">
          <w:marLeft w:val="720"/>
          <w:marRight w:val="0"/>
          <w:marTop w:val="0"/>
          <w:marBottom w:val="0"/>
          <w:divBdr>
            <w:top w:val="none" w:sz="0" w:space="0" w:color="auto"/>
            <w:left w:val="none" w:sz="0" w:space="0" w:color="auto"/>
            <w:bottom w:val="none" w:sz="0" w:space="0" w:color="auto"/>
            <w:right w:val="none" w:sz="0" w:space="0" w:color="auto"/>
          </w:divBdr>
        </w:div>
        <w:div w:id="295331123">
          <w:marLeft w:val="720"/>
          <w:marRight w:val="0"/>
          <w:marTop w:val="0"/>
          <w:marBottom w:val="0"/>
          <w:divBdr>
            <w:top w:val="none" w:sz="0" w:space="0" w:color="auto"/>
            <w:left w:val="none" w:sz="0" w:space="0" w:color="auto"/>
            <w:bottom w:val="none" w:sz="0" w:space="0" w:color="auto"/>
            <w:right w:val="none" w:sz="0" w:space="0" w:color="auto"/>
          </w:divBdr>
        </w:div>
        <w:div w:id="59641671">
          <w:marLeft w:val="720"/>
          <w:marRight w:val="0"/>
          <w:marTop w:val="0"/>
          <w:marBottom w:val="0"/>
          <w:divBdr>
            <w:top w:val="none" w:sz="0" w:space="0" w:color="auto"/>
            <w:left w:val="none" w:sz="0" w:space="0" w:color="auto"/>
            <w:bottom w:val="none" w:sz="0" w:space="0" w:color="auto"/>
            <w:right w:val="none" w:sz="0" w:space="0" w:color="auto"/>
          </w:divBdr>
        </w:div>
      </w:divsChild>
    </w:div>
    <w:div w:id="601650587">
      <w:bodyDiv w:val="1"/>
      <w:marLeft w:val="0"/>
      <w:marRight w:val="0"/>
      <w:marTop w:val="0"/>
      <w:marBottom w:val="0"/>
      <w:divBdr>
        <w:top w:val="none" w:sz="0" w:space="0" w:color="auto"/>
        <w:left w:val="none" w:sz="0" w:space="0" w:color="auto"/>
        <w:bottom w:val="none" w:sz="0" w:space="0" w:color="auto"/>
        <w:right w:val="none" w:sz="0" w:space="0" w:color="auto"/>
      </w:divBdr>
      <w:divsChild>
        <w:div w:id="850069562">
          <w:marLeft w:val="0"/>
          <w:marRight w:val="0"/>
          <w:marTop w:val="0"/>
          <w:marBottom w:val="0"/>
          <w:divBdr>
            <w:top w:val="none" w:sz="0" w:space="0" w:color="auto"/>
            <w:left w:val="none" w:sz="0" w:space="0" w:color="auto"/>
            <w:bottom w:val="none" w:sz="0" w:space="0" w:color="auto"/>
            <w:right w:val="none" w:sz="0" w:space="0" w:color="auto"/>
          </w:divBdr>
          <w:divsChild>
            <w:div w:id="1891527088">
              <w:marLeft w:val="0"/>
              <w:marRight w:val="0"/>
              <w:marTop w:val="0"/>
              <w:marBottom w:val="0"/>
              <w:divBdr>
                <w:top w:val="none" w:sz="0" w:space="0" w:color="auto"/>
                <w:left w:val="none" w:sz="0" w:space="0" w:color="auto"/>
                <w:bottom w:val="none" w:sz="0" w:space="0" w:color="auto"/>
                <w:right w:val="none" w:sz="0" w:space="0" w:color="auto"/>
              </w:divBdr>
              <w:divsChild>
                <w:div w:id="1521117981">
                  <w:marLeft w:val="0"/>
                  <w:marRight w:val="0"/>
                  <w:marTop w:val="0"/>
                  <w:marBottom w:val="0"/>
                  <w:divBdr>
                    <w:top w:val="none" w:sz="0" w:space="0" w:color="auto"/>
                    <w:left w:val="none" w:sz="0" w:space="0" w:color="auto"/>
                    <w:bottom w:val="none" w:sz="0" w:space="0" w:color="auto"/>
                    <w:right w:val="none" w:sz="0" w:space="0" w:color="auto"/>
                  </w:divBdr>
                  <w:divsChild>
                    <w:div w:id="859970347">
                      <w:marLeft w:val="0"/>
                      <w:marRight w:val="0"/>
                      <w:marTop w:val="0"/>
                      <w:marBottom w:val="0"/>
                      <w:divBdr>
                        <w:top w:val="none" w:sz="0" w:space="0" w:color="auto"/>
                        <w:left w:val="none" w:sz="0" w:space="0" w:color="auto"/>
                        <w:bottom w:val="none" w:sz="0" w:space="0" w:color="auto"/>
                        <w:right w:val="none" w:sz="0" w:space="0" w:color="auto"/>
                      </w:divBdr>
                      <w:divsChild>
                        <w:div w:id="171338227">
                          <w:marLeft w:val="0"/>
                          <w:marRight w:val="0"/>
                          <w:marTop w:val="0"/>
                          <w:marBottom w:val="0"/>
                          <w:divBdr>
                            <w:top w:val="none" w:sz="0" w:space="0" w:color="auto"/>
                            <w:left w:val="none" w:sz="0" w:space="0" w:color="auto"/>
                            <w:bottom w:val="none" w:sz="0" w:space="0" w:color="auto"/>
                            <w:right w:val="none" w:sz="0" w:space="0" w:color="auto"/>
                          </w:divBdr>
                          <w:divsChild>
                            <w:div w:id="482937697">
                              <w:marLeft w:val="0"/>
                              <w:marRight w:val="0"/>
                              <w:marTop w:val="0"/>
                              <w:marBottom w:val="0"/>
                              <w:divBdr>
                                <w:top w:val="none" w:sz="0" w:space="0" w:color="auto"/>
                                <w:left w:val="none" w:sz="0" w:space="0" w:color="auto"/>
                                <w:bottom w:val="none" w:sz="0" w:space="0" w:color="auto"/>
                                <w:right w:val="none" w:sz="0" w:space="0" w:color="auto"/>
                              </w:divBdr>
                              <w:divsChild>
                                <w:div w:id="1362821321">
                                  <w:marLeft w:val="0"/>
                                  <w:marRight w:val="0"/>
                                  <w:marTop w:val="0"/>
                                  <w:marBottom w:val="0"/>
                                  <w:divBdr>
                                    <w:top w:val="single" w:sz="6" w:space="0" w:color="FADEC4"/>
                                    <w:left w:val="single" w:sz="6" w:space="0" w:color="FADEC4"/>
                                    <w:bottom w:val="single" w:sz="6" w:space="0" w:color="FADEC4"/>
                                    <w:right w:val="single" w:sz="6" w:space="0" w:color="FADEC4"/>
                                  </w:divBdr>
                                  <w:divsChild>
                                    <w:div w:id="447283963">
                                      <w:marLeft w:val="0"/>
                                      <w:marRight w:val="0"/>
                                      <w:marTop w:val="0"/>
                                      <w:marBottom w:val="0"/>
                                      <w:divBdr>
                                        <w:top w:val="none" w:sz="0" w:space="0" w:color="auto"/>
                                        <w:left w:val="none" w:sz="0" w:space="0" w:color="auto"/>
                                        <w:bottom w:val="none" w:sz="0" w:space="0" w:color="auto"/>
                                        <w:right w:val="none" w:sz="0" w:space="0" w:color="auto"/>
                                      </w:divBdr>
                                      <w:divsChild>
                                        <w:div w:id="1084031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06422421">
      <w:bodyDiv w:val="1"/>
      <w:marLeft w:val="0"/>
      <w:marRight w:val="0"/>
      <w:marTop w:val="0"/>
      <w:marBottom w:val="0"/>
      <w:divBdr>
        <w:top w:val="none" w:sz="0" w:space="0" w:color="auto"/>
        <w:left w:val="none" w:sz="0" w:space="0" w:color="auto"/>
        <w:bottom w:val="none" w:sz="0" w:space="0" w:color="auto"/>
        <w:right w:val="none" w:sz="0" w:space="0" w:color="auto"/>
      </w:divBdr>
    </w:div>
    <w:div w:id="614676916">
      <w:bodyDiv w:val="1"/>
      <w:marLeft w:val="0"/>
      <w:marRight w:val="0"/>
      <w:marTop w:val="0"/>
      <w:marBottom w:val="0"/>
      <w:divBdr>
        <w:top w:val="none" w:sz="0" w:space="0" w:color="auto"/>
        <w:left w:val="none" w:sz="0" w:space="0" w:color="auto"/>
        <w:bottom w:val="none" w:sz="0" w:space="0" w:color="auto"/>
        <w:right w:val="none" w:sz="0" w:space="0" w:color="auto"/>
      </w:divBdr>
    </w:div>
    <w:div w:id="616647792">
      <w:bodyDiv w:val="1"/>
      <w:marLeft w:val="0"/>
      <w:marRight w:val="0"/>
      <w:marTop w:val="0"/>
      <w:marBottom w:val="0"/>
      <w:divBdr>
        <w:top w:val="none" w:sz="0" w:space="0" w:color="auto"/>
        <w:left w:val="none" w:sz="0" w:space="0" w:color="auto"/>
        <w:bottom w:val="none" w:sz="0" w:space="0" w:color="auto"/>
        <w:right w:val="none" w:sz="0" w:space="0" w:color="auto"/>
      </w:divBdr>
      <w:divsChild>
        <w:div w:id="541357776">
          <w:marLeft w:val="763"/>
          <w:marRight w:val="0"/>
          <w:marTop w:val="165"/>
          <w:marBottom w:val="0"/>
          <w:divBdr>
            <w:top w:val="none" w:sz="0" w:space="0" w:color="auto"/>
            <w:left w:val="none" w:sz="0" w:space="0" w:color="auto"/>
            <w:bottom w:val="none" w:sz="0" w:space="0" w:color="auto"/>
            <w:right w:val="none" w:sz="0" w:space="0" w:color="auto"/>
          </w:divBdr>
        </w:div>
        <w:div w:id="913394267">
          <w:marLeft w:val="763"/>
          <w:marRight w:val="0"/>
          <w:marTop w:val="165"/>
          <w:marBottom w:val="0"/>
          <w:divBdr>
            <w:top w:val="none" w:sz="0" w:space="0" w:color="auto"/>
            <w:left w:val="none" w:sz="0" w:space="0" w:color="auto"/>
            <w:bottom w:val="none" w:sz="0" w:space="0" w:color="auto"/>
            <w:right w:val="none" w:sz="0" w:space="0" w:color="auto"/>
          </w:divBdr>
        </w:div>
        <w:div w:id="621963825">
          <w:marLeft w:val="763"/>
          <w:marRight w:val="0"/>
          <w:marTop w:val="165"/>
          <w:marBottom w:val="0"/>
          <w:divBdr>
            <w:top w:val="none" w:sz="0" w:space="0" w:color="auto"/>
            <w:left w:val="none" w:sz="0" w:space="0" w:color="auto"/>
            <w:bottom w:val="none" w:sz="0" w:space="0" w:color="auto"/>
            <w:right w:val="none" w:sz="0" w:space="0" w:color="auto"/>
          </w:divBdr>
        </w:div>
        <w:div w:id="2129081034">
          <w:marLeft w:val="763"/>
          <w:marRight w:val="0"/>
          <w:marTop w:val="165"/>
          <w:marBottom w:val="0"/>
          <w:divBdr>
            <w:top w:val="none" w:sz="0" w:space="0" w:color="auto"/>
            <w:left w:val="none" w:sz="0" w:space="0" w:color="auto"/>
            <w:bottom w:val="none" w:sz="0" w:space="0" w:color="auto"/>
            <w:right w:val="none" w:sz="0" w:space="0" w:color="auto"/>
          </w:divBdr>
        </w:div>
        <w:div w:id="2110392291">
          <w:marLeft w:val="763"/>
          <w:marRight w:val="0"/>
          <w:marTop w:val="165"/>
          <w:marBottom w:val="0"/>
          <w:divBdr>
            <w:top w:val="none" w:sz="0" w:space="0" w:color="auto"/>
            <w:left w:val="none" w:sz="0" w:space="0" w:color="auto"/>
            <w:bottom w:val="none" w:sz="0" w:space="0" w:color="auto"/>
            <w:right w:val="none" w:sz="0" w:space="0" w:color="auto"/>
          </w:divBdr>
        </w:div>
      </w:divsChild>
    </w:div>
    <w:div w:id="617108936">
      <w:bodyDiv w:val="1"/>
      <w:marLeft w:val="0"/>
      <w:marRight w:val="0"/>
      <w:marTop w:val="0"/>
      <w:marBottom w:val="0"/>
      <w:divBdr>
        <w:top w:val="none" w:sz="0" w:space="0" w:color="auto"/>
        <w:left w:val="none" w:sz="0" w:space="0" w:color="auto"/>
        <w:bottom w:val="none" w:sz="0" w:space="0" w:color="auto"/>
        <w:right w:val="none" w:sz="0" w:space="0" w:color="auto"/>
      </w:divBdr>
    </w:div>
    <w:div w:id="620956859">
      <w:bodyDiv w:val="1"/>
      <w:marLeft w:val="0"/>
      <w:marRight w:val="0"/>
      <w:marTop w:val="0"/>
      <w:marBottom w:val="0"/>
      <w:divBdr>
        <w:top w:val="none" w:sz="0" w:space="0" w:color="auto"/>
        <w:left w:val="none" w:sz="0" w:space="0" w:color="auto"/>
        <w:bottom w:val="none" w:sz="0" w:space="0" w:color="auto"/>
        <w:right w:val="none" w:sz="0" w:space="0" w:color="auto"/>
      </w:divBdr>
      <w:divsChild>
        <w:div w:id="1181578339">
          <w:marLeft w:val="0"/>
          <w:marRight w:val="0"/>
          <w:marTop w:val="165"/>
          <w:marBottom w:val="0"/>
          <w:divBdr>
            <w:top w:val="none" w:sz="0" w:space="0" w:color="auto"/>
            <w:left w:val="none" w:sz="0" w:space="0" w:color="auto"/>
            <w:bottom w:val="none" w:sz="0" w:space="0" w:color="auto"/>
            <w:right w:val="none" w:sz="0" w:space="0" w:color="auto"/>
          </w:divBdr>
        </w:div>
      </w:divsChild>
    </w:div>
    <w:div w:id="621377336">
      <w:bodyDiv w:val="1"/>
      <w:marLeft w:val="0"/>
      <w:marRight w:val="0"/>
      <w:marTop w:val="0"/>
      <w:marBottom w:val="0"/>
      <w:divBdr>
        <w:top w:val="none" w:sz="0" w:space="0" w:color="auto"/>
        <w:left w:val="none" w:sz="0" w:space="0" w:color="auto"/>
        <w:bottom w:val="none" w:sz="0" w:space="0" w:color="auto"/>
        <w:right w:val="none" w:sz="0" w:space="0" w:color="auto"/>
      </w:divBdr>
    </w:div>
    <w:div w:id="624965536">
      <w:bodyDiv w:val="1"/>
      <w:marLeft w:val="0"/>
      <w:marRight w:val="0"/>
      <w:marTop w:val="0"/>
      <w:marBottom w:val="0"/>
      <w:divBdr>
        <w:top w:val="none" w:sz="0" w:space="0" w:color="auto"/>
        <w:left w:val="none" w:sz="0" w:space="0" w:color="auto"/>
        <w:bottom w:val="none" w:sz="0" w:space="0" w:color="auto"/>
        <w:right w:val="none" w:sz="0" w:space="0" w:color="auto"/>
      </w:divBdr>
      <w:divsChild>
        <w:div w:id="755904549">
          <w:marLeft w:val="763"/>
          <w:marRight w:val="0"/>
          <w:marTop w:val="165"/>
          <w:marBottom w:val="0"/>
          <w:divBdr>
            <w:top w:val="none" w:sz="0" w:space="0" w:color="auto"/>
            <w:left w:val="none" w:sz="0" w:space="0" w:color="auto"/>
            <w:bottom w:val="none" w:sz="0" w:space="0" w:color="auto"/>
            <w:right w:val="none" w:sz="0" w:space="0" w:color="auto"/>
          </w:divBdr>
        </w:div>
        <w:div w:id="92366387">
          <w:marLeft w:val="763"/>
          <w:marRight w:val="0"/>
          <w:marTop w:val="165"/>
          <w:marBottom w:val="0"/>
          <w:divBdr>
            <w:top w:val="none" w:sz="0" w:space="0" w:color="auto"/>
            <w:left w:val="none" w:sz="0" w:space="0" w:color="auto"/>
            <w:bottom w:val="none" w:sz="0" w:space="0" w:color="auto"/>
            <w:right w:val="none" w:sz="0" w:space="0" w:color="auto"/>
          </w:divBdr>
        </w:div>
        <w:div w:id="1246184149">
          <w:marLeft w:val="763"/>
          <w:marRight w:val="0"/>
          <w:marTop w:val="165"/>
          <w:marBottom w:val="0"/>
          <w:divBdr>
            <w:top w:val="none" w:sz="0" w:space="0" w:color="auto"/>
            <w:left w:val="none" w:sz="0" w:space="0" w:color="auto"/>
            <w:bottom w:val="none" w:sz="0" w:space="0" w:color="auto"/>
            <w:right w:val="none" w:sz="0" w:space="0" w:color="auto"/>
          </w:divBdr>
        </w:div>
        <w:div w:id="2106222146">
          <w:marLeft w:val="763"/>
          <w:marRight w:val="0"/>
          <w:marTop w:val="165"/>
          <w:marBottom w:val="0"/>
          <w:divBdr>
            <w:top w:val="none" w:sz="0" w:space="0" w:color="auto"/>
            <w:left w:val="none" w:sz="0" w:space="0" w:color="auto"/>
            <w:bottom w:val="none" w:sz="0" w:space="0" w:color="auto"/>
            <w:right w:val="none" w:sz="0" w:space="0" w:color="auto"/>
          </w:divBdr>
        </w:div>
      </w:divsChild>
    </w:div>
    <w:div w:id="627277531">
      <w:bodyDiv w:val="1"/>
      <w:marLeft w:val="0"/>
      <w:marRight w:val="0"/>
      <w:marTop w:val="0"/>
      <w:marBottom w:val="0"/>
      <w:divBdr>
        <w:top w:val="none" w:sz="0" w:space="0" w:color="auto"/>
        <w:left w:val="none" w:sz="0" w:space="0" w:color="auto"/>
        <w:bottom w:val="none" w:sz="0" w:space="0" w:color="auto"/>
        <w:right w:val="none" w:sz="0" w:space="0" w:color="auto"/>
      </w:divBdr>
      <w:divsChild>
        <w:div w:id="149447478">
          <w:marLeft w:val="0"/>
          <w:marRight w:val="0"/>
          <w:marTop w:val="165"/>
          <w:marBottom w:val="0"/>
          <w:divBdr>
            <w:top w:val="none" w:sz="0" w:space="0" w:color="auto"/>
            <w:left w:val="none" w:sz="0" w:space="0" w:color="auto"/>
            <w:bottom w:val="none" w:sz="0" w:space="0" w:color="auto"/>
            <w:right w:val="none" w:sz="0" w:space="0" w:color="auto"/>
          </w:divBdr>
        </w:div>
      </w:divsChild>
    </w:div>
    <w:div w:id="629825165">
      <w:bodyDiv w:val="1"/>
      <w:marLeft w:val="0"/>
      <w:marRight w:val="0"/>
      <w:marTop w:val="0"/>
      <w:marBottom w:val="0"/>
      <w:divBdr>
        <w:top w:val="none" w:sz="0" w:space="0" w:color="auto"/>
        <w:left w:val="none" w:sz="0" w:space="0" w:color="auto"/>
        <w:bottom w:val="none" w:sz="0" w:space="0" w:color="auto"/>
        <w:right w:val="none" w:sz="0" w:space="0" w:color="auto"/>
      </w:divBdr>
      <w:divsChild>
        <w:div w:id="1613048929">
          <w:marLeft w:val="763"/>
          <w:marRight w:val="0"/>
          <w:marTop w:val="165"/>
          <w:marBottom w:val="0"/>
          <w:divBdr>
            <w:top w:val="none" w:sz="0" w:space="0" w:color="auto"/>
            <w:left w:val="none" w:sz="0" w:space="0" w:color="auto"/>
            <w:bottom w:val="none" w:sz="0" w:space="0" w:color="auto"/>
            <w:right w:val="none" w:sz="0" w:space="0" w:color="auto"/>
          </w:divBdr>
        </w:div>
      </w:divsChild>
    </w:div>
    <w:div w:id="644509932">
      <w:bodyDiv w:val="1"/>
      <w:marLeft w:val="0"/>
      <w:marRight w:val="0"/>
      <w:marTop w:val="0"/>
      <w:marBottom w:val="0"/>
      <w:divBdr>
        <w:top w:val="none" w:sz="0" w:space="0" w:color="auto"/>
        <w:left w:val="none" w:sz="0" w:space="0" w:color="auto"/>
        <w:bottom w:val="none" w:sz="0" w:space="0" w:color="auto"/>
        <w:right w:val="none" w:sz="0" w:space="0" w:color="auto"/>
      </w:divBdr>
    </w:div>
    <w:div w:id="647319660">
      <w:bodyDiv w:val="1"/>
      <w:marLeft w:val="0"/>
      <w:marRight w:val="0"/>
      <w:marTop w:val="0"/>
      <w:marBottom w:val="0"/>
      <w:divBdr>
        <w:top w:val="none" w:sz="0" w:space="0" w:color="auto"/>
        <w:left w:val="none" w:sz="0" w:space="0" w:color="auto"/>
        <w:bottom w:val="none" w:sz="0" w:space="0" w:color="auto"/>
        <w:right w:val="none" w:sz="0" w:space="0" w:color="auto"/>
      </w:divBdr>
      <w:divsChild>
        <w:div w:id="767820438">
          <w:marLeft w:val="806"/>
          <w:marRight w:val="0"/>
          <w:marTop w:val="165"/>
          <w:marBottom w:val="0"/>
          <w:divBdr>
            <w:top w:val="none" w:sz="0" w:space="0" w:color="auto"/>
            <w:left w:val="none" w:sz="0" w:space="0" w:color="auto"/>
            <w:bottom w:val="none" w:sz="0" w:space="0" w:color="auto"/>
            <w:right w:val="none" w:sz="0" w:space="0" w:color="auto"/>
          </w:divBdr>
        </w:div>
        <w:div w:id="1141070330">
          <w:marLeft w:val="806"/>
          <w:marRight w:val="0"/>
          <w:marTop w:val="165"/>
          <w:marBottom w:val="0"/>
          <w:divBdr>
            <w:top w:val="none" w:sz="0" w:space="0" w:color="auto"/>
            <w:left w:val="none" w:sz="0" w:space="0" w:color="auto"/>
            <w:bottom w:val="none" w:sz="0" w:space="0" w:color="auto"/>
            <w:right w:val="none" w:sz="0" w:space="0" w:color="auto"/>
          </w:divBdr>
        </w:div>
        <w:div w:id="1840775242">
          <w:marLeft w:val="806"/>
          <w:marRight w:val="0"/>
          <w:marTop w:val="165"/>
          <w:marBottom w:val="0"/>
          <w:divBdr>
            <w:top w:val="none" w:sz="0" w:space="0" w:color="auto"/>
            <w:left w:val="none" w:sz="0" w:space="0" w:color="auto"/>
            <w:bottom w:val="none" w:sz="0" w:space="0" w:color="auto"/>
            <w:right w:val="none" w:sz="0" w:space="0" w:color="auto"/>
          </w:divBdr>
        </w:div>
        <w:div w:id="345986220">
          <w:marLeft w:val="806"/>
          <w:marRight w:val="0"/>
          <w:marTop w:val="165"/>
          <w:marBottom w:val="0"/>
          <w:divBdr>
            <w:top w:val="none" w:sz="0" w:space="0" w:color="auto"/>
            <w:left w:val="none" w:sz="0" w:space="0" w:color="auto"/>
            <w:bottom w:val="none" w:sz="0" w:space="0" w:color="auto"/>
            <w:right w:val="none" w:sz="0" w:space="0" w:color="auto"/>
          </w:divBdr>
        </w:div>
        <w:div w:id="1998411737">
          <w:marLeft w:val="806"/>
          <w:marRight w:val="0"/>
          <w:marTop w:val="165"/>
          <w:marBottom w:val="0"/>
          <w:divBdr>
            <w:top w:val="none" w:sz="0" w:space="0" w:color="auto"/>
            <w:left w:val="none" w:sz="0" w:space="0" w:color="auto"/>
            <w:bottom w:val="none" w:sz="0" w:space="0" w:color="auto"/>
            <w:right w:val="none" w:sz="0" w:space="0" w:color="auto"/>
          </w:divBdr>
        </w:div>
        <w:div w:id="1186600043">
          <w:marLeft w:val="806"/>
          <w:marRight w:val="0"/>
          <w:marTop w:val="165"/>
          <w:marBottom w:val="0"/>
          <w:divBdr>
            <w:top w:val="none" w:sz="0" w:space="0" w:color="auto"/>
            <w:left w:val="none" w:sz="0" w:space="0" w:color="auto"/>
            <w:bottom w:val="none" w:sz="0" w:space="0" w:color="auto"/>
            <w:right w:val="none" w:sz="0" w:space="0" w:color="auto"/>
          </w:divBdr>
        </w:div>
        <w:div w:id="1534074979">
          <w:marLeft w:val="806"/>
          <w:marRight w:val="0"/>
          <w:marTop w:val="165"/>
          <w:marBottom w:val="0"/>
          <w:divBdr>
            <w:top w:val="none" w:sz="0" w:space="0" w:color="auto"/>
            <w:left w:val="none" w:sz="0" w:space="0" w:color="auto"/>
            <w:bottom w:val="none" w:sz="0" w:space="0" w:color="auto"/>
            <w:right w:val="none" w:sz="0" w:space="0" w:color="auto"/>
          </w:divBdr>
        </w:div>
        <w:div w:id="182595476">
          <w:marLeft w:val="806"/>
          <w:marRight w:val="0"/>
          <w:marTop w:val="165"/>
          <w:marBottom w:val="0"/>
          <w:divBdr>
            <w:top w:val="none" w:sz="0" w:space="0" w:color="auto"/>
            <w:left w:val="none" w:sz="0" w:space="0" w:color="auto"/>
            <w:bottom w:val="none" w:sz="0" w:space="0" w:color="auto"/>
            <w:right w:val="none" w:sz="0" w:space="0" w:color="auto"/>
          </w:divBdr>
        </w:div>
        <w:div w:id="1705444657">
          <w:marLeft w:val="806"/>
          <w:marRight w:val="0"/>
          <w:marTop w:val="165"/>
          <w:marBottom w:val="0"/>
          <w:divBdr>
            <w:top w:val="none" w:sz="0" w:space="0" w:color="auto"/>
            <w:left w:val="none" w:sz="0" w:space="0" w:color="auto"/>
            <w:bottom w:val="none" w:sz="0" w:space="0" w:color="auto"/>
            <w:right w:val="none" w:sz="0" w:space="0" w:color="auto"/>
          </w:divBdr>
        </w:div>
        <w:div w:id="1000541002">
          <w:marLeft w:val="806"/>
          <w:marRight w:val="0"/>
          <w:marTop w:val="165"/>
          <w:marBottom w:val="0"/>
          <w:divBdr>
            <w:top w:val="none" w:sz="0" w:space="0" w:color="auto"/>
            <w:left w:val="none" w:sz="0" w:space="0" w:color="auto"/>
            <w:bottom w:val="none" w:sz="0" w:space="0" w:color="auto"/>
            <w:right w:val="none" w:sz="0" w:space="0" w:color="auto"/>
          </w:divBdr>
        </w:div>
      </w:divsChild>
    </w:div>
    <w:div w:id="653072971">
      <w:bodyDiv w:val="1"/>
      <w:marLeft w:val="0"/>
      <w:marRight w:val="0"/>
      <w:marTop w:val="0"/>
      <w:marBottom w:val="0"/>
      <w:divBdr>
        <w:top w:val="none" w:sz="0" w:space="0" w:color="auto"/>
        <w:left w:val="none" w:sz="0" w:space="0" w:color="auto"/>
        <w:bottom w:val="none" w:sz="0" w:space="0" w:color="auto"/>
        <w:right w:val="none" w:sz="0" w:space="0" w:color="auto"/>
      </w:divBdr>
    </w:div>
    <w:div w:id="660818094">
      <w:bodyDiv w:val="1"/>
      <w:marLeft w:val="0"/>
      <w:marRight w:val="0"/>
      <w:marTop w:val="0"/>
      <w:marBottom w:val="0"/>
      <w:divBdr>
        <w:top w:val="none" w:sz="0" w:space="0" w:color="auto"/>
        <w:left w:val="none" w:sz="0" w:space="0" w:color="auto"/>
        <w:bottom w:val="none" w:sz="0" w:space="0" w:color="auto"/>
        <w:right w:val="none" w:sz="0" w:space="0" w:color="auto"/>
      </w:divBdr>
    </w:div>
    <w:div w:id="663313350">
      <w:bodyDiv w:val="1"/>
      <w:marLeft w:val="0"/>
      <w:marRight w:val="0"/>
      <w:marTop w:val="0"/>
      <w:marBottom w:val="0"/>
      <w:divBdr>
        <w:top w:val="none" w:sz="0" w:space="0" w:color="auto"/>
        <w:left w:val="none" w:sz="0" w:space="0" w:color="auto"/>
        <w:bottom w:val="none" w:sz="0" w:space="0" w:color="auto"/>
        <w:right w:val="none" w:sz="0" w:space="0" w:color="auto"/>
      </w:divBdr>
    </w:div>
    <w:div w:id="668605519">
      <w:bodyDiv w:val="1"/>
      <w:marLeft w:val="0"/>
      <w:marRight w:val="0"/>
      <w:marTop w:val="0"/>
      <w:marBottom w:val="0"/>
      <w:divBdr>
        <w:top w:val="none" w:sz="0" w:space="0" w:color="auto"/>
        <w:left w:val="none" w:sz="0" w:space="0" w:color="auto"/>
        <w:bottom w:val="none" w:sz="0" w:space="0" w:color="auto"/>
        <w:right w:val="none" w:sz="0" w:space="0" w:color="auto"/>
      </w:divBdr>
    </w:div>
    <w:div w:id="675233486">
      <w:bodyDiv w:val="1"/>
      <w:marLeft w:val="0"/>
      <w:marRight w:val="0"/>
      <w:marTop w:val="0"/>
      <w:marBottom w:val="0"/>
      <w:divBdr>
        <w:top w:val="none" w:sz="0" w:space="0" w:color="auto"/>
        <w:left w:val="none" w:sz="0" w:space="0" w:color="auto"/>
        <w:bottom w:val="none" w:sz="0" w:space="0" w:color="auto"/>
        <w:right w:val="none" w:sz="0" w:space="0" w:color="auto"/>
      </w:divBdr>
      <w:divsChild>
        <w:div w:id="490872654">
          <w:marLeft w:val="763"/>
          <w:marRight w:val="0"/>
          <w:marTop w:val="165"/>
          <w:marBottom w:val="0"/>
          <w:divBdr>
            <w:top w:val="none" w:sz="0" w:space="0" w:color="auto"/>
            <w:left w:val="none" w:sz="0" w:space="0" w:color="auto"/>
            <w:bottom w:val="none" w:sz="0" w:space="0" w:color="auto"/>
            <w:right w:val="none" w:sz="0" w:space="0" w:color="auto"/>
          </w:divBdr>
        </w:div>
        <w:div w:id="1341077789">
          <w:marLeft w:val="763"/>
          <w:marRight w:val="0"/>
          <w:marTop w:val="165"/>
          <w:marBottom w:val="0"/>
          <w:divBdr>
            <w:top w:val="none" w:sz="0" w:space="0" w:color="auto"/>
            <w:left w:val="none" w:sz="0" w:space="0" w:color="auto"/>
            <w:bottom w:val="none" w:sz="0" w:space="0" w:color="auto"/>
            <w:right w:val="none" w:sz="0" w:space="0" w:color="auto"/>
          </w:divBdr>
        </w:div>
      </w:divsChild>
    </w:div>
    <w:div w:id="675425220">
      <w:bodyDiv w:val="1"/>
      <w:marLeft w:val="0"/>
      <w:marRight w:val="0"/>
      <w:marTop w:val="0"/>
      <w:marBottom w:val="0"/>
      <w:divBdr>
        <w:top w:val="none" w:sz="0" w:space="0" w:color="auto"/>
        <w:left w:val="none" w:sz="0" w:space="0" w:color="auto"/>
        <w:bottom w:val="none" w:sz="0" w:space="0" w:color="auto"/>
        <w:right w:val="none" w:sz="0" w:space="0" w:color="auto"/>
      </w:divBdr>
    </w:div>
    <w:div w:id="675960131">
      <w:bodyDiv w:val="1"/>
      <w:marLeft w:val="0"/>
      <w:marRight w:val="0"/>
      <w:marTop w:val="0"/>
      <w:marBottom w:val="0"/>
      <w:divBdr>
        <w:top w:val="none" w:sz="0" w:space="0" w:color="auto"/>
        <w:left w:val="none" w:sz="0" w:space="0" w:color="auto"/>
        <w:bottom w:val="none" w:sz="0" w:space="0" w:color="auto"/>
        <w:right w:val="none" w:sz="0" w:space="0" w:color="auto"/>
      </w:divBdr>
      <w:divsChild>
        <w:div w:id="1075515596">
          <w:marLeft w:val="763"/>
          <w:marRight w:val="0"/>
          <w:marTop w:val="165"/>
          <w:marBottom w:val="0"/>
          <w:divBdr>
            <w:top w:val="none" w:sz="0" w:space="0" w:color="auto"/>
            <w:left w:val="none" w:sz="0" w:space="0" w:color="auto"/>
            <w:bottom w:val="none" w:sz="0" w:space="0" w:color="auto"/>
            <w:right w:val="none" w:sz="0" w:space="0" w:color="auto"/>
          </w:divBdr>
        </w:div>
        <w:div w:id="2101873279">
          <w:marLeft w:val="763"/>
          <w:marRight w:val="0"/>
          <w:marTop w:val="165"/>
          <w:marBottom w:val="0"/>
          <w:divBdr>
            <w:top w:val="none" w:sz="0" w:space="0" w:color="auto"/>
            <w:left w:val="none" w:sz="0" w:space="0" w:color="auto"/>
            <w:bottom w:val="none" w:sz="0" w:space="0" w:color="auto"/>
            <w:right w:val="none" w:sz="0" w:space="0" w:color="auto"/>
          </w:divBdr>
        </w:div>
        <w:div w:id="690688702">
          <w:marLeft w:val="763"/>
          <w:marRight w:val="0"/>
          <w:marTop w:val="165"/>
          <w:marBottom w:val="0"/>
          <w:divBdr>
            <w:top w:val="none" w:sz="0" w:space="0" w:color="auto"/>
            <w:left w:val="none" w:sz="0" w:space="0" w:color="auto"/>
            <w:bottom w:val="none" w:sz="0" w:space="0" w:color="auto"/>
            <w:right w:val="none" w:sz="0" w:space="0" w:color="auto"/>
          </w:divBdr>
        </w:div>
        <w:div w:id="2130321214">
          <w:marLeft w:val="763"/>
          <w:marRight w:val="0"/>
          <w:marTop w:val="165"/>
          <w:marBottom w:val="0"/>
          <w:divBdr>
            <w:top w:val="none" w:sz="0" w:space="0" w:color="auto"/>
            <w:left w:val="none" w:sz="0" w:space="0" w:color="auto"/>
            <w:bottom w:val="none" w:sz="0" w:space="0" w:color="auto"/>
            <w:right w:val="none" w:sz="0" w:space="0" w:color="auto"/>
          </w:divBdr>
        </w:div>
        <w:div w:id="230585538">
          <w:marLeft w:val="763"/>
          <w:marRight w:val="0"/>
          <w:marTop w:val="165"/>
          <w:marBottom w:val="0"/>
          <w:divBdr>
            <w:top w:val="none" w:sz="0" w:space="0" w:color="auto"/>
            <w:left w:val="none" w:sz="0" w:space="0" w:color="auto"/>
            <w:bottom w:val="none" w:sz="0" w:space="0" w:color="auto"/>
            <w:right w:val="none" w:sz="0" w:space="0" w:color="auto"/>
          </w:divBdr>
        </w:div>
        <w:div w:id="1811289901">
          <w:marLeft w:val="763"/>
          <w:marRight w:val="0"/>
          <w:marTop w:val="165"/>
          <w:marBottom w:val="0"/>
          <w:divBdr>
            <w:top w:val="none" w:sz="0" w:space="0" w:color="auto"/>
            <w:left w:val="none" w:sz="0" w:space="0" w:color="auto"/>
            <w:bottom w:val="none" w:sz="0" w:space="0" w:color="auto"/>
            <w:right w:val="none" w:sz="0" w:space="0" w:color="auto"/>
          </w:divBdr>
        </w:div>
      </w:divsChild>
    </w:div>
    <w:div w:id="677273669">
      <w:bodyDiv w:val="1"/>
      <w:marLeft w:val="0"/>
      <w:marRight w:val="0"/>
      <w:marTop w:val="0"/>
      <w:marBottom w:val="0"/>
      <w:divBdr>
        <w:top w:val="none" w:sz="0" w:space="0" w:color="auto"/>
        <w:left w:val="none" w:sz="0" w:space="0" w:color="auto"/>
        <w:bottom w:val="none" w:sz="0" w:space="0" w:color="auto"/>
        <w:right w:val="none" w:sz="0" w:space="0" w:color="auto"/>
      </w:divBdr>
    </w:div>
    <w:div w:id="686096910">
      <w:bodyDiv w:val="1"/>
      <w:marLeft w:val="0"/>
      <w:marRight w:val="0"/>
      <w:marTop w:val="0"/>
      <w:marBottom w:val="0"/>
      <w:divBdr>
        <w:top w:val="none" w:sz="0" w:space="0" w:color="auto"/>
        <w:left w:val="none" w:sz="0" w:space="0" w:color="auto"/>
        <w:bottom w:val="none" w:sz="0" w:space="0" w:color="auto"/>
        <w:right w:val="none" w:sz="0" w:space="0" w:color="auto"/>
      </w:divBdr>
    </w:div>
    <w:div w:id="691417203">
      <w:bodyDiv w:val="1"/>
      <w:marLeft w:val="0"/>
      <w:marRight w:val="0"/>
      <w:marTop w:val="0"/>
      <w:marBottom w:val="0"/>
      <w:divBdr>
        <w:top w:val="none" w:sz="0" w:space="0" w:color="auto"/>
        <w:left w:val="none" w:sz="0" w:space="0" w:color="auto"/>
        <w:bottom w:val="none" w:sz="0" w:space="0" w:color="auto"/>
        <w:right w:val="none" w:sz="0" w:space="0" w:color="auto"/>
      </w:divBdr>
    </w:div>
    <w:div w:id="695548468">
      <w:bodyDiv w:val="1"/>
      <w:marLeft w:val="0"/>
      <w:marRight w:val="0"/>
      <w:marTop w:val="0"/>
      <w:marBottom w:val="0"/>
      <w:divBdr>
        <w:top w:val="none" w:sz="0" w:space="0" w:color="auto"/>
        <w:left w:val="none" w:sz="0" w:space="0" w:color="auto"/>
        <w:bottom w:val="none" w:sz="0" w:space="0" w:color="auto"/>
        <w:right w:val="none" w:sz="0" w:space="0" w:color="auto"/>
      </w:divBdr>
      <w:divsChild>
        <w:div w:id="248733690">
          <w:marLeft w:val="763"/>
          <w:marRight w:val="0"/>
          <w:marTop w:val="165"/>
          <w:marBottom w:val="0"/>
          <w:divBdr>
            <w:top w:val="none" w:sz="0" w:space="0" w:color="auto"/>
            <w:left w:val="none" w:sz="0" w:space="0" w:color="auto"/>
            <w:bottom w:val="none" w:sz="0" w:space="0" w:color="auto"/>
            <w:right w:val="none" w:sz="0" w:space="0" w:color="auto"/>
          </w:divBdr>
        </w:div>
        <w:div w:id="208735307">
          <w:marLeft w:val="763"/>
          <w:marRight w:val="0"/>
          <w:marTop w:val="165"/>
          <w:marBottom w:val="0"/>
          <w:divBdr>
            <w:top w:val="none" w:sz="0" w:space="0" w:color="auto"/>
            <w:left w:val="none" w:sz="0" w:space="0" w:color="auto"/>
            <w:bottom w:val="none" w:sz="0" w:space="0" w:color="auto"/>
            <w:right w:val="none" w:sz="0" w:space="0" w:color="auto"/>
          </w:divBdr>
        </w:div>
      </w:divsChild>
    </w:div>
    <w:div w:id="700471523">
      <w:bodyDiv w:val="1"/>
      <w:marLeft w:val="0"/>
      <w:marRight w:val="0"/>
      <w:marTop w:val="0"/>
      <w:marBottom w:val="0"/>
      <w:divBdr>
        <w:top w:val="none" w:sz="0" w:space="0" w:color="auto"/>
        <w:left w:val="none" w:sz="0" w:space="0" w:color="auto"/>
        <w:bottom w:val="none" w:sz="0" w:space="0" w:color="auto"/>
        <w:right w:val="none" w:sz="0" w:space="0" w:color="auto"/>
      </w:divBdr>
    </w:div>
    <w:div w:id="700672235">
      <w:bodyDiv w:val="1"/>
      <w:marLeft w:val="0"/>
      <w:marRight w:val="0"/>
      <w:marTop w:val="0"/>
      <w:marBottom w:val="0"/>
      <w:divBdr>
        <w:top w:val="none" w:sz="0" w:space="0" w:color="auto"/>
        <w:left w:val="none" w:sz="0" w:space="0" w:color="auto"/>
        <w:bottom w:val="none" w:sz="0" w:space="0" w:color="auto"/>
        <w:right w:val="none" w:sz="0" w:space="0" w:color="auto"/>
      </w:divBdr>
    </w:div>
    <w:div w:id="700787013">
      <w:bodyDiv w:val="1"/>
      <w:marLeft w:val="0"/>
      <w:marRight w:val="0"/>
      <w:marTop w:val="0"/>
      <w:marBottom w:val="0"/>
      <w:divBdr>
        <w:top w:val="none" w:sz="0" w:space="0" w:color="auto"/>
        <w:left w:val="none" w:sz="0" w:space="0" w:color="auto"/>
        <w:bottom w:val="none" w:sz="0" w:space="0" w:color="auto"/>
        <w:right w:val="none" w:sz="0" w:space="0" w:color="auto"/>
      </w:divBdr>
    </w:div>
    <w:div w:id="701639315">
      <w:bodyDiv w:val="1"/>
      <w:marLeft w:val="0"/>
      <w:marRight w:val="0"/>
      <w:marTop w:val="0"/>
      <w:marBottom w:val="0"/>
      <w:divBdr>
        <w:top w:val="none" w:sz="0" w:space="0" w:color="auto"/>
        <w:left w:val="none" w:sz="0" w:space="0" w:color="auto"/>
        <w:bottom w:val="none" w:sz="0" w:space="0" w:color="auto"/>
        <w:right w:val="none" w:sz="0" w:space="0" w:color="auto"/>
      </w:divBdr>
      <w:divsChild>
        <w:div w:id="1649044485">
          <w:marLeft w:val="763"/>
          <w:marRight w:val="0"/>
          <w:marTop w:val="165"/>
          <w:marBottom w:val="0"/>
          <w:divBdr>
            <w:top w:val="none" w:sz="0" w:space="0" w:color="auto"/>
            <w:left w:val="none" w:sz="0" w:space="0" w:color="auto"/>
            <w:bottom w:val="none" w:sz="0" w:space="0" w:color="auto"/>
            <w:right w:val="none" w:sz="0" w:space="0" w:color="auto"/>
          </w:divBdr>
        </w:div>
      </w:divsChild>
    </w:div>
    <w:div w:id="710766407">
      <w:bodyDiv w:val="1"/>
      <w:marLeft w:val="0"/>
      <w:marRight w:val="0"/>
      <w:marTop w:val="0"/>
      <w:marBottom w:val="0"/>
      <w:divBdr>
        <w:top w:val="none" w:sz="0" w:space="0" w:color="auto"/>
        <w:left w:val="none" w:sz="0" w:space="0" w:color="auto"/>
        <w:bottom w:val="none" w:sz="0" w:space="0" w:color="auto"/>
        <w:right w:val="none" w:sz="0" w:space="0" w:color="auto"/>
      </w:divBdr>
    </w:div>
    <w:div w:id="712537366">
      <w:bodyDiv w:val="1"/>
      <w:marLeft w:val="0"/>
      <w:marRight w:val="0"/>
      <w:marTop w:val="0"/>
      <w:marBottom w:val="0"/>
      <w:divBdr>
        <w:top w:val="none" w:sz="0" w:space="0" w:color="auto"/>
        <w:left w:val="none" w:sz="0" w:space="0" w:color="auto"/>
        <w:bottom w:val="none" w:sz="0" w:space="0" w:color="auto"/>
        <w:right w:val="none" w:sz="0" w:space="0" w:color="auto"/>
      </w:divBdr>
    </w:div>
    <w:div w:id="715004736">
      <w:bodyDiv w:val="1"/>
      <w:marLeft w:val="0"/>
      <w:marRight w:val="0"/>
      <w:marTop w:val="0"/>
      <w:marBottom w:val="0"/>
      <w:divBdr>
        <w:top w:val="none" w:sz="0" w:space="0" w:color="auto"/>
        <w:left w:val="none" w:sz="0" w:space="0" w:color="auto"/>
        <w:bottom w:val="none" w:sz="0" w:space="0" w:color="auto"/>
        <w:right w:val="none" w:sz="0" w:space="0" w:color="auto"/>
      </w:divBdr>
    </w:div>
    <w:div w:id="717821328">
      <w:bodyDiv w:val="1"/>
      <w:marLeft w:val="0"/>
      <w:marRight w:val="0"/>
      <w:marTop w:val="0"/>
      <w:marBottom w:val="0"/>
      <w:divBdr>
        <w:top w:val="none" w:sz="0" w:space="0" w:color="auto"/>
        <w:left w:val="none" w:sz="0" w:space="0" w:color="auto"/>
        <w:bottom w:val="none" w:sz="0" w:space="0" w:color="auto"/>
        <w:right w:val="none" w:sz="0" w:space="0" w:color="auto"/>
      </w:divBdr>
      <w:divsChild>
        <w:div w:id="838158270">
          <w:marLeft w:val="763"/>
          <w:marRight w:val="0"/>
          <w:marTop w:val="165"/>
          <w:marBottom w:val="0"/>
          <w:divBdr>
            <w:top w:val="none" w:sz="0" w:space="0" w:color="auto"/>
            <w:left w:val="none" w:sz="0" w:space="0" w:color="auto"/>
            <w:bottom w:val="none" w:sz="0" w:space="0" w:color="auto"/>
            <w:right w:val="none" w:sz="0" w:space="0" w:color="auto"/>
          </w:divBdr>
        </w:div>
        <w:div w:id="1574773245">
          <w:marLeft w:val="763"/>
          <w:marRight w:val="0"/>
          <w:marTop w:val="165"/>
          <w:marBottom w:val="0"/>
          <w:divBdr>
            <w:top w:val="none" w:sz="0" w:space="0" w:color="auto"/>
            <w:left w:val="none" w:sz="0" w:space="0" w:color="auto"/>
            <w:bottom w:val="none" w:sz="0" w:space="0" w:color="auto"/>
            <w:right w:val="none" w:sz="0" w:space="0" w:color="auto"/>
          </w:divBdr>
        </w:div>
        <w:div w:id="1856846813">
          <w:marLeft w:val="763"/>
          <w:marRight w:val="0"/>
          <w:marTop w:val="165"/>
          <w:marBottom w:val="0"/>
          <w:divBdr>
            <w:top w:val="none" w:sz="0" w:space="0" w:color="auto"/>
            <w:left w:val="none" w:sz="0" w:space="0" w:color="auto"/>
            <w:bottom w:val="none" w:sz="0" w:space="0" w:color="auto"/>
            <w:right w:val="none" w:sz="0" w:space="0" w:color="auto"/>
          </w:divBdr>
        </w:div>
      </w:divsChild>
    </w:div>
    <w:div w:id="727845918">
      <w:bodyDiv w:val="1"/>
      <w:marLeft w:val="0"/>
      <w:marRight w:val="0"/>
      <w:marTop w:val="0"/>
      <w:marBottom w:val="0"/>
      <w:divBdr>
        <w:top w:val="none" w:sz="0" w:space="0" w:color="auto"/>
        <w:left w:val="none" w:sz="0" w:space="0" w:color="auto"/>
        <w:bottom w:val="none" w:sz="0" w:space="0" w:color="auto"/>
        <w:right w:val="none" w:sz="0" w:space="0" w:color="auto"/>
      </w:divBdr>
    </w:div>
    <w:div w:id="731923496">
      <w:bodyDiv w:val="1"/>
      <w:marLeft w:val="0"/>
      <w:marRight w:val="0"/>
      <w:marTop w:val="0"/>
      <w:marBottom w:val="0"/>
      <w:divBdr>
        <w:top w:val="none" w:sz="0" w:space="0" w:color="auto"/>
        <w:left w:val="none" w:sz="0" w:space="0" w:color="auto"/>
        <w:bottom w:val="none" w:sz="0" w:space="0" w:color="auto"/>
        <w:right w:val="none" w:sz="0" w:space="0" w:color="auto"/>
      </w:divBdr>
    </w:div>
    <w:div w:id="741949923">
      <w:bodyDiv w:val="1"/>
      <w:marLeft w:val="0"/>
      <w:marRight w:val="0"/>
      <w:marTop w:val="0"/>
      <w:marBottom w:val="0"/>
      <w:divBdr>
        <w:top w:val="none" w:sz="0" w:space="0" w:color="auto"/>
        <w:left w:val="none" w:sz="0" w:space="0" w:color="auto"/>
        <w:bottom w:val="none" w:sz="0" w:space="0" w:color="auto"/>
        <w:right w:val="none" w:sz="0" w:space="0" w:color="auto"/>
      </w:divBdr>
    </w:div>
    <w:div w:id="742217352">
      <w:bodyDiv w:val="1"/>
      <w:marLeft w:val="0"/>
      <w:marRight w:val="0"/>
      <w:marTop w:val="0"/>
      <w:marBottom w:val="0"/>
      <w:divBdr>
        <w:top w:val="none" w:sz="0" w:space="0" w:color="auto"/>
        <w:left w:val="none" w:sz="0" w:space="0" w:color="auto"/>
        <w:bottom w:val="none" w:sz="0" w:space="0" w:color="auto"/>
        <w:right w:val="none" w:sz="0" w:space="0" w:color="auto"/>
      </w:divBdr>
    </w:div>
    <w:div w:id="745538583">
      <w:bodyDiv w:val="1"/>
      <w:marLeft w:val="0"/>
      <w:marRight w:val="0"/>
      <w:marTop w:val="0"/>
      <w:marBottom w:val="0"/>
      <w:divBdr>
        <w:top w:val="none" w:sz="0" w:space="0" w:color="auto"/>
        <w:left w:val="none" w:sz="0" w:space="0" w:color="auto"/>
        <w:bottom w:val="none" w:sz="0" w:space="0" w:color="auto"/>
        <w:right w:val="none" w:sz="0" w:space="0" w:color="auto"/>
      </w:divBdr>
    </w:div>
    <w:div w:id="751045187">
      <w:bodyDiv w:val="1"/>
      <w:marLeft w:val="0"/>
      <w:marRight w:val="0"/>
      <w:marTop w:val="0"/>
      <w:marBottom w:val="0"/>
      <w:divBdr>
        <w:top w:val="none" w:sz="0" w:space="0" w:color="auto"/>
        <w:left w:val="none" w:sz="0" w:space="0" w:color="auto"/>
        <w:bottom w:val="none" w:sz="0" w:space="0" w:color="auto"/>
        <w:right w:val="none" w:sz="0" w:space="0" w:color="auto"/>
      </w:divBdr>
    </w:div>
    <w:div w:id="754664547">
      <w:bodyDiv w:val="1"/>
      <w:marLeft w:val="0"/>
      <w:marRight w:val="0"/>
      <w:marTop w:val="0"/>
      <w:marBottom w:val="0"/>
      <w:divBdr>
        <w:top w:val="none" w:sz="0" w:space="0" w:color="auto"/>
        <w:left w:val="none" w:sz="0" w:space="0" w:color="auto"/>
        <w:bottom w:val="none" w:sz="0" w:space="0" w:color="auto"/>
        <w:right w:val="none" w:sz="0" w:space="0" w:color="auto"/>
      </w:divBdr>
    </w:div>
    <w:div w:id="765348575">
      <w:bodyDiv w:val="1"/>
      <w:marLeft w:val="0"/>
      <w:marRight w:val="0"/>
      <w:marTop w:val="0"/>
      <w:marBottom w:val="0"/>
      <w:divBdr>
        <w:top w:val="none" w:sz="0" w:space="0" w:color="auto"/>
        <w:left w:val="none" w:sz="0" w:space="0" w:color="auto"/>
        <w:bottom w:val="none" w:sz="0" w:space="0" w:color="auto"/>
        <w:right w:val="none" w:sz="0" w:space="0" w:color="auto"/>
      </w:divBdr>
    </w:div>
    <w:div w:id="768895722">
      <w:bodyDiv w:val="1"/>
      <w:marLeft w:val="0"/>
      <w:marRight w:val="0"/>
      <w:marTop w:val="0"/>
      <w:marBottom w:val="0"/>
      <w:divBdr>
        <w:top w:val="none" w:sz="0" w:space="0" w:color="auto"/>
        <w:left w:val="none" w:sz="0" w:space="0" w:color="auto"/>
        <w:bottom w:val="none" w:sz="0" w:space="0" w:color="auto"/>
        <w:right w:val="none" w:sz="0" w:space="0" w:color="auto"/>
      </w:divBdr>
    </w:div>
    <w:div w:id="771048640">
      <w:bodyDiv w:val="1"/>
      <w:marLeft w:val="0"/>
      <w:marRight w:val="0"/>
      <w:marTop w:val="0"/>
      <w:marBottom w:val="0"/>
      <w:divBdr>
        <w:top w:val="none" w:sz="0" w:space="0" w:color="auto"/>
        <w:left w:val="none" w:sz="0" w:space="0" w:color="auto"/>
        <w:bottom w:val="none" w:sz="0" w:space="0" w:color="auto"/>
        <w:right w:val="none" w:sz="0" w:space="0" w:color="auto"/>
      </w:divBdr>
    </w:div>
    <w:div w:id="774402052">
      <w:bodyDiv w:val="1"/>
      <w:marLeft w:val="0"/>
      <w:marRight w:val="0"/>
      <w:marTop w:val="0"/>
      <w:marBottom w:val="0"/>
      <w:divBdr>
        <w:top w:val="none" w:sz="0" w:space="0" w:color="auto"/>
        <w:left w:val="none" w:sz="0" w:space="0" w:color="auto"/>
        <w:bottom w:val="none" w:sz="0" w:space="0" w:color="auto"/>
        <w:right w:val="none" w:sz="0" w:space="0" w:color="auto"/>
      </w:divBdr>
    </w:div>
    <w:div w:id="776293203">
      <w:bodyDiv w:val="1"/>
      <w:marLeft w:val="0"/>
      <w:marRight w:val="0"/>
      <w:marTop w:val="0"/>
      <w:marBottom w:val="0"/>
      <w:divBdr>
        <w:top w:val="none" w:sz="0" w:space="0" w:color="auto"/>
        <w:left w:val="none" w:sz="0" w:space="0" w:color="auto"/>
        <w:bottom w:val="none" w:sz="0" w:space="0" w:color="auto"/>
        <w:right w:val="none" w:sz="0" w:space="0" w:color="auto"/>
      </w:divBdr>
    </w:div>
    <w:div w:id="790781027">
      <w:bodyDiv w:val="1"/>
      <w:marLeft w:val="0"/>
      <w:marRight w:val="0"/>
      <w:marTop w:val="0"/>
      <w:marBottom w:val="0"/>
      <w:divBdr>
        <w:top w:val="none" w:sz="0" w:space="0" w:color="auto"/>
        <w:left w:val="none" w:sz="0" w:space="0" w:color="auto"/>
        <w:bottom w:val="none" w:sz="0" w:space="0" w:color="auto"/>
        <w:right w:val="none" w:sz="0" w:space="0" w:color="auto"/>
      </w:divBdr>
    </w:div>
    <w:div w:id="793331290">
      <w:bodyDiv w:val="1"/>
      <w:marLeft w:val="0"/>
      <w:marRight w:val="0"/>
      <w:marTop w:val="0"/>
      <w:marBottom w:val="0"/>
      <w:divBdr>
        <w:top w:val="none" w:sz="0" w:space="0" w:color="auto"/>
        <w:left w:val="none" w:sz="0" w:space="0" w:color="auto"/>
        <w:bottom w:val="none" w:sz="0" w:space="0" w:color="auto"/>
        <w:right w:val="none" w:sz="0" w:space="0" w:color="auto"/>
      </w:divBdr>
      <w:divsChild>
        <w:div w:id="614218203">
          <w:marLeft w:val="763"/>
          <w:marRight w:val="0"/>
          <w:marTop w:val="165"/>
          <w:marBottom w:val="0"/>
          <w:divBdr>
            <w:top w:val="none" w:sz="0" w:space="0" w:color="auto"/>
            <w:left w:val="none" w:sz="0" w:space="0" w:color="auto"/>
            <w:bottom w:val="none" w:sz="0" w:space="0" w:color="auto"/>
            <w:right w:val="none" w:sz="0" w:space="0" w:color="auto"/>
          </w:divBdr>
        </w:div>
      </w:divsChild>
    </w:div>
    <w:div w:id="793446256">
      <w:bodyDiv w:val="1"/>
      <w:marLeft w:val="0"/>
      <w:marRight w:val="0"/>
      <w:marTop w:val="0"/>
      <w:marBottom w:val="0"/>
      <w:divBdr>
        <w:top w:val="none" w:sz="0" w:space="0" w:color="auto"/>
        <w:left w:val="none" w:sz="0" w:space="0" w:color="auto"/>
        <w:bottom w:val="none" w:sz="0" w:space="0" w:color="auto"/>
        <w:right w:val="none" w:sz="0" w:space="0" w:color="auto"/>
      </w:divBdr>
    </w:div>
    <w:div w:id="798181784">
      <w:bodyDiv w:val="1"/>
      <w:marLeft w:val="0"/>
      <w:marRight w:val="0"/>
      <w:marTop w:val="0"/>
      <w:marBottom w:val="0"/>
      <w:divBdr>
        <w:top w:val="none" w:sz="0" w:space="0" w:color="auto"/>
        <w:left w:val="none" w:sz="0" w:space="0" w:color="auto"/>
        <w:bottom w:val="none" w:sz="0" w:space="0" w:color="auto"/>
        <w:right w:val="none" w:sz="0" w:space="0" w:color="auto"/>
      </w:divBdr>
    </w:div>
    <w:div w:id="801385145">
      <w:bodyDiv w:val="1"/>
      <w:marLeft w:val="0"/>
      <w:marRight w:val="0"/>
      <w:marTop w:val="0"/>
      <w:marBottom w:val="0"/>
      <w:divBdr>
        <w:top w:val="none" w:sz="0" w:space="0" w:color="auto"/>
        <w:left w:val="none" w:sz="0" w:space="0" w:color="auto"/>
        <w:bottom w:val="none" w:sz="0" w:space="0" w:color="auto"/>
        <w:right w:val="none" w:sz="0" w:space="0" w:color="auto"/>
      </w:divBdr>
    </w:div>
    <w:div w:id="809202403">
      <w:bodyDiv w:val="1"/>
      <w:marLeft w:val="0"/>
      <w:marRight w:val="0"/>
      <w:marTop w:val="0"/>
      <w:marBottom w:val="0"/>
      <w:divBdr>
        <w:top w:val="none" w:sz="0" w:space="0" w:color="auto"/>
        <w:left w:val="none" w:sz="0" w:space="0" w:color="auto"/>
        <w:bottom w:val="none" w:sz="0" w:space="0" w:color="auto"/>
        <w:right w:val="none" w:sz="0" w:space="0" w:color="auto"/>
      </w:divBdr>
    </w:div>
    <w:div w:id="814644597">
      <w:bodyDiv w:val="1"/>
      <w:marLeft w:val="0"/>
      <w:marRight w:val="0"/>
      <w:marTop w:val="0"/>
      <w:marBottom w:val="0"/>
      <w:divBdr>
        <w:top w:val="none" w:sz="0" w:space="0" w:color="auto"/>
        <w:left w:val="none" w:sz="0" w:space="0" w:color="auto"/>
        <w:bottom w:val="none" w:sz="0" w:space="0" w:color="auto"/>
        <w:right w:val="none" w:sz="0" w:space="0" w:color="auto"/>
      </w:divBdr>
    </w:div>
    <w:div w:id="816528886">
      <w:bodyDiv w:val="1"/>
      <w:marLeft w:val="0"/>
      <w:marRight w:val="0"/>
      <w:marTop w:val="0"/>
      <w:marBottom w:val="0"/>
      <w:divBdr>
        <w:top w:val="none" w:sz="0" w:space="0" w:color="auto"/>
        <w:left w:val="none" w:sz="0" w:space="0" w:color="auto"/>
        <w:bottom w:val="none" w:sz="0" w:space="0" w:color="auto"/>
        <w:right w:val="none" w:sz="0" w:space="0" w:color="auto"/>
      </w:divBdr>
    </w:div>
    <w:div w:id="831484394">
      <w:bodyDiv w:val="1"/>
      <w:marLeft w:val="0"/>
      <w:marRight w:val="0"/>
      <w:marTop w:val="0"/>
      <w:marBottom w:val="0"/>
      <w:divBdr>
        <w:top w:val="none" w:sz="0" w:space="0" w:color="auto"/>
        <w:left w:val="none" w:sz="0" w:space="0" w:color="auto"/>
        <w:bottom w:val="none" w:sz="0" w:space="0" w:color="auto"/>
        <w:right w:val="none" w:sz="0" w:space="0" w:color="auto"/>
      </w:divBdr>
    </w:div>
    <w:div w:id="833033214">
      <w:bodyDiv w:val="1"/>
      <w:marLeft w:val="0"/>
      <w:marRight w:val="0"/>
      <w:marTop w:val="0"/>
      <w:marBottom w:val="0"/>
      <w:divBdr>
        <w:top w:val="none" w:sz="0" w:space="0" w:color="auto"/>
        <w:left w:val="none" w:sz="0" w:space="0" w:color="auto"/>
        <w:bottom w:val="none" w:sz="0" w:space="0" w:color="auto"/>
        <w:right w:val="none" w:sz="0" w:space="0" w:color="auto"/>
      </w:divBdr>
    </w:div>
    <w:div w:id="836961010">
      <w:bodyDiv w:val="1"/>
      <w:marLeft w:val="0"/>
      <w:marRight w:val="0"/>
      <w:marTop w:val="0"/>
      <w:marBottom w:val="0"/>
      <w:divBdr>
        <w:top w:val="none" w:sz="0" w:space="0" w:color="auto"/>
        <w:left w:val="none" w:sz="0" w:space="0" w:color="auto"/>
        <w:bottom w:val="none" w:sz="0" w:space="0" w:color="auto"/>
        <w:right w:val="none" w:sz="0" w:space="0" w:color="auto"/>
      </w:divBdr>
    </w:div>
    <w:div w:id="839926959">
      <w:bodyDiv w:val="1"/>
      <w:marLeft w:val="0"/>
      <w:marRight w:val="0"/>
      <w:marTop w:val="0"/>
      <w:marBottom w:val="0"/>
      <w:divBdr>
        <w:top w:val="none" w:sz="0" w:space="0" w:color="auto"/>
        <w:left w:val="none" w:sz="0" w:space="0" w:color="auto"/>
        <w:bottom w:val="none" w:sz="0" w:space="0" w:color="auto"/>
        <w:right w:val="none" w:sz="0" w:space="0" w:color="auto"/>
      </w:divBdr>
      <w:divsChild>
        <w:div w:id="405303952">
          <w:marLeft w:val="763"/>
          <w:marRight w:val="0"/>
          <w:marTop w:val="165"/>
          <w:marBottom w:val="0"/>
          <w:divBdr>
            <w:top w:val="none" w:sz="0" w:space="0" w:color="auto"/>
            <w:left w:val="none" w:sz="0" w:space="0" w:color="auto"/>
            <w:bottom w:val="none" w:sz="0" w:space="0" w:color="auto"/>
            <w:right w:val="none" w:sz="0" w:space="0" w:color="auto"/>
          </w:divBdr>
        </w:div>
      </w:divsChild>
    </w:div>
    <w:div w:id="843936777">
      <w:bodyDiv w:val="1"/>
      <w:marLeft w:val="0"/>
      <w:marRight w:val="0"/>
      <w:marTop w:val="0"/>
      <w:marBottom w:val="0"/>
      <w:divBdr>
        <w:top w:val="none" w:sz="0" w:space="0" w:color="auto"/>
        <w:left w:val="none" w:sz="0" w:space="0" w:color="auto"/>
        <w:bottom w:val="none" w:sz="0" w:space="0" w:color="auto"/>
        <w:right w:val="none" w:sz="0" w:space="0" w:color="auto"/>
      </w:divBdr>
    </w:div>
    <w:div w:id="854925223">
      <w:bodyDiv w:val="1"/>
      <w:marLeft w:val="0"/>
      <w:marRight w:val="0"/>
      <w:marTop w:val="0"/>
      <w:marBottom w:val="0"/>
      <w:divBdr>
        <w:top w:val="none" w:sz="0" w:space="0" w:color="auto"/>
        <w:left w:val="none" w:sz="0" w:space="0" w:color="auto"/>
        <w:bottom w:val="none" w:sz="0" w:space="0" w:color="auto"/>
        <w:right w:val="none" w:sz="0" w:space="0" w:color="auto"/>
      </w:divBdr>
    </w:div>
    <w:div w:id="857084433">
      <w:bodyDiv w:val="1"/>
      <w:marLeft w:val="0"/>
      <w:marRight w:val="0"/>
      <w:marTop w:val="0"/>
      <w:marBottom w:val="0"/>
      <w:divBdr>
        <w:top w:val="none" w:sz="0" w:space="0" w:color="auto"/>
        <w:left w:val="none" w:sz="0" w:space="0" w:color="auto"/>
        <w:bottom w:val="none" w:sz="0" w:space="0" w:color="auto"/>
        <w:right w:val="none" w:sz="0" w:space="0" w:color="auto"/>
      </w:divBdr>
    </w:div>
    <w:div w:id="859733128">
      <w:bodyDiv w:val="1"/>
      <w:marLeft w:val="0"/>
      <w:marRight w:val="0"/>
      <w:marTop w:val="0"/>
      <w:marBottom w:val="0"/>
      <w:divBdr>
        <w:top w:val="none" w:sz="0" w:space="0" w:color="auto"/>
        <w:left w:val="none" w:sz="0" w:space="0" w:color="auto"/>
        <w:bottom w:val="none" w:sz="0" w:space="0" w:color="auto"/>
        <w:right w:val="none" w:sz="0" w:space="0" w:color="auto"/>
      </w:divBdr>
    </w:div>
    <w:div w:id="864438711">
      <w:bodyDiv w:val="1"/>
      <w:marLeft w:val="0"/>
      <w:marRight w:val="0"/>
      <w:marTop w:val="0"/>
      <w:marBottom w:val="0"/>
      <w:divBdr>
        <w:top w:val="none" w:sz="0" w:space="0" w:color="auto"/>
        <w:left w:val="none" w:sz="0" w:space="0" w:color="auto"/>
        <w:bottom w:val="none" w:sz="0" w:space="0" w:color="auto"/>
        <w:right w:val="none" w:sz="0" w:space="0" w:color="auto"/>
      </w:divBdr>
      <w:divsChild>
        <w:div w:id="595333533">
          <w:marLeft w:val="763"/>
          <w:marRight w:val="0"/>
          <w:marTop w:val="165"/>
          <w:marBottom w:val="0"/>
          <w:divBdr>
            <w:top w:val="none" w:sz="0" w:space="0" w:color="auto"/>
            <w:left w:val="none" w:sz="0" w:space="0" w:color="auto"/>
            <w:bottom w:val="none" w:sz="0" w:space="0" w:color="auto"/>
            <w:right w:val="none" w:sz="0" w:space="0" w:color="auto"/>
          </w:divBdr>
        </w:div>
      </w:divsChild>
    </w:div>
    <w:div w:id="872617595">
      <w:bodyDiv w:val="1"/>
      <w:marLeft w:val="0"/>
      <w:marRight w:val="0"/>
      <w:marTop w:val="0"/>
      <w:marBottom w:val="0"/>
      <w:divBdr>
        <w:top w:val="none" w:sz="0" w:space="0" w:color="auto"/>
        <w:left w:val="none" w:sz="0" w:space="0" w:color="auto"/>
        <w:bottom w:val="none" w:sz="0" w:space="0" w:color="auto"/>
        <w:right w:val="none" w:sz="0" w:space="0" w:color="auto"/>
      </w:divBdr>
      <w:divsChild>
        <w:div w:id="772625835">
          <w:marLeft w:val="763"/>
          <w:marRight w:val="0"/>
          <w:marTop w:val="165"/>
          <w:marBottom w:val="0"/>
          <w:divBdr>
            <w:top w:val="none" w:sz="0" w:space="0" w:color="auto"/>
            <w:left w:val="none" w:sz="0" w:space="0" w:color="auto"/>
            <w:bottom w:val="none" w:sz="0" w:space="0" w:color="auto"/>
            <w:right w:val="none" w:sz="0" w:space="0" w:color="auto"/>
          </w:divBdr>
        </w:div>
        <w:div w:id="455148578">
          <w:marLeft w:val="763"/>
          <w:marRight w:val="0"/>
          <w:marTop w:val="165"/>
          <w:marBottom w:val="0"/>
          <w:divBdr>
            <w:top w:val="none" w:sz="0" w:space="0" w:color="auto"/>
            <w:left w:val="none" w:sz="0" w:space="0" w:color="auto"/>
            <w:bottom w:val="none" w:sz="0" w:space="0" w:color="auto"/>
            <w:right w:val="none" w:sz="0" w:space="0" w:color="auto"/>
          </w:divBdr>
        </w:div>
        <w:div w:id="154227686">
          <w:marLeft w:val="1368"/>
          <w:marRight w:val="0"/>
          <w:marTop w:val="168"/>
          <w:marBottom w:val="0"/>
          <w:divBdr>
            <w:top w:val="none" w:sz="0" w:space="0" w:color="auto"/>
            <w:left w:val="none" w:sz="0" w:space="0" w:color="auto"/>
            <w:bottom w:val="none" w:sz="0" w:space="0" w:color="auto"/>
            <w:right w:val="none" w:sz="0" w:space="0" w:color="auto"/>
          </w:divBdr>
        </w:div>
        <w:div w:id="772627257">
          <w:marLeft w:val="1368"/>
          <w:marRight w:val="0"/>
          <w:marTop w:val="168"/>
          <w:marBottom w:val="0"/>
          <w:divBdr>
            <w:top w:val="none" w:sz="0" w:space="0" w:color="auto"/>
            <w:left w:val="none" w:sz="0" w:space="0" w:color="auto"/>
            <w:bottom w:val="none" w:sz="0" w:space="0" w:color="auto"/>
            <w:right w:val="none" w:sz="0" w:space="0" w:color="auto"/>
          </w:divBdr>
        </w:div>
        <w:div w:id="1079444478">
          <w:marLeft w:val="763"/>
          <w:marRight w:val="0"/>
          <w:marTop w:val="165"/>
          <w:marBottom w:val="0"/>
          <w:divBdr>
            <w:top w:val="none" w:sz="0" w:space="0" w:color="auto"/>
            <w:left w:val="none" w:sz="0" w:space="0" w:color="auto"/>
            <w:bottom w:val="none" w:sz="0" w:space="0" w:color="auto"/>
            <w:right w:val="none" w:sz="0" w:space="0" w:color="auto"/>
          </w:divBdr>
        </w:div>
      </w:divsChild>
    </w:div>
    <w:div w:id="879122818">
      <w:bodyDiv w:val="1"/>
      <w:marLeft w:val="0"/>
      <w:marRight w:val="0"/>
      <w:marTop w:val="0"/>
      <w:marBottom w:val="0"/>
      <w:divBdr>
        <w:top w:val="none" w:sz="0" w:space="0" w:color="auto"/>
        <w:left w:val="none" w:sz="0" w:space="0" w:color="auto"/>
        <w:bottom w:val="none" w:sz="0" w:space="0" w:color="auto"/>
        <w:right w:val="none" w:sz="0" w:space="0" w:color="auto"/>
      </w:divBdr>
    </w:div>
    <w:div w:id="881017964">
      <w:bodyDiv w:val="1"/>
      <w:marLeft w:val="0"/>
      <w:marRight w:val="0"/>
      <w:marTop w:val="0"/>
      <w:marBottom w:val="0"/>
      <w:divBdr>
        <w:top w:val="none" w:sz="0" w:space="0" w:color="auto"/>
        <w:left w:val="none" w:sz="0" w:space="0" w:color="auto"/>
        <w:bottom w:val="none" w:sz="0" w:space="0" w:color="auto"/>
        <w:right w:val="none" w:sz="0" w:space="0" w:color="auto"/>
      </w:divBdr>
    </w:div>
    <w:div w:id="890461810">
      <w:bodyDiv w:val="1"/>
      <w:marLeft w:val="0"/>
      <w:marRight w:val="0"/>
      <w:marTop w:val="0"/>
      <w:marBottom w:val="0"/>
      <w:divBdr>
        <w:top w:val="none" w:sz="0" w:space="0" w:color="auto"/>
        <w:left w:val="none" w:sz="0" w:space="0" w:color="auto"/>
        <w:bottom w:val="none" w:sz="0" w:space="0" w:color="auto"/>
        <w:right w:val="none" w:sz="0" w:space="0" w:color="auto"/>
      </w:divBdr>
    </w:div>
    <w:div w:id="894659233">
      <w:bodyDiv w:val="1"/>
      <w:marLeft w:val="0"/>
      <w:marRight w:val="0"/>
      <w:marTop w:val="0"/>
      <w:marBottom w:val="0"/>
      <w:divBdr>
        <w:top w:val="none" w:sz="0" w:space="0" w:color="auto"/>
        <w:left w:val="none" w:sz="0" w:space="0" w:color="auto"/>
        <w:bottom w:val="none" w:sz="0" w:space="0" w:color="auto"/>
        <w:right w:val="none" w:sz="0" w:space="0" w:color="auto"/>
      </w:divBdr>
    </w:div>
    <w:div w:id="894974545">
      <w:bodyDiv w:val="1"/>
      <w:marLeft w:val="0"/>
      <w:marRight w:val="0"/>
      <w:marTop w:val="0"/>
      <w:marBottom w:val="0"/>
      <w:divBdr>
        <w:top w:val="none" w:sz="0" w:space="0" w:color="auto"/>
        <w:left w:val="none" w:sz="0" w:space="0" w:color="auto"/>
        <w:bottom w:val="none" w:sz="0" w:space="0" w:color="auto"/>
        <w:right w:val="none" w:sz="0" w:space="0" w:color="auto"/>
      </w:divBdr>
      <w:divsChild>
        <w:div w:id="846094935">
          <w:marLeft w:val="763"/>
          <w:marRight w:val="0"/>
          <w:marTop w:val="165"/>
          <w:marBottom w:val="0"/>
          <w:divBdr>
            <w:top w:val="none" w:sz="0" w:space="0" w:color="auto"/>
            <w:left w:val="none" w:sz="0" w:space="0" w:color="auto"/>
            <w:bottom w:val="none" w:sz="0" w:space="0" w:color="auto"/>
            <w:right w:val="none" w:sz="0" w:space="0" w:color="auto"/>
          </w:divBdr>
        </w:div>
        <w:div w:id="1508791983">
          <w:marLeft w:val="763"/>
          <w:marRight w:val="0"/>
          <w:marTop w:val="165"/>
          <w:marBottom w:val="0"/>
          <w:divBdr>
            <w:top w:val="none" w:sz="0" w:space="0" w:color="auto"/>
            <w:left w:val="none" w:sz="0" w:space="0" w:color="auto"/>
            <w:bottom w:val="none" w:sz="0" w:space="0" w:color="auto"/>
            <w:right w:val="none" w:sz="0" w:space="0" w:color="auto"/>
          </w:divBdr>
        </w:div>
        <w:div w:id="638340521">
          <w:marLeft w:val="763"/>
          <w:marRight w:val="0"/>
          <w:marTop w:val="165"/>
          <w:marBottom w:val="0"/>
          <w:divBdr>
            <w:top w:val="none" w:sz="0" w:space="0" w:color="auto"/>
            <w:left w:val="none" w:sz="0" w:space="0" w:color="auto"/>
            <w:bottom w:val="none" w:sz="0" w:space="0" w:color="auto"/>
            <w:right w:val="none" w:sz="0" w:space="0" w:color="auto"/>
          </w:divBdr>
        </w:div>
        <w:div w:id="1814713355">
          <w:marLeft w:val="763"/>
          <w:marRight w:val="0"/>
          <w:marTop w:val="165"/>
          <w:marBottom w:val="0"/>
          <w:divBdr>
            <w:top w:val="none" w:sz="0" w:space="0" w:color="auto"/>
            <w:left w:val="none" w:sz="0" w:space="0" w:color="auto"/>
            <w:bottom w:val="none" w:sz="0" w:space="0" w:color="auto"/>
            <w:right w:val="none" w:sz="0" w:space="0" w:color="auto"/>
          </w:divBdr>
        </w:div>
        <w:div w:id="1398359880">
          <w:marLeft w:val="763"/>
          <w:marRight w:val="0"/>
          <w:marTop w:val="165"/>
          <w:marBottom w:val="0"/>
          <w:divBdr>
            <w:top w:val="none" w:sz="0" w:space="0" w:color="auto"/>
            <w:left w:val="none" w:sz="0" w:space="0" w:color="auto"/>
            <w:bottom w:val="none" w:sz="0" w:space="0" w:color="auto"/>
            <w:right w:val="none" w:sz="0" w:space="0" w:color="auto"/>
          </w:divBdr>
        </w:div>
      </w:divsChild>
    </w:div>
    <w:div w:id="897282412">
      <w:bodyDiv w:val="1"/>
      <w:marLeft w:val="0"/>
      <w:marRight w:val="0"/>
      <w:marTop w:val="0"/>
      <w:marBottom w:val="0"/>
      <w:divBdr>
        <w:top w:val="none" w:sz="0" w:space="0" w:color="auto"/>
        <w:left w:val="none" w:sz="0" w:space="0" w:color="auto"/>
        <w:bottom w:val="none" w:sz="0" w:space="0" w:color="auto"/>
        <w:right w:val="none" w:sz="0" w:space="0" w:color="auto"/>
      </w:divBdr>
    </w:div>
    <w:div w:id="899558714">
      <w:bodyDiv w:val="1"/>
      <w:marLeft w:val="0"/>
      <w:marRight w:val="0"/>
      <w:marTop w:val="0"/>
      <w:marBottom w:val="0"/>
      <w:divBdr>
        <w:top w:val="none" w:sz="0" w:space="0" w:color="auto"/>
        <w:left w:val="none" w:sz="0" w:space="0" w:color="auto"/>
        <w:bottom w:val="none" w:sz="0" w:space="0" w:color="auto"/>
        <w:right w:val="none" w:sz="0" w:space="0" w:color="auto"/>
      </w:divBdr>
    </w:div>
    <w:div w:id="899754722">
      <w:bodyDiv w:val="1"/>
      <w:marLeft w:val="0"/>
      <w:marRight w:val="0"/>
      <w:marTop w:val="0"/>
      <w:marBottom w:val="0"/>
      <w:divBdr>
        <w:top w:val="none" w:sz="0" w:space="0" w:color="auto"/>
        <w:left w:val="none" w:sz="0" w:space="0" w:color="auto"/>
        <w:bottom w:val="none" w:sz="0" w:space="0" w:color="auto"/>
        <w:right w:val="none" w:sz="0" w:space="0" w:color="auto"/>
      </w:divBdr>
    </w:div>
    <w:div w:id="901792731">
      <w:bodyDiv w:val="1"/>
      <w:marLeft w:val="0"/>
      <w:marRight w:val="0"/>
      <w:marTop w:val="0"/>
      <w:marBottom w:val="0"/>
      <w:divBdr>
        <w:top w:val="none" w:sz="0" w:space="0" w:color="auto"/>
        <w:left w:val="none" w:sz="0" w:space="0" w:color="auto"/>
        <w:bottom w:val="none" w:sz="0" w:space="0" w:color="auto"/>
        <w:right w:val="none" w:sz="0" w:space="0" w:color="auto"/>
      </w:divBdr>
      <w:divsChild>
        <w:div w:id="809055509">
          <w:marLeft w:val="763"/>
          <w:marRight w:val="0"/>
          <w:marTop w:val="165"/>
          <w:marBottom w:val="0"/>
          <w:divBdr>
            <w:top w:val="none" w:sz="0" w:space="0" w:color="auto"/>
            <w:left w:val="none" w:sz="0" w:space="0" w:color="auto"/>
            <w:bottom w:val="none" w:sz="0" w:space="0" w:color="auto"/>
            <w:right w:val="none" w:sz="0" w:space="0" w:color="auto"/>
          </w:divBdr>
        </w:div>
        <w:div w:id="190072208">
          <w:marLeft w:val="763"/>
          <w:marRight w:val="0"/>
          <w:marTop w:val="165"/>
          <w:marBottom w:val="0"/>
          <w:divBdr>
            <w:top w:val="none" w:sz="0" w:space="0" w:color="auto"/>
            <w:left w:val="none" w:sz="0" w:space="0" w:color="auto"/>
            <w:bottom w:val="none" w:sz="0" w:space="0" w:color="auto"/>
            <w:right w:val="none" w:sz="0" w:space="0" w:color="auto"/>
          </w:divBdr>
        </w:div>
        <w:div w:id="893079753">
          <w:marLeft w:val="763"/>
          <w:marRight w:val="0"/>
          <w:marTop w:val="165"/>
          <w:marBottom w:val="0"/>
          <w:divBdr>
            <w:top w:val="none" w:sz="0" w:space="0" w:color="auto"/>
            <w:left w:val="none" w:sz="0" w:space="0" w:color="auto"/>
            <w:bottom w:val="none" w:sz="0" w:space="0" w:color="auto"/>
            <w:right w:val="none" w:sz="0" w:space="0" w:color="auto"/>
          </w:divBdr>
        </w:div>
        <w:div w:id="1488010101">
          <w:marLeft w:val="763"/>
          <w:marRight w:val="0"/>
          <w:marTop w:val="165"/>
          <w:marBottom w:val="0"/>
          <w:divBdr>
            <w:top w:val="none" w:sz="0" w:space="0" w:color="auto"/>
            <w:left w:val="none" w:sz="0" w:space="0" w:color="auto"/>
            <w:bottom w:val="none" w:sz="0" w:space="0" w:color="auto"/>
            <w:right w:val="none" w:sz="0" w:space="0" w:color="auto"/>
          </w:divBdr>
        </w:div>
        <w:div w:id="586691983">
          <w:marLeft w:val="763"/>
          <w:marRight w:val="0"/>
          <w:marTop w:val="165"/>
          <w:marBottom w:val="0"/>
          <w:divBdr>
            <w:top w:val="none" w:sz="0" w:space="0" w:color="auto"/>
            <w:left w:val="none" w:sz="0" w:space="0" w:color="auto"/>
            <w:bottom w:val="none" w:sz="0" w:space="0" w:color="auto"/>
            <w:right w:val="none" w:sz="0" w:space="0" w:color="auto"/>
          </w:divBdr>
        </w:div>
      </w:divsChild>
    </w:div>
    <w:div w:id="909585805">
      <w:bodyDiv w:val="1"/>
      <w:marLeft w:val="0"/>
      <w:marRight w:val="0"/>
      <w:marTop w:val="0"/>
      <w:marBottom w:val="0"/>
      <w:divBdr>
        <w:top w:val="none" w:sz="0" w:space="0" w:color="auto"/>
        <w:left w:val="none" w:sz="0" w:space="0" w:color="auto"/>
        <w:bottom w:val="none" w:sz="0" w:space="0" w:color="auto"/>
        <w:right w:val="none" w:sz="0" w:space="0" w:color="auto"/>
      </w:divBdr>
      <w:divsChild>
        <w:div w:id="2112701953">
          <w:marLeft w:val="763"/>
          <w:marRight w:val="0"/>
          <w:marTop w:val="165"/>
          <w:marBottom w:val="0"/>
          <w:divBdr>
            <w:top w:val="none" w:sz="0" w:space="0" w:color="auto"/>
            <w:left w:val="none" w:sz="0" w:space="0" w:color="auto"/>
            <w:bottom w:val="none" w:sz="0" w:space="0" w:color="auto"/>
            <w:right w:val="none" w:sz="0" w:space="0" w:color="auto"/>
          </w:divBdr>
        </w:div>
      </w:divsChild>
    </w:div>
    <w:div w:id="910697863">
      <w:bodyDiv w:val="1"/>
      <w:marLeft w:val="0"/>
      <w:marRight w:val="0"/>
      <w:marTop w:val="0"/>
      <w:marBottom w:val="0"/>
      <w:divBdr>
        <w:top w:val="none" w:sz="0" w:space="0" w:color="auto"/>
        <w:left w:val="none" w:sz="0" w:space="0" w:color="auto"/>
        <w:bottom w:val="none" w:sz="0" w:space="0" w:color="auto"/>
        <w:right w:val="none" w:sz="0" w:space="0" w:color="auto"/>
      </w:divBdr>
    </w:div>
    <w:div w:id="916675296">
      <w:bodyDiv w:val="1"/>
      <w:marLeft w:val="0"/>
      <w:marRight w:val="0"/>
      <w:marTop w:val="0"/>
      <w:marBottom w:val="0"/>
      <w:divBdr>
        <w:top w:val="none" w:sz="0" w:space="0" w:color="auto"/>
        <w:left w:val="none" w:sz="0" w:space="0" w:color="auto"/>
        <w:bottom w:val="none" w:sz="0" w:space="0" w:color="auto"/>
        <w:right w:val="none" w:sz="0" w:space="0" w:color="auto"/>
      </w:divBdr>
    </w:div>
    <w:div w:id="917132590">
      <w:bodyDiv w:val="1"/>
      <w:marLeft w:val="0"/>
      <w:marRight w:val="0"/>
      <w:marTop w:val="0"/>
      <w:marBottom w:val="0"/>
      <w:divBdr>
        <w:top w:val="none" w:sz="0" w:space="0" w:color="auto"/>
        <w:left w:val="none" w:sz="0" w:space="0" w:color="auto"/>
        <w:bottom w:val="none" w:sz="0" w:space="0" w:color="auto"/>
        <w:right w:val="none" w:sz="0" w:space="0" w:color="auto"/>
      </w:divBdr>
    </w:div>
    <w:div w:id="931360064">
      <w:bodyDiv w:val="1"/>
      <w:marLeft w:val="0"/>
      <w:marRight w:val="0"/>
      <w:marTop w:val="0"/>
      <w:marBottom w:val="0"/>
      <w:divBdr>
        <w:top w:val="none" w:sz="0" w:space="0" w:color="auto"/>
        <w:left w:val="none" w:sz="0" w:space="0" w:color="auto"/>
        <w:bottom w:val="none" w:sz="0" w:space="0" w:color="auto"/>
        <w:right w:val="none" w:sz="0" w:space="0" w:color="auto"/>
      </w:divBdr>
      <w:divsChild>
        <w:div w:id="1019818933">
          <w:marLeft w:val="763"/>
          <w:marRight w:val="0"/>
          <w:marTop w:val="165"/>
          <w:marBottom w:val="0"/>
          <w:divBdr>
            <w:top w:val="none" w:sz="0" w:space="0" w:color="auto"/>
            <w:left w:val="none" w:sz="0" w:space="0" w:color="auto"/>
            <w:bottom w:val="none" w:sz="0" w:space="0" w:color="auto"/>
            <w:right w:val="none" w:sz="0" w:space="0" w:color="auto"/>
          </w:divBdr>
        </w:div>
      </w:divsChild>
    </w:div>
    <w:div w:id="937366556">
      <w:bodyDiv w:val="1"/>
      <w:marLeft w:val="0"/>
      <w:marRight w:val="0"/>
      <w:marTop w:val="0"/>
      <w:marBottom w:val="0"/>
      <w:divBdr>
        <w:top w:val="none" w:sz="0" w:space="0" w:color="auto"/>
        <w:left w:val="none" w:sz="0" w:space="0" w:color="auto"/>
        <w:bottom w:val="none" w:sz="0" w:space="0" w:color="auto"/>
        <w:right w:val="none" w:sz="0" w:space="0" w:color="auto"/>
      </w:divBdr>
    </w:div>
    <w:div w:id="937643338">
      <w:bodyDiv w:val="1"/>
      <w:marLeft w:val="0"/>
      <w:marRight w:val="0"/>
      <w:marTop w:val="0"/>
      <w:marBottom w:val="0"/>
      <w:divBdr>
        <w:top w:val="none" w:sz="0" w:space="0" w:color="auto"/>
        <w:left w:val="none" w:sz="0" w:space="0" w:color="auto"/>
        <w:bottom w:val="none" w:sz="0" w:space="0" w:color="auto"/>
        <w:right w:val="none" w:sz="0" w:space="0" w:color="auto"/>
      </w:divBdr>
    </w:div>
    <w:div w:id="941373107">
      <w:bodyDiv w:val="1"/>
      <w:marLeft w:val="0"/>
      <w:marRight w:val="0"/>
      <w:marTop w:val="0"/>
      <w:marBottom w:val="0"/>
      <w:divBdr>
        <w:top w:val="none" w:sz="0" w:space="0" w:color="auto"/>
        <w:left w:val="none" w:sz="0" w:space="0" w:color="auto"/>
        <w:bottom w:val="none" w:sz="0" w:space="0" w:color="auto"/>
        <w:right w:val="none" w:sz="0" w:space="0" w:color="auto"/>
      </w:divBdr>
    </w:div>
    <w:div w:id="956838040">
      <w:bodyDiv w:val="1"/>
      <w:marLeft w:val="0"/>
      <w:marRight w:val="0"/>
      <w:marTop w:val="0"/>
      <w:marBottom w:val="0"/>
      <w:divBdr>
        <w:top w:val="none" w:sz="0" w:space="0" w:color="auto"/>
        <w:left w:val="none" w:sz="0" w:space="0" w:color="auto"/>
        <w:bottom w:val="none" w:sz="0" w:space="0" w:color="auto"/>
        <w:right w:val="none" w:sz="0" w:space="0" w:color="auto"/>
      </w:divBdr>
      <w:divsChild>
        <w:div w:id="2036080657">
          <w:marLeft w:val="0"/>
          <w:marRight w:val="0"/>
          <w:marTop w:val="0"/>
          <w:marBottom w:val="0"/>
          <w:divBdr>
            <w:top w:val="none" w:sz="0" w:space="0" w:color="auto"/>
            <w:left w:val="none" w:sz="0" w:space="0" w:color="auto"/>
            <w:bottom w:val="none" w:sz="0" w:space="0" w:color="auto"/>
            <w:right w:val="none" w:sz="0" w:space="0" w:color="auto"/>
          </w:divBdr>
          <w:divsChild>
            <w:div w:id="1344551056">
              <w:marLeft w:val="0"/>
              <w:marRight w:val="0"/>
              <w:marTop w:val="0"/>
              <w:marBottom w:val="0"/>
              <w:divBdr>
                <w:top w:val="none" w:sz="0" w:space="0" w:color="auto"/>
                <w:left w:val="none" w:sz="0" w:space="0" w:color="auto"/>
                <w:bottom w:val="none" w:sz="0" w:space="0" w:color="auto"/>
                <w:right w:val="none" w:sz="0" w:space="0" w:color="auto"/>
              </w:divBdr>
              <w:divsChild>
                <w:div w:id="457842932">
                  <w:marLeft w:val="0"/>
                  <w:marRight w:val="0"/>
                  <w:marTop w:val="0"/>
                  <w:marBottom w:val="0"/>
                  <w:divBdr>
                    <w:top w:val="none" w:sz="0" w:space="0" w:color="auto"/>
                    <w:left w:val="none" w:sz="0" w:space="0" w:color="auto"/>
                    <w:bottom w:val="none" w:sz="0" w:space="0" w:color="auto"/>
                    <w:right w:val="none" w:sz="0" w:space="0" w:color="auto"/>
                  </w:divBdr>
                  <w:divsChild>
                    <w:div w:id="946154209">
                      <w:marLeft w:val="0"/>
                      <w:marRight w:val="0"/>
                      <w:marTop w:val="0"/>
                      <w:marBottom w:val="0"/>
                      <w:divBdr>
                        <w:top w:val="none" w:sz="0" w:space="0" w:color="auto"/>
                        <w:left w:val="none" w:sz="0" w:space="0" w:color="auto"/>
                        <w:bottom w:val="none" w:sz="0" w:space="0" w:color="auto"/>
                        <w:right w:val="none" w:sz="0" w:space="0" w:color="auto"/>
                      </w:divBdr>
                      <w:divsChild>
                        <w:div w:id="585958311">
                          <w:marLeft w:val="0"/>
                          <w:marRight w:val="0"/>
                          <w:marTop w:val="0"/>
                          <w:marBottom w:val="0"/>
                          <w:divBdr>
                            <w:top w:val="none" w:sz="0" w:space="0" w:color="auto"/>
                            <w:left w:val="none" w:sz="0" w:space="0" w:color="auto"/>
                            <w:bottom w:val="none" w:sz="0" w:space="0" w:color="auto"/>
                            <w:right w:val="none" w:sz="0" w:space="0" w:color="auto"/>
                          </w:divBdr>
                          <w:divsChild>
                            <w:div w:id="1814441287">
                              <w:marLeft w:val="0"/>
                              <w:marRight w:val="0"/>
                              <w:marTop w:val="0"/>
                              <w:marBottom w:val="0"/>
                              <w:divBdr>
                                <w:top w:val="none" w:sz="0" w:space="0" w:color="auto"/>
                                <w:left w:val="none" w:sz="0" w:space="0" w:color="auto"/>
                                <w:bottom w:val="none" w:sz="0" w:space="0" w:color="auto"/>
                                <w:right w:val="none" w:sz="0" w:space="0" w:color="auto"/>
                              </w:divBdr>
                              <w:divsChild>
                                <w:div w:id="1297023489">
                                  <w:marLeft w:val="0"/>
                                  <w:marRight w:val="0"/>
                                  <w:marTop w:val="0"/>
                                  <w:marBottom w:val="0"/>
                                  <w:divBdr>
                                    <w:top w:val="single" w:sz="6" w:space="0" w:color="FADEC4"/>
                                    <w:left w:val="single" w:sz="6" w:space="0" w:color="FADEC4"/>
                                    <w:bottom w:val="single" w:sz="6" w:space="0" w:color="FADEC4"/>
                                    <w:right w:val="single" w:sz="6" w:space="0" w:color="FADEC4"/>
                                  </w:divBdr>
                                  <w:divsChild>
                                    <w:div w:id="229461456">
                                      <w:marLeft w:val="0"/>
                                      <w:marRight w:val="0"/>
                                      <w:marTop w:val="0"/>
                                      <w:marBottom w:val="0"/>
                                      <w:divBdr>
                                        <w:top w:val="none" w:sz="0" w:space="0" w:color="auto"/>
                                        <w:left w:val="none" w:sz="0" w:space="0" w:color="auto"/>
                                        <w:bottom w:val="none" w:sz="0" w:space="0" w:color="auto"/>
                                        <w:right w:val="none" w:sz="0" w:space="0" w:color="auto"/>
                                      </w:divBdr>
                                      <w:divsChild>
                                        <w:div w:id="2013296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57223443">
      <w:bodyDiv w:val="1"/>
      <w:marLeft w:val="0"/>
      <w:marRight w:val="0"/>
      <w:marTop w:val="0"/>
      <w:marBottom w:val="0"/>
      <w:divBdr>
        <w:top w:val="none" w:sz="0" w:space="0" w:color="auto"/>
        <w:left w:val="none" w:sz="0" w:space="0" w:color="auto"/>
        <w:bottom w:val="none" w:sz="0" w:space="0" w:color="auto"/>
        <w:right w:val="none" w:sz="0" w:space="0" w:color="auto"/>
      </w:divBdr>
    </w:div>
    <w:div w:id="969090269">
      <w:bodyDiv w:val="1"/>
      <w:marLeft w:val="0"/>
      <w:marRight w:val="0"/>
      <w:marTop w:val="0"/>
      <w:marBottom w:val="0"/>
      <w:divBdr>
        <w:top w:val="none" w:sz="0" w:space="0" w:color="auto"/>
        <w:left w:val="none" w:sz="0" w:space="0" w:color="auto"/>
        <w:bottom w:val="none" w:sz="0" w:space="0" w:color="auto"/>
        <w:right w:val="none" w:sz="0" w:space="0" w:color="auto"/>
      </w:divBdr>
      <w:divsChild>
        <w:div w:id="332075564">
          <w:marLeft w:val="763"/>
          <w:marRight w:val="0"/>
          <w:marTop w:val="165"/>
          <w:marBottom w:val="0"/>
          <w:divBdr>
            <w:top w:val="none" w:sz="0" w:space="0" w:color="auto"/>
            <w:left w:val="none" w:sz="0" w:space="0" w:color="auto"/>
            <w:bottom w:val="none" w:sz="0" w:space="0" w:color="auto"/>
            <w:right w:val="none" w:sz="0" w:space="0" w:color="auto"/>
          </w:divBdr>
        </w:div>
      </w:divsChild>
    </w:div>
    <w:div w:id="972249528">
      <w:bodyDiv w:val="1"/>
      <w:marLeft w:val="0"/>
      <w:marRight w:val="0"/>
      <w:marTop w:val="0"/>
      <w:marBottom w:val="0"/>
      <w:divBdr>
        <w:top w:val="none" w:sz="0" w:space="0" w:color="auto"/>
        <w:left w:val="none" w:sz="0" w:space="0" w:color="auto"/>
        <w:bottom w:val="none" w:sz="0" w:space="0" w:color="auto"/>
        <w:right w:val="none" w:sz="0" w:space="0" w:color="auto"/>
      </w:divBdr>
    </w:div>
    <w:div w:id="973872246">
      <w:bodyDiv w:val="1"/>
      <w:marLeft w:val="0"/>
      <w:marRight w:val="0"/>
      <w:marTop w:val="0"/>
      <w:marBottom w:val="0"/>
      <w:divBdr>
        <w:top w:val="none" w:sz="0" w:space="0" w:color="auto"/>
        <w:left w:val="none" w:sz="0" w:space="0" w:color="auto"/>
        <w:bottom w:val="none" w:sz="0" w:space="0" w:color="auto"/>
        <w:right w:val="none" w:sz="0" w:space="0" w:color="auto"/>
      </w:divBdr>
    </w:div>
    <w:div w:id="975066751">
      <w:bodyDiv w:val="1"/>
      <w:marLeft w:val="0"/>
      <w:marRight w:val="0"/>
      <w:marTop w:val="0"/>
      <w:marBottom w:val="0"/>
      <w:divBdr>
        <w:top w:val="none" w:sz="0" w:space="0" w:color="auto"/>
        <w:left w:val="none" w:sz="0" w:space="0" w:color="auto"/>
        <w:bottom w:val="none" w:sz="0" w:space="0" w:color="auto"/>
        <w:right w:val="none" w:sz="0" w:space="0" w:color="auto"/>
      </w:divBdr>
      <w:divsChild>
        <w:div w:id="249198695">
          <w:marLeft w:val="806"/>
          <w:marRight w:val="0"/>
          <w:marTop w:val="165"/>
          <w:marBottom w:val="0"/>
          <w:divBdr>
            <w:top w:val="none" w:sz="0" w:space="0" w:color="auto"/>
            <w:left w:val="none" w:sz="0" w:space="0" w:color="auto"/>
            <w:bottom w:val="none" w:sz="0" w:space="0" w:color="auto"/>
            <w:right w:val="none" w:sz="0" w:space="0" w:color="auto"/>
          </w:divBdr>
        </w:div>
        <w:div w:id="542907345">
          <w:marLeft w:val="806"/>
          <w:marRight w:val="0"/>
          <w:marTop w:val="165"/>
          <w:marBottom w:val="0"/>
          <w:divBdr>
            <w:top w:val="none" w:sz="0" w:space="0" w:color="auto"/>
            <w:left w:val="none" w:sz="0" w:space="0" w:color="auto"/>
            <w:bottom w:val="none" w:sz="0" w:space="0" w:color="auto"/>
            <w:right w:val="none" w:sz="0" w:space="0" w:color="auto"/>
          </w:divBdr>
        </w:div>
        <w:div w:id="749011231">
          <w:marLeft w:val="806"/>
          <w:marRight w:val="0"/>
          <w:marTop w:val="165"/>
          <w:marBottom w:val="0"/>
          <w:divBdr>
            <w:top w:val="none" w:sz="0" w:space="0" w:color="auto"/>
            <w:left w:val="none" w:sz="0" w:space="0" w:color="auto"/>
            <w:bottom w:val="none" w:sz="0" w:space="0" w:color="auto"/>
            <w:right w:val="none" w:sz="0" w:space="0" w:color="auto"/>
          </w:divBdr>
        </w:div>
        <w:div w:id="2062706550">
          <w:marLeft w:val="806"/>
          <w:marRight w:val="0"/>
          <w:marTop w:val="165"/>
          <w:marBottom w:val="0"/>
          <w:divBdr>
            <w:top w:val="none" w:sz="0" w:space="0" w:color="auto"/>
            <w:left w:val="none" w:sz="0" w:space="0" w:color="auto"/>
            <w:bottom w:val="none" w:sz="0" w:space="0" w:color="auto"/>
            <w:right w:val="none" w:sz="0" w:space="0" w:color="auto"/>
          </w:divBdr>
        </w:div>
        <w:div w:id="1108425807">
          <w:marLeft w:val="806"/>
          <w:marRight w:val="0"/>
          <w:marTop w:val="165"/>
          <w:marBottom w:val="0"/>
          <w:divBdr>
            <w:top w:val="none" w:sz="0" w:space="0" w:color="auto"/>
            <w:left w:val="none" w:sz="0" w:space="0" w:color="auto"/>
            <w:bottom w:val="none" w:sz="0" w:space="0" w:color="auto"/>
            <w:right w:val="none" w:sz="0" w:space="0" w:color="auto"/>
          </w:divBdr>
        </w:div>
        <w:div w:id="1000043685">
          <w:marLeft w:val="806"/>
          <w:marRight w:val="0"/>
          <w:marTop w:val="165"/>
          <w:marBottom w:val="0"/>
          <w:divBdr>
            <w:top w:val="none" w:sz="0" w:space="0" w:color="auto"/>
            <w:left w:val="none" w:sz="0" w:space="0" w:color="auto"/>
            <w:bottom w:val="none" w:sz="0" w:space="0" w:color="auto"/>
            <w:right w:val="none" w:sz="0" w:space="0" w:color="auto"/>
          </w:divBdr>
        </w:div>
        <w:div w:id="2037535510">
          <w:marLeft w:val="806"/>
          <w:marRight w:val="0"/>
          <w:marTop w:val="165"/>
          <w:marBottom w:val="0"/>
          <w:divBdr>
            <w:top w:val="none" w:sz="0" w:space="0" w:color="auto"/>
            <w:left w:val="none" w:sz="0" w:space="0" w:color="auto"/>
            <w:bottom w:val="none" w:sz="0" w:space="0" w:color="auto"/>
            <w:right w:val="none" w:sz="0" w:space="0" w:color="auto"/>
          </w:divBdr>
        </w:div>
        <w:div w:id="296840455">
          <w:marLeft w:val="806"/>
          <w:marRight w:val="0"/>
          <w:marTop w:val="165"/>
          <w:marBottom w:val="0"/>
          <w:divBdr>
            <w:top w:val="none" w:sz="0" w:space="0" w:color="auto"/>
            <w:left w:val="none" w:sz="0" w:space="0" w:color="auto"/>
            <w:bottom w:val="none" w:sz="0" w:space="0" w:color="auto"/>
            <w:right w:val="none" w:sz="0" w:space="0" w:color="auto"/>
          </w:divBdr>
        </w:div>
        <w:div w:id="1021320060">
          <w:marLeft w:val="806"/>
          <w:marRight w:val="0"/>
          <w:marTop w:val="165"/>
          <w:marBottom w:val="0"/>
          <w:divBdr>
            <w:top w:val="none" w:sz="0" w:space="0" w:color="auto"/>
            <w:left w:val="none" w:sz="0" w:space="0" w:color="auto"/>
            <w:bottom w:val="none" w:sz="0" w:space="0" w:color="auto"/>
            <w:right w:val="none" w:sz="0" w:space="0" w:color="auto"/>
          </w:divBdr>
        </w:div>
        <w:div w:id="1928536875">
          <w:marLeft w:val="806"/>
          <w:marRight w:val="0"/>
          <w:marTop w:val="165"/>
          <w:marBottom w:val="0"/>
          <w:divBdr>
            <w:top w:val="none" w:sz="0" w:space="0" w:color="auto"/>
            <w:left w:val="none" w:sz="0" w:space="0" w:color="auto"/>
            <w:bottom w:val="none" w:sz="0" w:space="0" w:color="auto"/>
            <w:right w:val="none" w:sz="0" w:space="0" w:color="auto"/>
          </w:divBdr>
        </w:div>
      </w:divsChild>
    </w:div>
    <w:div w:id="983240040">
      <w:bodyDiv w:val="1"/>
      <w:marLeft w:val="0"/>
      <w:marRight w:val="0"/>
      <w:marTop w:val="0"/>
      <w:marBottom w:val="0"/>
      <w:divBdr>
        <w:top w:val="none" w:sz="0" w:space="0" w:color="auto"/>
        <w:left w:val="none" w:sz="0" w:space="0" w:color="auto"/>
        <w:bottom w:val="none" w:sz="0" w:space="0" w:color="auto"/>
        <w:right w:val="none" w:sz="0" w:space="0" w:color="auto"/>
      </w:divBdr>
    </w:div>
    <w:div w:id="986857698">
      <w:bodyDiv w:val="1"/>
      <w:marLeft w:val="0"/>
      <w:marRight w:val="0"/>
      <w:marTop w:val="0"/>
      <w:marBottom w:val="0"/>
      <w:divBdr>
        <w:top w:val="none" w:sz="0" w:space="0" w:color="auto"/>
        <w:left w:val="none" w:sz="0" w:space="0" w:color="auto"/>
        <w:bottom w:val="none" w:sz="0" w:space="0" w:color="auto"/>
        <w:right w:val="none" w:sz="0" w:space="0" w:color="auto"/>
      </w:divBdr>
      <w:divsChild>
        <w:div w:id="1646548911">
          <w:marLeft w:val="763"/>
          <w:marRight w:val="0"/>
          <w:marTop w:val="165"/>
          <w:marBottom w:val="0"/>
          <w:divBdr>
            <w:top w:val="none" w:sz="0" w:space="0" w:color="auto"/>
            <w:left w:val="none" w:sz="0" w:space="0" w:color="auto"/>
            <w:bottom w:val="none" w:sz="0" w:space="0" w:color="auto"/>
            <w:right w:val="none" w:sz="0" w:space="0" w:color="auto"/>
          </w:divBdr>
        </w:div>
        <w:div w:id="1914005940">
          <w:marLeft w:val="763"/>
          <w:marRight w:val="0"/>
          <w:marTop w:val="165"/>
          <w:marBottom w:val="0"/>
          <w:divBdr>
            <w:top w:val="none" w:sz="0" w:space="0" w:color="auto"/>
            <w:left w:val="none" w:sz="0" w:space="0" w:color="auto"/>
            <w:bottom w:val="none" w:sz="0" w:space="0" w:color="auto"/>
            <w:right w:val="none" w:sz="0" w:space="0" w:color="auto"/>
          </w:divBdr>
        </w:div>
        <w:div w:id="1366716035">
          <w:marLeft w:val="763"/>
          <w:marRight w:val="0"/>
          <w:marTop w:val="165"/>
          <w:marBottom w:val="0"/>
          <w:divBdr>
            <w:top w:val="none" w:sz="0" w:space="0" w:color="auto"/>
            <w:left w:val="none" w:sz="0" w:space="0" w:color="auto"/>
            <w:bottom w:val="none" w:sz="0" w:space="0" w:color="auto"/>
            <w:right w:val="none" w:sz="0" w:space="0" w:color="auto"/>
          </w:divBdr>
        </w:div>
        <w:div w:id="827983985">
          <w:marLeft w:val="763"/>
          <w:marRight w:val="0"/>
          <w:marTop w:val="165"/>
          <w:marBottom w:val="0"/>
          <w:divBdr>
            <w:top w:val="none" w:sz="0" w:space="0" w:color="auto"/>
            <w:left w:val="none" w:sz="0" w:space="0" w:color="auto"/>
            <w:bottom w:val="none" w:sz="0" w:space="0" w:color="auto"/>
            <w:right w:val="none" w:sz="0" w:space="0" w:color="auto"/>
          </w:divBdr>
        </w:div>
        <w:div w:id="1486774681">
          <w:marLeft w:val="763"/>
          <w:marRight w:val="0"/>
          <w:marTop w:val="165"/>
          <w:marBottom w:val="0"/>
          <w:divBdr>
            <w:top w:val="none" w:sz="0" w:space="0" w:color="auto"/>
            <w:left w:val="none" w:sz="0" w:space="0" w:color="auto"/>
            <w:bottom w:val="none" w:sz="0" w:space="0" w:color="auto"/>
            <w:right w:val="none" w:sz="0" w:space="0" w:color="auto"/>
          </w:divBdr>
        </w:div>
        <w:div w:id="1419134315">
          <w:marLeft w:val="763"/>
          <w:marRight w:val="0"/>
          <w:marTop w:val="165"/>
          <w:marBottom w:val="0"/>
          <w:divBdr>
            <w:top w:val="none" w:sz="0" w:space="0" w:color="auto"/>
            <w:left w:val="none" w:sz="0" w:space="0" w:color="auto"/>
            <w:bottom w:val="none" w:sz="0" w:space="0" w:color="auto"/>
            <w:right w:val="none" w:sz="0" w:space="0" w:color="auto"/>
          </w:divBdr>
        </w:div>
      </w:divsChild>
    </w:div>
    <w:div w:id="990446950">
      <w:bodyDiv w:val="1"/>
      <w:marLeft w:val="0"/>
      <w:marRight w:val="0"/>
      <w:marTop w:val="0"/>
      <w:marBottom w:val="0"/>
      <w:divBdr>
        <w:top w:val="none" w:sz="0" w:space="0" w:color="auto"/>
        <w:left w:val="none" w:sz="0" w:space="0" w:color="auto"/>
        <w:bottom w:val="none" w:sz="0" w:space="0" w:color="auto"/>
        <w:right w:val="none" w:sz="0" w:space="0" w:color="auto"/>
      </w:divBdr>
    </w:div>
    <w:div w:id="1000276663">
      <w:bodyDiv w:val="1"/>
      <w:marLeft w:val="0"/>
      <w:marRight w:val="0"/>
      <w:marTop w:val="0"/>
      <w:marBottom w:val="0"/>
      <w:divBdr>
        <w:top w:val="none" w:sz="0" w:space="0" w:color="auto"/>
        <w:left w:val="none" w:sz="0" w:space="0" w:color="auto"/>
        <w:bottom w:val="none" w:sz="0" w:space="0" w:color="auto"/>
        <w:right w:val="none" w:sz="0" w:space="0" w:color="auto"/>
      </w:divBdr>
    </w:div>
    <w:div w:id="1007446569">
      <w:bodyDiv w:val="1"/>
      <w:marLeft w:val="0"/>
      <w:marRight w:val="0"/>
      <w:marTop w:val="0"/>
      <w:marBottom w:val="0"/>
      <w:divBdr>
        <w:top w:val="none" w:sz="0" w:space="0" w:color="auto"/>
        <w:left w:val="none" w:sz="0" w:space="0" w:color="auto"/>
        <w:bottom w:val="none" w:sz="0" w:space="0" w:color="auto"/>
        <w:right w:val="none" w:sz="0" w:space="0" w:color="auto"/>
      </w:divBdr>
    </w:div>
    <w:div w:id="1008868803">
      <w:bodyDiv w:val="1"/>
      <w:marLeft w:val="0"/>
      <w:marRight w:val="0"/>
      <w:marTop w:val="0"/>
      <w:marBottom w:val="0"/>
      <w:divBdr>
        <w:top w:val="none" w:sz="0" w:space="0" w:color="auto"/>
        <w:left w:val="none" w:sz="0" w:space="0" w:color="auto"/>
        <w:bottom w:val="none" w:sz="0" w:space="0" w:color="auto"/>
        <w:right w:val="none" w:sz="0" w:space="0" w:color="auto"/>
      </w:divBdr>
    </w:div>
    <w:div w:id="1011449154">
      <w:bodyDiv w:val="1"/>
      <w:marLeft w:val="0"/>
      <w:marRight w:val="0"/>
      <w:marTop w:val="0"/>
      <w:marBottom w:val="0"/>
      <w:divBdr>
        <w:top w:val="none" w:sz="0" w:space="0" w:color="auto"/>
        <w:left w:val="none" w:sz="0" w:space="0" w:color="auto"/>
        <w:bottom w:val="none" w:sz="0" w:space="0" w:color="auto"/>
        <w:right w:val="none" w:sz="0" w:space="0" w:color="auto"/>
      </w:divBdr>
    </w:div>
    <w:div w:id="1015306242">
      <w:bodyDiv w:val="1"/>
      <w:marLeft w:val="0"/>
      <w:marRight w:val="0"/>
      <w:marTop w:val="0"/>
      <w:marBottom w:val="0"/>
      <w:divBdr>
        <w:top w:val="none" w:sz="0" w:space="0" w:color="auto"/>
        <w:left w:val="none" w:sz="0" w:space="0" w:color="auto"/>
        <w:bottom w:val="none" w:sz="0" w:space="0" w:color="auto"/>
        <w:right w:val="none" w:sz="0" w:space="0" w:color="auto"/>
      </w:divBdr>
    </w:div>
    <w:div w:id="1015350345">
      <w:bodyDiv w:val="1"/>
      <w:marLeft w:val="0"/>
      <w:marRight w:val="0"/>
      <w:marTop w:val="0"/>
      <w:marBottom w:val="0"/>
      <w:divBdr>
        <w:top w:val="none" w:sz="0" w:space="0" w:color="auto"/>
        <w:left w:val="none" w:sz="0" w:space="0" w:color="auto"/>
        <w:bottom w:val="none" w:sz="0" w:space="0" w:color="auto"/>
        <w:right w:val="none" w:sz="0" w:space="0" w:color="auto"/>
      </w:divBdr>
      <w:divsChild>
        <w:div w:id="1538006607">
          <w:marLeft w:val="806"/>
          <w:marRight w:val="0"/>
          <w:marTop w:val="165"/>
          <w:marBottom w:val="0"/>
          <w:divBdr>
            <w:top w:val="none" w:sz="0" w:space="0" w:color="auto"/>
            <w:left w:val="none" w:sz="0" w:space="0" w:color="auto"/>
            <w:bottom w:val="none" w:sz="0" w:space="0" w:color="auto"/>
            <w:right w:val="none" w:sz="0" w:space="0" w:color="auto"/>
          </w:divBdr>
        </w:div>
        <w:div w:id="1605267773">
          <w:marLeft w:val="806"/>
          <w:marRight w:val="0"/>
          <w:marTop w:val="165"/>
          <w:marBottom w:val="0"/>
          <w:divBdr>
            <w:top w:val="none" w:sz="0" w:space="0" w:color="auto"/>
            <w:left w:val="none" w:sz="0" w:space="0" w:color="auto"/>
            <w:bottom w:val="none" w:sz="0" w:space="0" w:color="auto"/>
            <w:right w:val="none" w:sz="0" w:space="0" w:color="auto"/>
          </w:divBdr>
        </w:div>
        <w:div w:id="1738015526">
          <w:marLeft w:val="806"/>
          <w:marRight w:val="0"/>
          <w:marTop w:val="165"/>
          <w:marBottom w:val="0"/>
          <w:divBdr>
            <w:top w:val="none" w:sz="0" w:space="0" w:color="auto"/>
            <w:left w:val="none" w:sz="0" w:space="0" w:color="auto"/>
            <w:bottom w:val="none" w:sz="0" w:space="0" w:color="auto"/>
            <w:right w:val="none" w:sz="0" w:space="0" w:color="auto"/>
          </w:divBdr>
        </w:div>
        <w:div w:id="1329016345">
          <w:marLeft w:val="806"/>
          <w:marRight w:val="0"/>
          <w:marTop w:val="165"/>
          <w:marBottom w:val="0"/>
          <w:divBdr>
            <w:top w:val="none" w:sz="0" w:space="0" w:color="auto"/>
            <w:left w:val="none" w:sz="0" w:space="0" w:color="auto"/>
            <w:bottom w:val="none" w:sz="0" w:space="0" w:color="auto"/>
            <w:right w:val="none" w:sz="0" w:space="0" w:color="auto"/>
          </w:divBdr>
        </w:div>
        <w:div w:id="183441581">
          <w:marLeft w:val="806"/>
          <w:marRight w:val="0"/>
          <w:marTop w:val="165"/>
          <w:marBottom w:val="0"/>
          <w:divBdr>
            <w:top w:val="none" w:sz="0" w:space="0" w:color="auto"/>
            <w:left w:val="none" w:sz="0" w:space="0" w:color="auto"/>
            <w:bottom w:val="none" w:sz="0" w:space="0" w:color="auto"/>
            <w:right w:val="none" w:sz="0" w:space="0" w:color="auto"/>
          </w:divBdr>
        </w:div>
        <w:div w:id="703096050">
          <w:marLeft w:val="806"/>
          <w:marRight w:val="0"/>
          <w:marTop w:val="165"/>
          <w:marBottom w:val="0"/>
          <w:divBdr>
            <w:top w:val="none" w:sz="0" w:space="0" w:color="auto"/>
            <w:left w:val="none" w:sz="0" w:space="0" w:color="auto"/>
            <w:bottom w:val="none" w:sz="0" w:space="0" w:color="auto"/>
            <w:right w:val="none" w:sz="0" w:space="0" w:color="auto"/>
          </w:divBdr>
        </w:div>
      </w:divsChild>
    </w:div>
    <w:div w:id="1017926019">
      <w:bodyDiv w:val="1"/>
      <w:marLeft w:val="0"/>
      <w:marRight w:val="0"/>
      <w:marTop w:val="0"/>
      <w:marBottom w:val="0"/>
      <w:divBdr>
        <w:top w:val="none" w:sz="0" w:space="0" w:color="auto"/>
        <w:left w:val="none" w:sz="0" w:space="0" w:color="auto"/>
        <w:bottom w:val="none" w:sz="0" w:space="0" w:color="auto"/>
        <w:right w:val="none" w:sz="0" w:space="0" w:color="auto"/>
      </w:divBdr>
      <w:divsChild>
        <w:div w:id="69038043">
          <w:marLeft w:val="0"/>
          <w:marRight w:val="0"/>
          <w:marTop w:val="0"/>
          <w:marBottom w:val="0"/>
          <w:divBdr>
            <w:top w:val="none" w:sz="0" w:space="0" w:color="auto"/>
            <w:left w:val="none" w:sz="0" w:space="0" w:color="auto"/>
            <w:bottom w:val="none" w:sz="0" w:space="0" w:color="auto"/>
            <w:right w:val="none" w:sz="0" w:space="0" w:color="auto"/>
          </w:divBdr>
          <w:divsChild>
            <w:div w:id="2034378958">
              <w:marLeft w:val="0"/>
              <w:marRight w:val="0"/>
              <w:marTop w:val="0"/>
              <w:marBottom w:val="0"/>
              <w:divBdr>
                <w:top w:val="none" w:sz="0" w:space="0" w:color="auto"/>
                <w:left w:val="none" w:sz="0" w:space="0" w:color="auto"/>
                <w:bottom w:val="none" w:sz="0" w:space="0" w:color="auto"/>
                <w:right w:val="none" w:sz="0" w:space="0" w:color="auto"/>
              </w:divBdr>
              <w:divsChild>
                <w:div w:id="357393168">
                  <w:marLeft w:val="0"/>
                  <w:marRight w:val="0"/>
                  <w:marTop w:val="0"/>
                  <w:marBottom w:val="0"/>
                  <w:divBdr>
                    <w:top w:val="none" w:sz="0" w:space="0" w:color="auto"/>
                    <w:left w:val="none" w:sz="0" w:space="0" w:color="auto"/>
                    <w:bottom w:val="none" w:sz="0" w:space="0" w:color="auto"/>
                    <w:right w:val="none" w:sz="0" w:space="0" w:color="auto"/>
                  </w:divBdr>
                  <w:divsChild>
                    <w:div w:id="1944412811">
                      <w:marLeft w:val="0"/>
                      <w:marRight w:val="0"/>
                      <w:marTop w:val="0"/>
                      <w:marBottom w:val="0"/>
                      <w:divBdr>
                        <w:top w:val="none" w:sz="0" w:space="0" w:color="auto"/>
                        <w:left w:val="none" w:sz="0" w:space="0" w:color="auto"/>
                        <w:bottom w:val="none" w:sz="0" w:space="0" w:color="auto"/>
                        <w:right w:val="none" w:sz="0" w:space="0" w:color="auto"/>
                      </w:divBdr>
                      <w:divsChild>
                        <w:div w:id="1669670364">
                          <w:marLeft w:val="0"/>
                          <w:marRight w:val="0"/>
                          <w:marTop w:val="0"/>
                          <w:marBottom w:val="0"/>
                          <w:divBdr>
                            <w:top w:val="none" w:sz="0" w:space="0" w:color="auto"/>
                            <w:left w:val="none" w:sz="0" w:space="0" w:color="auto"/>
                            <w:bottom w:val="none" w:sz="0" w:space="0" w:color="auto"/>
                            <w:right w:val="none" w:sz="0" w:space="0" w:color="auto"/>
                          </w:divBdr>
                          <w:divsChild>
                            <w:div w:id="785543682">
                              <w:marLeft w:val="0"/>
                              <w:marRight w:val="0"/>
                              <w:marTop w:val="0"/>
                              <w:marBottom w:val="0"/>
                              <w:divBdr>
                                <w:top w:val="none" w:sz="0" w:space="0" w:color="auto"/>
                                <w:left w:val="none" w:sz="0" w:space="0" w:color="auto"/>
                                <w:bottom w:val="none" w:sz="0" w:space="0" w:color="auto"/>
                                <w:right w:val="none" w:sz="0" w:space="0" w:color="auto"/>
                              </w:divBdr>
                              <w:divsChild>
                                <w:div w:id="1563246761">
                                  <w:marLeft w:val="0"/>
                                  <w:marRight w:val="0"/>
                                  <w:marTop w:val="0"/>
                                  <w:marBottom w:val="0"/>
                                  <w:divBdr>
                                    <w:top w:val="single" w:sz="6" w:space="0" w:color="FADEC4"/>
                                    <w:left w:val="single" w:sz="6" w:space="0" w:color="FADEC4"/>
                                    <w:bottom w:val="single" w:sz="6" w:space="0" w:color="FADEC4"/>
                                    <w:right w:val="single" w:sz="6" w:space="0" w:color="FADEC4"/>
                                  </w:divBdr>
                                  <w:divsChild>
                                    <w:div w:id="286353905">
                                      <w:marLeft w:val="0"/>
                                      <w:marRight w:val="0"/>
                                      <w:marTop w:val="0"/>
                                      <w:marBottom w:val="0"/>
                                      <w:divBdr>
                                        <w:top w:val="none" w:sz="0" w:space="0" w:color="auto"/>
                                        <w:left w:val="none" w:sz="0" w:space="0" w:color="auto"/>
                                        <w:bottom w:val="none" w:sz="0" w:space="0" w:color="auto"/>
                                        <w:right w:val="none" w:sz="0" w:space="0" w:color="auto"/>
                                      </w:divBdr>
                                      <w:divsChild>
                                        <w:div w:id="1255014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20201532">
      <w:bodyDiv w:val="1"/>
      <w:marLeft w:val="0"/>
      <w:marRight w:val="0"/>
      <w:marTop w:val="0"/>
      <w:marBottom w:val="0"/>
      <w:divBdr>
        <w:top w:val="none" w:sz="0" w:space="0" w:color="auto"/>
        <w:left w:val="none" w:sz="0" w:space="0" w:color="auto"/>
        <w:bottom w:val="none" w:sz="0" w:space="0" w:color="auto"/>
        <w:right w:val="none" w:sz="0" w:space="0" w:color="auto"/>
      </w:divBdr>
    </w:div>
    <w:div w:id="1039823672">
      <w:bodyDiv w:val="1"/>
      <w:marLeft w:val="0"/>
      <w:marRight w:val="0"/>
      <w:marTop w:val="0"/>
      <w:marBottom w:val="0"/>
      <w:divBdr>
        <w:top w:val="none" w:sz="0" w:space="0" w:color="auto"/>
        <w:left w:val="none" w:sz="0" w:space="0" w:color="auto"/>
        <w:bottom w:val="none" w:sz="0" w:space="0" w:color="auto"/>
        <w:right w:val="none" w:sz="0" w:space="0" w:color="auto"/>
      </w:divBdr>
      <w:divsChild>
        <w:div w:id="1908228756">
          <w:marLeft w:val="0"/>
          <w:marRight w:val="0"/>
          <w:marTop w:val="165"/>
          <w:marBottom w:val="0"/>
          <w:divBdr>
            <w:top w:val="none" w:sz="0" w:space="0" w:color="auto"/>
            <w:left w:val="none" w:sz="0" w:space="0" w:color="auto"/>
            <w:bottom w:val="none" w:sz="0" w:space="0" w:color="auto"/>
            <w:right w:val="none" w:sz="0" w:space="0" w:color="auto"/>
          </w:divBdr>
        </w:div>
      </w:divsChild>
    </w:div>
    <w:div w:id="1039936906">
      <w:bodyDiv w:val="1"/>
      <w:marLeft w:val="0"/>
      <w:marRight w:val="0"/>
      <w:marTop w:val="0"/>
      <w:marBottom w:val="0"/>
      <w:divBdr>
        <w:top w:val="none" w:sz="0" w:space="0" w:color="auto"/>
        <w:left w:val="none" w:sz="0" w:space="0" w:color="auto"/>
        <w:bottom w:val="none" w:sz="0" w:space="0" w:color="auto"/>
        <w:right w:val="none" w:sz="0" w:space="0" w:color="auto"/>
      </w:divBdr>
    </w:div>
    <w:div w:id="1041856707">
      <w:bodyDiv w:val="1"/>
      <w:marLeft w:val="0"/>
      <w:marRight w:val="0"/>
      <w:marTop w:val="0"/>
      <w:marBottom w:val="0"/>
      <w:divBdr>
        <w:top w:val="none" w:sz="0" w:space="0" w:color="auto"/>
        <w:left w:val="none" w:sz="0" w:space="0" w:color="auto"/>
        <w:bottom w:val="none" w:sz="0" w:space="0" w:color="auto"/>
        <w:right w:val="none" w:sz="0" w:space="0" w:color="auto"/>
      </w:divBdr>
    </w:div>
    <w:div w:id="1043167581">
      <w:bodyDiv w:val="1"/>
      <w:marLeft w:val="0"/>
      <w:marRight w:val="0"/>
      <w:marTop w:val="0"/>
      <w:marBottom w:val="0"/>
      <w:divBdr>
        <w:top w:val="none" w:sz="0" w:space="0" w:color="auto"/>
        <w:left w:val="none" w:sz="0" w:space="0" w:color="auto"/>
        <w:bottom w:val="none" w:sz="0" w:space="0" w:color="auto"/>
        <w:right w:val="none" w:sz="0" w:space="0" w:color="auto"/>
      </w:divBdr>
    </w:div>
    <w:div w:id="1043674047">
      <w:bodyDiv w:val="1"/>
      <w:marLeft w:val="0"/>
      <w:marRight w:val="0"/>
      <w:marTop w:val="0"/>
      <w:marBottom w:val="0"/>
      <w:divBdr>
        <w:top w:val="none" w:sz="0" w:space="0" w:color="auto"/>
        <w:left w:val="none" w:sz="0" w:space="0" w:color="auto"/>
        <w:bottom w:val="none" w:sz="0" w:space="0" w:color="auto"/>
        <w:right w:val="none" w:sz="0" w:space="0" w:color="auto"/>
      </w:divBdr>
    </w:div>
    <w:div w:id="1045134899">
      <w:bodyDiv w:val="1"/>
      <w:marLeft w:val="0"/>
      <w:marRight w:val="0"/>
      <w:marTop w:val="0"/>
      <w:marBottom w:val="0"/>
      <w:divBdr>
        <w:top w:val="none" w:sz="0" w:space="0" w:color="auto"/>
        <w:left w:val="none" w:sz="0" w:space="0" w:color="auto"/>
        <w:bottom w:val="none" w:sz="0" w:space="0" w:color="auto"/>
        <w:right w:val="none" w:sz="0" w:space="0" w:color="auto"/>
      </w:divBdr>
    </w:div>
    <w:div w:id="1052117378">
      <w:bodyDiv w:val="1"/>
      <w:marLeft w:val="0"/>
      <w:marRight w:val="0"/>
      <w:marTop w:val="0"/>
      <w:marBottom w:val="0"/>
      <w:divBdr>
        <w:top w:val="none" w:sz="0" w:space="0" w:color="auto"/>
        <w:left w:val="none" w:sz="0" w:space="0" w:color="auto"/>
        <w:bottom w:val="none" w:sz="0" w:space="0" w:color="auto"/>
        <w:right w:val="none" w:sz="0" w:space="0" w:color="auto"/>
      </w:divBdr>
    </w:div>
    <w:div w:id="1053385936">
      <w:bodyDiv w:val="1"/>
      <w:marLeft w:val="0"/>
      <w:marRight w:val="0"/>
      <w:marTop w:val="0"/>
      <w:marBottom w:val="0"/>
      <w:divBdr>
        <w:top w:val="none" w:sz="0" w:space="0" w:color="auto"/>
        <w:left w:val="none" w:sz="0" w:space="0" w:color="auto"/>
        <w:bottom w:val="none" w:sz="0" w:space="0" w:color="auto"/>
        <w:right w:val="none" w:sz="0" w:space="0" w:color="auto"/>
      </w:divBdr>
      <w:divsChild>
        <w:div w:id="397634549">
          <w:marLeft w:val="763"/>
          <w:marRight w:val="0"/>
          <w:marTop w:val="165"/>
          <w:marBottom w:val="0"/>
          <w:divBdr>
            <w:top w:val="none" w:sz="0" w:space="0" w:color="auto"/>
            <w:left w:val="none" w:sz="0" w:space="0" w:color="auto"/>
            <w:bottom w:val="none" w:sz="0" w:space="0" w:color="auto"/>
            <w:right w:val="none" w:sz="0" w:space="0" w:color="auto"/>
          </w:divBdr>
        </w:div>
      </w:divsChild>
    </w:div>
    <w:div w:id="1053774688">
      <w:bodyDiv w:val="1"/>
      <w:marLeft w:val="0"/>
      <w:marRight w:val="0"/>
      <w:marTop w:val="0"/>
      <w:marBottom w:val="0"/>
      <w:divBdr>
        <w:top w:val="none" w:sz="0" w:space="0" w:color="auto"/>
        <w:left w:val="none" w:sz="0" w:space="0" w:color="auto"/>
        <w:bottom w:val="none" w:sz="0" w:space="0" w:color="auto"/>
        <w:right w:val="none" w:sz="0" w:space="0" w:color="auto"/>
      </w:divBdr>
    </w:div>
    <w:div w:id="1054547933">
      <w:bodyDiv w:val="1"/>
      <w:marLeft w:val="0"/>
      <w:marRight w:val="0"/>
      <w:marTop w:val="0"/>
      <w:marBottom w:val="0"/>
      <w:divBdr>
        <w:top w:val="none" w:sz="0" w:space="0" w:color="auto"/>
        <w:left w:val="none" w:sz="0" w:space="0" w:color="auto"/>
        <w:bottom w:val="none" w:sz="0" w:space="0" w:color="auto"/>
        <w:right w:val="none" w:sz="0" w:space="0" w:color="auto"/>
      </w:divBdr>
      <w:divsChild>
        <w:div w:id="1877547428">
          <w:marLeft w:val="0"/>
          <w:marRight w:val="0"/>
          <w:marTop w:val="165"/>
          <w:marBottom w:val="0"/>
          <w:divBdr>
            <w:top w:val="none" w:sz="0" w:space="0" w:color="auto"/>
            <w:left w:val="none" w:sz="0" w:space="0" w:color="auto"/>
            <w:bottom w:val="none" w:sz="0" w:space="0" w:color="auto"/>
            <w:right w:val="none" w:sz="0" w:space="0" w:color="auto"/>
          </w:divBdr>
        </w:div>
      </w:divsChild>
    </w:div>
    <w:div w:id="1056587750">
      <w:bodyDiv w:val="1"/>
      <w:marLeft w:val="0"/>
      <w:marRight w:val="0"/>
      <w:marTop w:val="0"/>
      <w:marBottom w:val="0"/>
      <w:divBdr>
        <w:top w:val="none" w:sz="0" w:space="0" w:color="auto"/>
        <w:left w:val="none" w:sz="0" w:space="0" w:color="auto"/>
        <w:bottom w:val="none" w:sz="0" w:space="0" w:color="auto"/>
        <w:right w:val="none" w:sz="0" w:space="0" w:color="auto"/>
      </w:divBdr>
    </w:div>
    <w:div w:id="1056705488">
      <w:bodyDiv w:val="1"/>
      <w:marLeft w:val="0"/>
      <w:marRight w:val="0"/>
      <w:marTop w:val="0"/>
      <w:marBottom w:val="0"/>
      <w:divBdr>
        <w:top w:val="none" w:sz="0" w:space="0" w:color="auto"/>
        <w:left w:val="none" w:sz="0" w:space="0" w:color="auto"/>
        <w:bottom w:val="none" w:sz="0" w:space="0" w:color="auto"/>
        <w:right w:val="none" w:sz="0" w:space="0" w:color="auto"/>
      </w:divBdr>
    </w:div>
    <w:div w:id="1063336398">
      <w:bodyDiv w:val="1"/>
      <w:marLeft w:val="0"/>
      <w:marRight w:val="0"/>
      <w:marTop w:val="0"/>
      <w:marBottom w:val="0"/>
      <w:divBdr>
        <w:top w:val="none" w:sz="0" w:space="0" w:color="auto"/>
        <w:left w:val="none" w:sz="0" w:space="0" w:color="auto"/>
        <w:bottom w:val="none" w:sz="0" w:space="0" w:color="auto"/>
        <w:right w:val="none" w:sz="0" w:space="0" w:color="auto"/>
      </w:divBdr>
      <w:divsChild>
        <w:div w:id="131141164">
          <w:marLeft w:val="936"/>
          <w:marRight w:val="0"/>
          <w:marTop w:val="165"/>
          <w:marBottom w:val="0"/>
          <w:divBdr>
            <w:top w:val="none" w:sz="0" w:space="0" w:color="auto"/>
            <w:left w:val="none" w:sz="0" w:space="0" w:color="auto"/>
            <w:bottom w:val="none" w:sz="0" w:space="0" w:color="auto"/>
            <w:right w:val="none" w:sz="0" w:space="0" w:color="auto"/>
          </w:divBdr>
        </w:div>
      </w:divsChild>
    </w:div>
    <w:div w:id="1064138500">
      <w:bodyDiv w:val="1"/>
      <w:marLeft w:val="0"/>
      <w:marRight w:val="0"/>
      <w:marTop w:val="0"/>
      <w:marBottom w:val="0"/>
      <w:divBdr>
        <w:top w:val="none" w:sz="0" w:space="0" w:color="auto"/>
        <w:left w:val="none" w:sz="0" w:space="0" w:color="auto"/>
        <w:bottom w:val="none" w:sz="0" w:space="0" w:color="auto"/>
        <w:right w:val="none" w:sz="0" w:space="0" w:color="auto"/>
      </w:divBdr>
    </w:div>
    <w:div w:id="1068648245">
      <w:bodyDiv w:val="1"/>
      <w:marLeft w:val="0"/>
      <w:marRight w:val="0"/>
      <w:marTop w:val="0"/>
      <w:marBottom w:val="0"/>
      <w:divBdr>
        <w:top w:val="none" w:sz="0" w:space="0" w:color="auto"/>
        <w:left w:val="none" w:sz="0" w:space="0" w:color="auto"/>
        <w:bottom w:val="none" w:sz="0" w:space="0" w:color="auto"/>
        <w:right w:val="none" w:sz="0" w:space="0" w:color="auto"/>
      </w:divBdr>
    </w:div>
    <w:div w:id="1071849570">
      <w:bodyDiv w:val="1"/>
      <w:marLeft w:val="0"/>
      <w:marRight w:val="0"/>
      <w:marTop w:val="0"/>
      <w:marBottom w:val="0"/>
      <w:divBdr>
        <w:top w:val="none" w:sz="0" w:space="0" w:color="auto"/>
        <w:left w:val="none" w:sz="0" w:space="0" w:color="auto"/>
        <w:bottom w:val="none" w:sz="0" w:space="0" w:color="auto"/>
        <w:right w:val="none" w:sz="0" w:space="0" w:color="auto"/>
      </w:divBdr>
      <w:divsChild>
        <w:div w:id="178810771">
          <w:marLeft w:val="763"/>
          <w:marRight w:val="0"/>
          <w:marTop w:val="165"/>
          <w:marBottom w:val="0"/>
          <w:divBdr>
            <w:top w:val="none" w:sz="0" w:space="0" w:color="auto"/>
            <w:left w:val="none" w:sz="0" w:space="0" w:color="auto"/>
            <w:bottom w:val="none" w:sz="0" w:space="0" w:color="auto"/>
            <w:right w:val="none" w:sz="0" w:space="0" w:color="auto"/>
          </w:divBdr>
        </w:div>
        <w:div w:id="69929063">
          <w:marLeft w:val="763"/>
          <w:marRight w:val="0"/>
          <w:marTop w:val="165"/>
          <w:marBottom w:val="0"/>
          <w:divBdr>
            <w:top w:val="none" w:sz="0" w:space="0" w:color="auto"/>
            <w:left w:val="none" w:sz="0" w:space="0" w:color="auto"/>
            <w:bottom w:val="none" w:sz="0" w:space="0" w:color="auto"/>
            <w:right w:val="none" w:sz="0" w:space="0" w:color="auto"/>
          </w:divBdr>
        </w:div>
        <w:div w:id="1319574859">
          <w:marLeft w:val="763"/>
          <w:marRight w:val="0"/>
          <w:marTop w:val="165"/>
          <w:marBottom w:val="0"/>
          <w:divBdr>
            <w:top w:val="none" w:sz="0" w:space="0" w:color="auto"/>
            <w:left w:val="none" w:sz="0" w:space="0" w:color="auto"/>
            <w:bottom w:val="none" w:sz="0" w:space="0" w:color="auto"/>
            <w:right w:val="none" w:sz="0" w:space="0" w:color="auto"/>
          </w:divBdr>
        </w:div>
        <w:div w:id="1438253902">
          <w:marLeft w:val="763"/>
          <w:marRight w:val="0"/>
          <w:marTop w:val="165"/>
          <w:marBottom w:val="0"/>
          <w:divBdr>
            <w:top w:val="none" w:sz="0" w:space="0" w:color="auto"/>
            <w:left w:val="none" w:sz="0" w:space="0" w:color="auto"/>
            <w:bottom w:val="none" w:sz="0" w:space="0" w:color="auto"/>
            <w:right w:val="none" w:sz="0" w:space="0" w:color="auto"/>
          </w:divBdr>
        </w:div>
      </w:divsChild>
    </w:div>
    <w:div w:id="1075857101">
      <w:bodyDiv w:val="1"/>
      <w:marLeft w:val="0"/>
      <w:marRight w:val="0"/>
      <w:marTop w:val="0"/>
      <w:marBottom w:val="0"/>
      <w:divBdr>
        <w:top w:val="none" w:sz="0" w:space="0" w:color="auto"/>
        <w:left w:val="none" w:sz="0" w:space="0" w:color="auto"/>
        <w:bottom w:val="none" w:sz="0" w:space="0" w:color="auto"/>
        <w:right w:val="none" w:sz="0" w:space="0" w:color="auto"/>
      </w:divBdr>
    </w:div>
    <w:div w:id="1084570940">
      <w:bodyDiv w:val="1"/>
      <w:marLeft w:val="0"/>
      <w:marRight w:val="0"/>
      <w:marTop w:val="0"/>
      <w:marBottom w:val="0"/>
      <w:divBdr>
        <w:top w:val="none" w:sz="0" w:space="0" w:color="auto"/>
        <w:left w:val="none" w:sz="0" w:space="0" w:color="auto"/>
        <w:bottom w:val="none" w:sz="0" w:space="0" w:color="auto"/>
        <w:right w:val="none" w:sz="0" w:space="0" w:color="auto"/>
      </w:divBdr>
    </w:div>
    <w:div w:id="1089077490">
      <w:bodyDiv w:val="1"/>
      <w:marLeft w:val="0"/>
      <w:marRight w:val="0"/>
      <w:marTop w:val="0"/>
      <w:marBottom w:val="0"/>
      <w:divBdr>
        <w:top w:val="none" w:sz="0" w:space="0" w:color="auto"/>
        <w:left w:val="none" w:sz="0" w:space="0" w:color="auto"/>
        <w:bottom w:val="none" w:sz="0" w:space="0" w:color="auto"/>
        <w:right w:val="none" w:sz="0" w:space="0" w:color="auto"/>
      </w:divBdr>
    </w:div>
    <w:div w:id="1089891267">
      <w:bodyDiv w:val="1"/>
      <w:marLeft w:val="0"/>
      <w:marRight w:val="0"/>
      <w:marTop w:val="0"/>
      <w:marBottom w:val="0"/>
      <w:divBdr>
        <w:top w:val="none" w:sz="0" w:space="0" w:color="auto"/>
        <w:left w:val="none" w:sz="0" w:space="0" w:color="auto"/>
        <w:bottom w:val="none" w:sz="0" w:space="0" w:color="auto"/>
        <w:right w:val="none" w:sz="0" w:space="0" w:color="auto"/>
      </w:divBdr>
    </w:div>
    <w:div w:id="1091199981">
      <w:bodyDiv w:val="1"/>
      <w:marLeft w:val="0"/>
      <w:marRight w:val="0"/>
      <w:marTop w:val="0"/>
      <w:marBottom w:val="0"/>
      <w:divBdr>
        <w:top w:val="none" w:sz="0" w:space="0" w:color="auto"/>
        <w:left w:val="none" w:sz="0" w:space="0" w:color="auto"/>
        <w:bottom w:val="none" w:sz="0" w:space="0" w:color="auto"/>
        <w:right w:val="none" w:sz="0" w:space="0" w:color="auto"/>
      </w:divBdr>
    </w:div>
    <w:div w:id="1097141101">
      <w:bodyDiv w:val="1"/>
      <w:marLeft w:val="0"/>
      <w:marRight w:val="0"/>
      <w:marTop w:val="0"/>
      <w:marBottom w:val="0"/>
      <w:divBdr>
        <w:top w:val="none" w:sz="0" w:space="0" w:color="auto"/>
        <w:left w:val="none" w:sz="0" w:space="0" w:color="auto"/>
        <w:bottom w:val="none" w:sz="0" w:space="0" w:color="auto"/>
        <w:right w:val="none" w:sz="0" w:space="0" w:color="auto"/>
      </w:divBdr>
    </w:div>
    <w:div w:id="1098864099">
      <w:bodyDiv w:val="1"/>
      <w:marLeft w:val="0"/>
      <w:marRight w:val="0"/>
      <w:marTop w:val="0"/>
      <w:marBottom w:val="0"/>
      <w:divBdr>
        <w:top w:val="none" w:sz="0" w:space="0" w:color="auto"/>
        <w:left w:val="none" w:sz="0" w:space="0" w:color="auto"/>
        <w:bottom w:val="none" w:sz="0" w:space="0" w:color="auto"/>
        <w:right w:val="none" w:sz="0" w:space="0" w:color="auto"/>
      </w:divBdr>
    </w:div>
    <w:div w:id="1099909913">
      <w:bodyDiv w:val="1"/>
      <w:marLeft w:val="0"/>
      <w:marRight w:val="0"/>
      <w:marTop w:val="0"/>
      <w:marBottom w:val="0"/>
      <w:divBdr>
        <w:top w:val="none" w:sz="0" w:space="0" w:color="auto"/>
        <w:left w:val="none" w:sz="0" w:space="0" w:color="auto"/>
        <w:bottom w:val="none" w:sz="0" w:space="0" w:color="auto"/>
        <w:right w:val="none" w:sz="0" w:space="0" w:color="auto"/>
      </w:divBdr>
    </w:div>
    <w:div w:id="1104420029">
      <w:bodyDiv w:val="1"/>
      <w:marLeft w:val="0"/>
      <w:marRight w:val="0"/>
      <w:marTop w:val="0"/>
      <w:marBottom w:val="0"/>
      <w:divBdr>
        <w:top w:val="none" w:sz="0" w:space="0" w:color="auto"/>
        <w:left w:val="none" w:sz="0" w:space="0" w:color="auto"/>
        <w:bottom w:val="none" w:sz="0" w:space="0" w:color="auto"/>
        <w:right w:val="none" w:sz="0" w:space="0" w:color="auto"/>
      </w:divBdr>
      <w:divsChild>
        <w:div w:id="2022244768">
          <w:marLeft w:val="763"/>
          <w:marRight w:val="0"/>
          <w:marTop w:val="165"/>
          <w:marBottom w:val="0"/>
          <w:divBdr>
            <w:top w:val="none" w:sz="0" w:space="0" w:color="auto"/>
            <w:left w:val="none" w:sz="0" w:space="0" w:color="auto"/>
            <w:bottom w:val="none" w:sz="0" w:space="0" w:color="auto"/>
            <w:right w:val="none" w:sz="0" w:space="0" w:color="auto"/>
          </w:divBdr>
        </w:div>
        <w:div w:id="1479565791">
          <w:marLeft w:val="763"/>
          <w:marRight w:val="0"/>
          <w:marTop w:val="165"/>
          <w:marBottom w:val="0"/>
          <w:divBdr>
            <w:top w:val="none" w:sz="0" w:space="0" w:color="auto"/>
            <w:left w:val="none" w:sz="0" w:space="0" w:color="auto"/>
            <w:bottom w:val="none" w:sz="0" w:space="0" w:color="auto"/>
            <w:right w:val="none" w:sz="0" w:space="0" w:color="auto"/>
          </w:divBdr>
        </w:div>
        <w:div w:id="1020666876">
          <w:marLeft w:val="763"/>
          <w:marRight w:val="0"/>
          <w:marTop w:val="165"/>
          <w:marBottom w:val="0"/>
          <w:divBdr>
            <w:top w:val="none" w:sz="0" w:space="0" w:color="auto"/>
            <w:left w:val="none" w:sz="0" w:space="0" w:color="auto"/>
            <w:bottom w:val="none" w:sz="0" w:space="0" w:color="auto"/>
            <w:right w:val="none" w:sz="0" w:space="0" w:color="auto"/>
          </w:divBdr>
        </w:div>
        <w:div w:id="382408491">
          <w:marLeft w:val="763"/>
          <w:marRight w:val="0"/>
          <w:marTop w:val="165"/>
          <w:marBottom w:val="0"/>
          <w:divBdr>
            <w:top w:val="none" w:sz="0" w:space="0" w:color="auto"/>
            <w:left w:val="none" w:sz="0" w:space="0" w:color="auto"/>
            <w:bottom w:val="none" w:sz="0" w:space="0" w:color="auto"/>
            <w:right w:val="none" w:sz="0" w:space="0" w:color="auto"/>
          </w:divBdr>
        </w:div>
        <w:div w:id="1421872975">
          <w:marLeft w:val="763"/>
          <w:marRight w:val="0"/>
          <w:marTop w:val="165"/>
          <w:marBottom w:val="0"/>
          <w:divBdr>
            <w:top w:val="none" w:sz="0" w:space="0" w:color="auto"/>
            <w:left w:val="none" w:sz="0" w:space="0" w:color="auto"/>
            <w:bottom w:val="none" w:sz="0" w:space="0" w:color="auto"/>
            <w:right w:val="none" w:sz="0" w:space="0" w:color="auto"/>
          </w:divBdr>
        </w:div>
        <w:div w:id="1720352151">
          <w:marLeft w:val="763"/>
          <w:marRight w:val="0"/>
          <w:marTop w:val="165"/>
          <w:marBottom w:val="0"/>
          <w:divBdr>
            <w:top w:val="none" w:sz="0" w:space="0" w:color="auto"/>
            <w:left w:val="none" w:sz="0" w:space="0" w:color="auto"/>
            <w:bottom w:val="none" w:sz="0" w:space="0" w:color="auto"/>
            <w:right w:val="none" w:sz="0" w:space="0" w:color="auto"/>
          </w:divBdr>
        </w:div>
      </w:divsChild>
    </w:div>
    <w:div w:id="1105613055">
      <w:bodyDiv w:val="1"/>
      <w:marLeft w:val="0"/>
      <w:marRight w:val="0"/>
      <w:marTop w:val="0"/>
      <w:marBottom w:val="0"/>
      <w:divBdr>
        <w:top w:val="none" w:sz="0" w:space="0" w:color="auto"/>
        <w:left w:val="none" w:sz="0" w:space="0" w:color="auto"/>
        <w:bottom w:val="none" w:sz="0" w:space="0" w:color="auto"/>
        <w:right w:val="none" w:sz="0" w:space="0" w:color="auto"/>
      </w:divBdr>
    </w:div>
    <w:div w:id="1117603345">
      <w:bodyDiv w:val="1"/>
      <w:marLeft w:val="0"/>
      <w:marRight w:val="0"/>
      <w:marTop w:val="0"/>
      <w:marBottom w:val="0"/>
      <w:divBdr>
        <w:top w:val="none" w:sz="0" w:space="0" w:color="auto"/>
        <w:left w:val="none" w:sz="0" w:space="0" w:color="auto"/>
        <w:bottom w:val="none" w:sz="0" w:space="0" w:color="auto"/>
        <w:right w:val="none" w:sz="0" w:space="0" w:color="auto"/>
      </w:divBdr>
    </w:div>
    <w:div w:id="1118453584">
      <w:bodyDiv w:val="1"/>
      <w:marLeft w:val="0"/>
      <w:marRight w:val="0"/>
      <w:marTop w:val="0"/>
      <w:marBottom w:val="0"/>
      <w:divBdr>
        <w:top w:val="none" w:sz="0" w:space="0" w:color="auto"/>
        <w:left w:val="none" w:sz="0" w:space="0" w:color="auto"/>
        <w:bottom w:val="none" w:sz="0" w:space="0" w:color="auto"/>
        <w:right w:val="none" w:sz="0" w:space="0" w:color="auto"/>
      </w:divBdr>
    </w:div>
    <w:div w:id="1119371396">
      <w:bodyDiv w:val="1"/>
      <w:marLeft w:val="0"/>
      <w:marRight w:val="0"/>
      <w:marTop w:val="0"/>
      <w:marBottom w:val="0"/>
      <w:divBdr>
        <w:top w:val="none" w:sz="0" w:space="0" w:color="auto"/>
        <w:left w:val="none" w:sz="0" w:space="0" w:color="auto"/>
        <w:bottom w:val="none" w:sz="0" w:space="0" w:color="auto"/>
        <w:right w:val="none" w:sz="0" w:space="0" w:color="auto"/>
      </w:divBdr>
      <w:divsChild>
        <w:div w:id="667098803">
          <w:marLeft w:val="806"/>
          <w:marRight w:val="0"/>
          <w:marTop w:val="165"/>
          <w:marBottom w:val="0"/>
          <w:divBdr>
            <w:top w:val="none" w:sz="0" w:space="0" w:color="auto"/>
            <w:left w:val="none" w:sz="0" w:space="0" w:color="auto"/>
            <w:bottom w:val="none" w:sz="0" w:space="0" w:color="auto"/>
            <w:right w:val="none" w:sz="0" w:space="0" w:color="auto"/>
          </w:divBdr>
        </w:div>
        <w:div w:id="1682317072">
          <w:marLeft w:val="806"/>
          <w:marRight w:val="0"/>
          <w:marTop w:val="165"/>
          <w:marBottom w:val="0"/>
          <w:divBdr>
            <w:top w:val="none" w:sz="0" w:space="0" w:color="auto"/>
            <w:left w:val="none" w:sz="0" w:space="0" w:color="auto"/>
            <w:bottom w:val="none" w:sz="0" w:space="0" w:color="auto"/>
            <w:right w:val="none" w:sz="0" w:space="0" w:color="auto"/>
          </w:divBdr>
        </w:div>
        <w:div w:id="55787396">
          <w:marLeft w:val="806"/>
          <w:marRight w:val="0"/>
          <w:marTop w:val="165"/>
          <w:marBottom w:val="0"/>
          <w:divBdr>
            <w:top w:val="none" w:sz="0" w:space="0" w:color="auto"/>
            <w:left w:val="none" w:sz="0" w:space="0" w:color="auto"/>
            <w:bottom w:val="none" w:sz="0" w:space="0" w:color="auto"/>
            <w:right w:val="none" w:sz="0" w:space="0" w:color="auto"/>
          </w:divBdr>
        </w:div>
      </w:divsChild>
    </w:div>
    <w:div w:id="1120301305">
      <w:bodyDiv w:val="1"/>
      <w:marLeft w:val="0"/>
      <w:marRight w:val="0"/>
      <w:marTop w:val="0"/>
      <w:marBottom w:val="0"/>
      <w:divBdr>
        <w:top w:val="none" w:sz="0" w:space="0" w:color="auto"/>
        <w:left w:val="none" w:sz="0" w:space="0" w:color="auto"/>
        <w:bottom w:val="none" w:sz="0" w:space="0" w:color="auto"/>
        <w:right w:val="none" w:sz="0" w:space="0" w:color="auto"/>
      </w:divBdr>
    </w:div>
    <w:div w:id="1125998324">
      <w:bodyDiv w:val="1"/>
      <w:marLeft w:val="0"/>
      <w:marRight w:val="0"/>
      <w:marTop w:val="0"/>
      <w:marBottom w:val="0"/>
      <w:divBdr>
        <w:top w:val="none" w:sz="0" w:space="0" w:color="auto"/>
        <w:left w:val="none" w:sz="0" w:space="0" w:color="auto"/>
        <w:bottom w:val="none" w:sz="0" w:space="0" w:color="auto"/>
        <w:right w:val="none" w:sz="0" w:space="0" w:color="auto"/>
      </w:divBdr>
    </w:div>
    <w:div w:id="1147016489">
      <w:bodyDiv w:val="1"/>
      <w:marLeft w:val="0"/>
      <w:marRight w:val="0"/>
      <w:marTop w:val="0"/>
      <w:marBottom w:val="0"/>
      <w:divBdr>
        <w:top w:val="none" w:sz="0" w:space="0" w:color="auto"/>
        <w:left w:val="none" w:sz="0" w:space="0" w:color="auto"/>
        <w:bottom w:val="none" w:sz="0" w:space="0" w:color="auto"/>
        <w:right w:val="none" w:sz="0" w:space="0" w:color="auto"/>
      </w:divBdr>
    </w:div>
    <w:div w:id="1148325810">
      <w:bodyDiv w:val="1"/>
      <w:marLeft w:val="0"/>
      <w:marRight w:val="0"/>
      <w:marTop w:val="0"/>
      <w:marBottom w:val="0"/>
      <w:divBdr>
        <w:top w:val="none" w:sz="0" w:space="0" w:color="auto"/>
        <w:left w:val="none" w:sz="0" w:space="0" w:color="auto"/>
        <w:bottom w:val="none" w:sz="0" w:space="0" w:color="auto"/>
        <w:right w:val="none" w:sz="0" w:space="0" w:color="auto"/>
      </w:divBdr>
    </w:div>
    <w:div w:id="1149446631">
      <w:bodyDiv w:val="1"/>
      <w:marLeft w:val="0"/>
      <w:marRight w:val="0"/>
      <w:marTop w:val="0"/>
      <w:marBottom w:val="0"/>
      <w:divBdr>
        <w:top w:val="none" w:sz="0" w:space="0" w:color="auto"/>
        <w:left w:val="none" w:sz="0" w:space="0" w:color="auto"/>
        <w:bottom w:val="none" w:sz="0" w:space="0" w:color="auto"/>
        <w:right w:val="none" w:sz="0" w:space="0" w:color="auto"/>
      </w:divBdr>
    </w:div>
    <w:div w:id="1152603390">
      <w:bodyDiv w:val="1"/>
      <w:marLeft w:val="0"/>
      <w:marRight w:val="0"/>
      <w:marTop w:val="0"/>
      <w:marBottom w:val="0"/>
      <w:divBdr>
        <w:top w:val="none" w:sz="0" w:space="0" w:color="auto"/>
        <w:left w:val="none" w:sz="0" w:space="0" w:color="auto"/>
        <w:bottom w:val="none" w:sz="0" w:space="0" w:color="auto"/>
        <w:right w:val="none" w:sz="0" w:space="0" w:color="auto"/>
      </w:divBdr>
    </w:div>
    <w:div w:id="1152793559">
      <w:bodyDiv w:val="1"/>
      <w:marLeft w:val="0"/>
      <w:marRight w:val="0"/>
      <w:marTop w:val="0"/>
      <w:marBottom w:val="0"/>
      <w:divBdr>
        <w:top w:val="none" w:sz="0" w:space="0" w:color="auto"/>
        <w:left w:val="none" w:sz="0" w:space="0" w:color="auto"/>
        <w:bottom w:val="none" w:sz="0" w:space="0" w:color="auto"/>
        <w:right w:val="none" w:sz="0" w:space="0" w:color="auto"/>
      </w:divBdr>
    </w:div>
    <w:div w:id="1157184900">
      <w:bodyDiv w:val="1"/>
      <w:marLeft w:val="0"/>
      <w:marRight w:val="0"/>
      <w:marTop w:val="0"/>
      <w:marBottom w:val="0"/>
      <w:divBdr>
        <w:top w:val="none" w:sz="0" w:space="0" w:color="auto"/>
        <w:left w:val="none" w:sz="0" w:space="0" w:color="auto"/>
        <w:bottom w:val="none" w:sz="0" w:space="0" w:color="auto"/>
        <w:right w:val="none" w:sz="0" w:space="0" w:color="auto"/>
      </w:divBdr>
    </w:div>
    <w:div w:id="1160123802">
      <w:bodyDiv w:val="1"/>
      <w:marLeft w:val="0"/>
      <w:marRight w:val="0"/>
      <w:marTop w:val="0"/>
      <w:marBottom w:val="0"/>
      <w:divBdr>
        <w:top w:val="none" w:sz="0" w:space="0" w:color="auto"/>
        <w:left w:val="none" w:sz="0" w:space="0" w:color="auto"/>
        <w:bottom w:val="none" w:sz="0" w:space="0" w:color="auto"/>
        <w:right w:val="none" w:sz="0" w:space="0" w:color="auto"/>
      </w:divBdr>
    </w:div>
    <w:div w:id="1166441410">
      <w:bodyDiv w:val="1"/>
      <w:marLeft w:val="0"/>
      <w:marRight w:val="0"/>
      <w:marTop w:val="0"/>
      <w:marBottom w:val="0"/>
      <w:divBdr>
        <w:top w:val="none" w:sz="0" w:space="0" w:color="auto"/>
        <w:left w:val="none" w:sz="0" w:space="0" w:color="auto"/>
        <w:bottom w:val="none" w:sz="0" w:space="0" w:color="auto"/>
        <w:right w:val="none" w:sz="0" w:space="0" w:color="auto"/>
      </w:divBdr>
      <w:divsChild>
        <w:div w:id="1600062850">
          <w:marLeft w:val="763"/>
          <w:marRight w:val="0"/>
          <w:marTop w:val="165"/>
          <w:marBottom w:val="0"/>
          <w:divBdr>
            <w:top w:val="none" w:sz="0" w:space="0" w:color="auto"/>
            <w:left w:val="none" w:sz="0" w:space="0" w:color="auto"/>
            <w:bottom w:val="none" w:sz="0" w:space="0" w:color="auto"/>
            <w:right w:val="none" w:sz="0" w:space="0" w:color="auto"/>
          </w:divBdr>
        </w:div>
      </w:divsChild>
    </w:div>
    <w:div w:id="1168860744">
      <w:bodyDiv w:val="1"/>
      <w:marLeft w:val="0"/>
      <w:marRight w:val="0"/>
      <w:marTop w:val="0"/>
      <w:marBottom w:val="0"/>
      <w:divBdr>
        <w:top w:val="none" w:sz="0" w:space="0" w:color="auto"/>
        <w:left w:val="none" w:sz="0" w:space="0" w:color="auto"/>
        <w:bottom w:val="none" w:sz="0" w:space="0" w:color="auto"/>
        <w:right w:val="none" w:sz="0" w:space="0" w:color="auto"/>
      </w:divBdr>
    </w:div>
    <w:div w:id="1169717208">
      <w:bodyDiv w:val="1"/>
      <w:marLeft w:val="0"/>
      <w:marRight w:val="0"/>
      <w:marTop w:val="0"/>
      <w:marBottom w:val="0"/>
      <w:divBdr>
        <w:top w:val="none" w:sz="0" w:space="0" w:color="auto"/>
        <w:left w:val="none" w:sz="0" w:space="0" w:color="auto"/>
        <w:bottom w:val="none" w:sz="0" w:space="0" w:color="auto"/>
        <w:right w:val="none" w:sz="0" w:space="0" w:color="auto"/>
      </w:divBdr>
      <w:divsChild>
        <w:div w:id="1472214300">
          <w:marLeft w:val="720"/>
          <w:marRight w:val="0"/>
          <w:marTop w:val="165"/>
          <w:marBottom w:val="0"/>
          <w:divBdr>
            <w:top w:val="none" w:sz="0" w:space="0" w:color="auto"/>
            <w:left w:val="none" w:sz="0" w:space="0" w:color="auto"/>
            <w:bottom w:val="none" w:sz="0" w:space="0" w:color="auto"/>
            <w:right w:val="none" w:sz="0" w:space="0" w:color="auto"/>
          </w:divBdr>
        </w:div>
        <w:div w:id="1157772210">
          <w:marLeft w:val="806"/>
          <w:marRight w:val="0"/>
          <w:marTop w:val="165"/>
          <w:marBottom w:val="0"/>
          <w:divBdr>
            <w:top w:val="none" w:sz="0" w:space="0" w:color="auto"/>
            <w:left w:val="none" w:sz="0" w:space="0" w:color="auto"/>
            <w:bottom w:val="none" w:sz="0" w:space="0" w:color="auto"/>
            <w:right w:val="none" w:sz="0" w:space="0" w:color="auto"/>
          </w:divBdr>
        </w:div>
        <w:div w:id="856698792">
          <w:marLeft w:val="806"/>
          <w:marRight w:val="0"/>
          <w:marTop w:val="165"/>
          <w:marBottom w:val="0"/>
          <w:divBdr>
            <w:top w:val="none" w:sz="0" w:space="0" w:color="auto"/>
            <w:left w:val="none" w:sz="0" w:space="0" w:color="auto"/>
            <w:bottom w:val="none" w:sz="0" w:space="0" w:color="auto"/>
            <w:right w:val="none" w:sz="0" w:space="0" w:color="auto"/>
          </w:divBdr>
        </w:div>
      </w:divsChild>
    </w:div>
    <w:div w:id="1171412625">
      <w:bodyDiv w:val="1"/>
      <w:marLeft w:val="0"/>
      <w:marRight w:val="0"/>
      <w:marTop w:val="0"/>
      <w:marBottom w:val="0"/>
      <w:divBdr>
        <w:top w:val="none" w:sz="0" w:space="0" w:color="auto"/>
        <w:left w:val="none" w:sz="0" w:space="0" w:color="auto"/>
        <w:bottom w:val="none" w:sz="0" w:space="0" w:color="auto"/>
        <w:right w:val="none" w:sz="0" w:space="0" w:color="auto"/>
      </w:divBdr>
    </w:div>
    <w:div w:id="1172840596">
      <w:bodyDiv w:val="1"/>
      <w:marLeft w:val="0"/>
      <w:marRight w:val="0"/>
      <w:marTop w:val="0"/>
      <w:marBottom w:val="0"/>
      <w:divBdr>
        <w:top w:val="none" w:sz="0" w:space="0" w:color="auto"/>
        <w:left w:val="none" w:sz="0" w:space="0" w:color="auto"/>
        <w:bottom w:val="none" w:sz="0" w:space="0" w:color="auto"/>
        <w:right w:val="none" w:sz="0" w:space="0" w:color="auto"/>
      </w:divBdr>
      <w:divsChild>
        <w:div w:id="2042706756">
          <w:marLeft w:val="763"/>
          <w:marRight w:val="0"/>
          <w:marTop w:val="165"/>
          <w:marBottom w:val="0"/>
          <w:divBdr>
            <w:top w:val="none" w:sz="0" w:space="0" w:color="auto"/>
            <w:left w:val="none" w:sz="0" w:space="0" w:color="auto"/>
            <w:bottom w:val="none" w:sz="0" w:space="0" w:color="auto"/>
            <w:right w:val="none" w:sz="0" w:space="0" w:color="auto"/>
          </w:divBdr>
        </w:div>
      </w:divsChild>
    </w:div>
    <w:div w:id="1178497155">
      <w:bodyDiv w:val="1"/>
      <w:marLeft w:val="0"/>
      <w:marRight w:val="0"/>
      <w:marTop w:val="0"/>
      <w:marBottom w:val="0"/>
      <w:divBdr>
        <w:top w:val="none" w:sz="0" w:space="0" w:color="auto"/>
        <w:left w:val="none" w:sz="0" w:space="0" w:color="auto"/>
        <w:bottom w:val="none" w:sz="0" w:space="0" w:color="auto"/>
        <w:right w:val="none" w:sz="0" w:space="0" w:color="auto"/>
      </w:divBdr>
      <w:divsChild>
        <w:div w:id="1383022425">
          <w:marLeft w:val="763"/>
          <w:marRight w:val="0"/>
          <w:marTop w:val="165"/>
          <w:marBottom w:val="0"/>
          <w:divBdr>
            <w:top w:val="none" w:sz="0" w:space="0" w:color="auto"/>
            <w:left w:val="none" w:sz="0" w:space="0" w:color="auto"/>
            <w:bottom w:val="none" w:sz="0" w:space="0" w:color="auto"/>
            <w:right w:val="none" w:sz="0" w:space="0" w:color="auto"/>
          </w:divBdr>
        </w:div>
        <w:div w:id="1462117472">
          <w:marLeft w:val="763"/>
          <w:marRight w:val="0"/>
          <w:marTop w:val="165"/>
          <w:marBottom w:val="0"/>
          <w:divBdr>
            <w:top w:val="none" w:sz="0" w:space="0" w:color="auto"/>
            <w:left w:val="none" w:sz="0" w:space="0" w:color="auto"/>
            <w:bottom w:val="none" w:sz="0" w:space="0" w:color="auto"/>
            <w:right w:val="none" w:sz="0" w:space="0" w:color="auto"/>
          </w:divBdr>
        </w:div>
        <w:div w:id="240911896">
          <w:marLeft w:val="763"/>
          <w:marRight w:val="0"/>
          <w:marTop w:val="165"/>
          <w:marBottom w:val="0"/>
          <w:divBdr>
            <w:top w:val="none" w:sz="0" w:space="0" w:color="auto"/>
            <w:left w:val="none" w:sz="0" w:space="0" w:color="auto"/>
            <w:bottom w:val="none" w:sz="0" w:space="0" w:color="auto"/>
            <w:right w:val="none" w:sz="0" w:space="0" w:color="auto"/>
          </w:divBdr>
        </w:div>
        <w:div w:id="1269462576">
          <w:marLeft w:val="763"/>
          <w:marRight w:val="0"/>
          <w:marTop w:val="165"/>
          <w:marBottom w:val="0"/>
          <w:divBdr>
            <w:top w:val="none" w:sz="0" w:space="0" w:color="auto"/>
            <w:left w:val="none" w:sz="0" w:space="0" w:color="auto"/>
            <w:bottom w:val="none" w:sz="0" w:space="0" w:color="auto"/>
            <w:right w:val="none" w:sz="0" w:space="0" w:color="auto"/>
          </w:divBdr>
        </w:div>
      </w:divsChild>
    </w:div>
    <w:div w:id="1180046032">
      <w:bodyDiv w:val="1"/>
      <w:marLeft w:val="0"/>
      <w:marRight w:val="0"/>
      <w:marTop w:val="0"/>
      <w:marBottom w:val="0"/>
      <w:divBdr>
        <w:top w:val="none" w:sz="0" w:space="0" w:color="auto"/>
        <w:left w:val="none" w:sz="0" w:space="0" w:color="auto"/>
        <w:bottom w:val="none" w:sz="0" w:space="0" w:color="auto"/>
        <w:right w:val="none" w:sz="0" w:space="0" w:color="auto"/>
      </w:divBdr>
      <w:divsChild>
        <w:div w:id="1240628893">
          <w:marLeft w:val="763"/>
          <w:marRight w:val="0"/>
          <w:marTop w:val="165"/>
          <w:marBottom w:val="0"/>
          <w:divBdr>
            <w:top w:val="none" w:sz="0" w:space="0" w:color="auto"/>
            <w:left w:val="none" w:sz="0" w:space="0" w:color="auto"/>
            <w:bottom w:val="none" w:sz="0" w:space="0" w:color="auto"/>
            <w:right w:val="none" w:sz="0" w:space="0" w:color="auto"/>
          </w:divBdr>
        </w:div>
        <w:div w:id="1711844">
          <w:marLeft w:val="763"/>
          <w:marRight w:val="0"/>
          <w:marTop w:val="165"/>
          <w:marBottom w:val="0"/>
          <w:divBdr>
            <w:top w:val="none" w:sz="0" w:space="0" w:color="auto"/>
            <w:left w:val="none" w:sz="0" w:space="0" w:color="auto"/>
            <w:bottom w:val="none" w:sz="0" w:space="0" w:color="auto"/>
            <w:right w:val="none" w:sz="0" w:space="0" w:color="auto"/>
          </w:divBdr>
        </w:div>
        <w:div w:id="383338413">
          <w:marLeft w:val="763"/>
          <w:marRight w:val="0"/>
          <w:marTop w:val="165"/>
          <w:marBottom w:val="0"/>
          <w:divBdr>
            <w:top w:val="none" w:sz="0" w:space="0" w:color="auto"/>
            <w:left w:val="none" w:sz="0" w:space="0" w:color="auto"/>
            <w:bottom w:val="none" w:sz="0" w:space="0" w:color="auto"/>
            <w:right w:val="none" w:sz="0" w:space="0" w:color="auto"/>
          </w:divBdr>
        </w:div>
      </w:divsChild>
    </w:div>
    <w:div w:id="1181821170">
      <w:bodyDiv w:val="1"/>
      <w:marLeft w:val="0"/>
      <w:marRight w:val="0"/>
      <w:marTop w:val="0"/>
      <w:marBottom w:val="0"/>
      <w:divBdr>
        <w:top w:val="none" w:sz="0" w:space="0" w:color="auto"/>
        <w:left w:val="none" w:sz="0" w:space="0" w:color="auto"/>
        <w:bottom w:val="none" w:sz="0" w:space="0" w:color="auto"/>
        <w:right w:val="none" w:sz="0" w:space="0" w:color="auto"/>
      </w:divBdr>
    </w:div>
    <w:div w:id="1182475573">
      <w:bodyDiv w:val="1"/>
      <w:marLeft w:val="0"/>
      <w:marRight w:val="0"/>
      <w:marTop w:val="0"/>
      <w:marBottom w:val="0"/>
      <w:divBdr>
        <w:top w:val="none" w:sz="0" w:space="0" w:color="auto"/>
        <w:left w:val="none" w:sz="0" w:space="0" w:color="auto"/>
        <w:bottom w:val="none" w:sz="0" w:space="0" w:color="auto"/>
        <w:right w:val="none" w:sz="0" w:space="0" w:color="auto"/>
      </w:divBdr>
    </w:div>
    <w:div w:id="1188644309">
      <w:bodyDiv w:val="1"/>
      <w:marLeft w:val="0"/>
      <w:marRight w:val="0"/>
      <w:marTop w:val="0"/>
      <w:marBottom w:val="0"/>
      <w:divBdr>
        <w:top w:val="none" w:sz="0" w:space="0" w:color="auto"/>
        <w:left w:val="none" w:sz="0" w:space="0" w:color="auto"/>
        <w:bottom w:val="none" w:sz="0" w:space="0" w:color="auto"/>
        <w:right w:val="none" w:sz="0" w:space="0" w:color="auto"/>
      </w:divBdr>
      <w:divsChild>
        <w:div w:id="594174407">
          <w:marLeft w:val="763"/>
          <w:marRight w:val="0"/>
          <w:marTop w:val="165"/>
          <w:marBottom w:val="0"/>
          <w:divBdr>
            <w:top w:val="none" w:sz="0" w:space="0" w:color="auto"/>
            <w:left w:val="none" w:sz="0" w:space="0" w:color="auto"/>
            <w:bottom w:val="none" w:sz="0" w:space="0" w:color="auto"/>
            <w:right w:val="none" w:sz="0" w:space="0" w:color="auto"/>
          </w:divBdr>
        </w:div>
      </w:divsChild>
    </w:div>
    <w:div w:id="1205292989">
      <w:bodyDiv w:val="1"/>
      <w:marLeft w:val="0"/>
      <w:marRight w:val="0"/>
      <w:marTop w:val="0"/>
      <w:marBottom w:val="0"/>
      <w:divBdr>
        <w:top w:val="none" w:sz="0" w:space="0" w:color="auto"/>
        <w:left w:val="none" w:sz="0" w:space="0" w:color="auto"/>
        <w:bottom w:val="none" w:sz="0" w:space="0" w:color="auto"/>
        <w:right w:val="none" w:sz="0" w:space="0" w:color="auto"/>
      </w:divBdr>
    </w:div>
    <w:div w:id="1209997015">
      <w:bodyDiv w:val="1"/>
      <w:marLeft w:val="0"/>
      <w:marRight w:val="0"/>
      <w:marTop w:val="0"/>
      <w:marBottom w:val="0"/>
      <w:divBdr>
        <w:top w:val="none" w:sz="0" w:space="0" w:color="auto"/>
        <w:left w:val="none" w:sz="0" w:space="0" w:color="auto"/>
        <w:bottom w:val="none" w:sz="0" w:space="0" w:color="auto"/>
        <w:right w:val="none" w:sz="0" w:space="0" w:color="auto"/>
      </w:divBdr>
    </w:div>
    <w:div w:id="1219130212">
      <w:bodyDiv w:val="1"/>
      <w:marLeft w:val="0"/>
      <w:marRight w:val="0"/>
      <w:marTop w:val="0"/>
      <w:marBottom w:val="0"/>
      <w:divBdr>
        <w:top w:val="none" w:sz="0" w:space="0" w:color="auto"/>
        <w:left w:val="none" w:sz="0" w:space="0" w:color="auto"/>
        <w:bottom w:val="none" w:sz="0" w:space="0" w:color="auto"/>
        <w:right w:val="none" w:sz="0" w:space="0" w:color="auto"/>
      </w:divBdr>
    </w:div>
    <w:div w:id="1219979352">
      <w:bodyDiv w:val="1"/>
      <w:marLeft w:val="0"/>
      <w:marRight w:val="0"/>
      <w:marTop w:val="0"/>
      <w:marBottom w:val="0"/>
      <w:divBdr>
        <w:top w:val="none" w:sz="0" w:space="0" w:color="auto"/>
        <w:left w:val="none" w:sz="0" w:space="0" w:color="auto"/>
        <w:bottom w:val="none" w:sz="0" w:space="0" w:color="auto"/>
        <w:right w:val="none" w:sz="0" w:space="0" w:color="auto"/>
      </w:divBdr>
      <w:divsChild>
        <w:div w:id="1290671537">
          <w:marLeft w:val="763"/>
          <w:marRight w:val="0"/>
          <w:marTop w:val="165"/>
          <w:marBottom w:val="0"/>
          <w:divBdr>
            <w:top w:val="none" w:sz="0" w:space="0" w:color="auto"/>
            <w:left w:val="none" w:sz="0" w:space="0" w:color="auto"/>
            <w:bottom w:val="none" w:sz="0" w:space="0" w:color="auto"/>
            <w:right w:val="none" w:sz="0" w:space="0" w:color="auto"/>
          </w:divBdr>
        </w:div>
      </w:divsChild>
    </w:div>
    <w:div w:id="1228489463">
      <w:bodyDiv w:val="1"/>
      <w:marLeft w:val="0"/>
      <w:marRight w:val="0"/>
      <w:marTop w:val="0"/>
      <w:marBottom w:val="0"/>
      <w:divBdr>
        <w:top w:val="none" w:sz="0" w:space="0" w:color="auto"/>
        <w:left w:val="none" w:sz="0" w:space="0" w:color="auto"/>
        <w:bottom w:val="none" w:sz="0" w:space="0" w:color="auto"/>
        <w:right w:val="none" w:sz="0" w:space="0" w:color="auto"/>
      </w:divBdr>
    </w:div>
    <w:div w:id="1238058749">
      <w:bodyDiv w:val="1"/>
      <w:marLeft w:val="0"/>
      <w:marRight w:val="0"/>
      <w:marTop w:val="0"/>
      <w:marBottom w:val="0"/>
      <w:divBdr>
        <w:top w:val="none" w:sz="0" w:space="0" w:color="auto"/>
        <w:left w:val="none" w:sz="0" w:space="0" w:color="auto"/>
        <w:bottom w:val="none" w:sz="0" w:space="0" w:color="auto"/>
        <w:right w:val="none" w:sz="0" w:space="0" w:color="auto"/>
      </w:divBdr>
      <w:divsChild>
        <w:div w:id="162546632">
          <w:marLeft w:val="763"/>
          <w:marRight w:val="0"/>
          <w:marTop w:val="165"/>
          <w:marBottom w:val="0"/>
          <w:divBdr>
            <w:top w:val="none" w:sz="0" w:space="0" w:color="auto"/>
            <w:left w:val="none" w:sz="0" w:space="0" w:color="auto"/>
            <w:bottom w:val="none" w:sz="0" w:space="0" w:color="auto"/>
            <w:right w:val="none" w:sz="0" w:space="0" w:color="auto"/>
          </w:divBdr>
        </w:div>
        <w:div w:id="1632665364">
          <w:marLeft w:val="763"/>
          <w:marRight w:val="0"/>
          <w:marTop w:val="165"/>
          <w:marBottom w:val="0"/>
          <w:divBdr>
            <w:top w:val="none" w:sz="0" w:space="0" w:color="auto"/>
            <w:left w:val="none" w:sz="0" w:space="0" w:color="auto"/>
            <w:bottom w:val="none" w:sz="0" w:space="0" w:color="auto"/>
            <w:right w:val="none" w:sz="0" w:space="0" w:color="auto"/>
          </w:divBdr>
        </w:div>
        <w:div w:id="1265846776">
          <w:marLeft w:val="763"/>
          <w:marRight w:val="0"/>
          <w:marTop w:val="165"/>
          <w:marBottom w:val="0"/>
          <w:divBdr>
            <w:top w:val="none" w:sz="0" w:space="0" w:color="auto"/>
            <w:left w:val="none" w:sz="0" w:space="0" w:color="auto"/>
            <w:bottom w:val="none" w:sz="0" w:space="0" w:color="auto"/>
            <w:right w:val="none" w:sz="0" w:space="0" w:color="auto"/>
          </w:divBdr>
        </w:div>
      </w:divsChild>
    </w:div>
    <w:div w:id="1240169024">
      <w:bodyDiv w:val="1"/>
      <w:marLeft w:val="0"/>
      <w:marRight w:val="0"/>
      <w:marTop w:val="0"/>
      <w:marBottom w:val="0"/>
      <w:divBdr>
        <w:top w:val="none" w:sz="0" w:space="0" w:color="auto"/>
        <w:left w:val="none" w:sz="0" w:space="0" w:color="auto"/>
        <w:bottom w:val="none" w:sz="0" w:space="0" w:color="auto"/>
        <w:right w:val="none" w:sz="0" w:space="0" w:color="auto"/>
      </w:divBdr>
    </w:div>
    <w:div w:id="1241449829">
      <w:bodyDiv w:val="1"/>
      <w:marLeft w:val="0"/>
      <w:marRight w:val="0"/>
      <w:marTop w:val="0"/>
      <w:marBottom w:val="0"/>
      <w:divBdr>
        <w:top w:val="none" w:sz="0" w:space="0" w:color="auto"/>
        <w:left w:val="none" w:sz="0" w:space="0" w:color="auto"/>
        <w:bottom w:val="none" w:sz="0" w:space="0" w:color="auto"/>
        <w:right w:val="none" w:sz="0" w:space="0" w:color="auto"/>
      </w:divBdr>
      <w:divsChild>
        <w:div w:id="106849933">
          <w:marLeft w:val="763"/>
          <w:marRight w:val="0"/>
          <w:marTop w:val="165"/>
          <w:marBottom w:val="0"/>
          <w:divBdr>
            <w:top w:val="none" w:sz="0" w:space="0" w:color="auto"/>
            <w:left w:val="none" w:sz="0" w:space="0" w:color="auto"/>
            <w:bottom w:val="none" w:sz="0" w:space="0" w:color="auto"/>
            <w:right w:val="none" w:sz="0" w:space="0" w:color="auto"/>
          </w:divBdr>
        </w:div>
        <w:div w:id="1326085869">
          <w:marLeft w:val="763"/>
          <w:marRight w:val="0"/>
          <w:marTop w:val="165"/>
          <w:marBottom w:val="0"/>
          <w:divBdr>
            <w:top w:val="none" w:sz="0" w:space="0" w:color="auto"/>
            <w:left w:val="none" w:sz="0" w:space="0" w:color="auto"/>
            <w:bottom w:val="none" w:sz="0" w:space="0" w:color="auto"/>
            <w:right w:val="none" w:sz="0" w:space="0" w:color="auto"/>
          </w:divBdr>
        </w:div>
        <w:div w:id="382028490">
          <w:marLeft w:val="763"/>
          <w:marRight w:val="0"/>
          <w:marTop w:val="165"/>
          <w:marBottom w:val="0"/>
          <w:divBdr>
            <w:top w:val="none" w:sz="0" w:space="0" w:color="auto"/>
            <w:left w:val="none" w:sz="0" w:space="0" w:color="auto"/>
            <w:bottom w:val="none" w:sz="0" w:space="0" w:color="auto"/>
            <w:right w:val="none" w:sz="0" w:space="0" w:color="auto"/>
          </w:divBdr>
        </w:div>
      </w:divsChild>
    </w:div>
    <w:div w:id="1245993286">
      <w:bodyDiv w:val="1"/>
      <w:marLeft w:val="0"/>
      <w:marRight w:val="0"/>
      <w:marTop w:val="0"/>
      <w:marBottom w:val="0"/>
      <w:divBdr>
        <w:top w:val="none" w:sz="0" w:space="0" w:color="auto"/>
        <w:left w:val="none" w:sz="0" w:space="0" w:color="auto"/>
        <w:bottom w:val="none" w:sz="0" w:space="0" w:color="auto"/>
        <w:right w:val="none" w:sz="0" w:space="0" w:color="auto"/>
      </w:divBdr>
    </w:div>
    <w:div w:id="1256749809">
      <w:bodyDiv w:val="1"/>
      <w:marLeft w:val="0"/>
      <w:marRight w:val="0"/>
      <w:marTop w:val="0"/>
      <w:marBottom w:val="0"/>
      <w:divBdr>
        <w:top w:val="none" w:sz="0" w:space="0" w:color="auto"/>
        <w:left w:val="none" w:sz="0" w:space="0" w:color="auto"/>
        <w:bottom w:val="none" w:sz="0" w:space="0" w:color="auto"/>
        <w:right w:val="none" w:sz="0" w:space="0" w:color="auto"/>
      </w:divBdr>
    </w:div>
    <w:div w:id="1261917054">
      <w:bodyDiv w:val="1"/>
      <w:marLeft w:val="0"/>
      <w:marRight w:val="0"/>
      <w:marTop w:val="0"/>
      <w:marBottom w:val="0"/>
      <w:divBdr>
        <w:top w:val="none" w:sz="0" w:space="0" w:color="auto"/>
        <w:left w:val="none" w:sz="0" w:space="0" w:color="auto"/>
        <w:bottom w:val="none" w:sz="0" w:space="0" w:color="auto"/>
        <w:right w:val="none" w:sz="0" w:space="0" w:color="auto"/>
      </w:divBdr>
    </w:div>
    <w:div w:id="1267150232">
      <w:bodyDiv w:val="1"/>
      <w:marLeft w:val="0"/>
      <w:marRight w:val="0"/>
      <w:marTop w:val="0"/>
      <w:marBottom w:val="0"/>
      <w:divBdr>
        <w:top w:val="none" w:sz="0" w:space="0" w:color="auto"/>
        <w:left w:val="none" w:sz="0" w:space="0" w:color="auto"/>
        <w:bottom w:val="none" w:sz="0" w:space="0" w:color="auto"/>
        <w:right w:val="none" w:sz="0" w:space="0" w:color="auto"/>
      </w:divBdr>
      <w:divsChild>
        <w:div w:id="1046218917">
          <w:marLeft w:val="763"/>
          <w:marRight w:val="0"/>
          <w:marTop w:val="165"/>
          <w:marBottom w:val="0"/>
          <w:divBdr>
            <w:top w:val="none" w:sz="0" w:space="0" w:color="auto"/>
            <w:left w:val="none" w:sz="0" w:space="0" w:color="auto"/>
            <w:bottom w:val="none" w:sz="0" w:space="0" w:color="auto"/>
            <w:right w:val="none" w:sz="0" w:space="0" w:color="auto"/>
          </w:divBdr>
        </w:div>
        <w:div w:id="626591579">
          <w:marLeft w:val="763"/>
          <w:marRight w:val="0"/>
          <w:marTop w:val="165"/>
          <w:marBottom w:val="0"/>
          <w:divBdr>
            <w:top w:val="none" w:sz="0" w:space="0" w:color="auto"/>
            <w:left w:val="none" w:sz="0" w:space="0" w:color="auto"/>
            <w:bottom w:val="none" w:sz="0" w:space="0" w:color="auto"/>
            <w:right w:val="none" w:sz="0" w:space="0" w:color="auto"/>
          </w:divBdr>
        </w:div>
        <w:div w:id="839852153">
          <w:marLeft w:val="763"/>
          <w:marRight w:val="0"/>
          <w:marTop w:val="165"/>
          <w:marBottom w:val="0"/>
          <w:divBdr>
            <w:top w:val="none" w:sz="0" w:space="0" w:color="auto"/>
            <w:left w:val="none" w:sz="0" w:space="0" w:color="auto"/>
            <w:bottom w:val="none" w:sz="0" w:space="0" w:color="auto"/>
            <w:right w:val="none" w:sz="0" w:space="0" w:color="auto"/>
          </w:divBdr>
        </w:div>
        <w:div w:id="1690764760">
          <w:marLeft w:val="763"/>
          <w:marRight w:val="0"/>
          <w:marTop w:val="165"/>
          <w:marBottom w:val="0"/>
          <w:divBdr>
            <w:top w:val="none" w:sz="0" w:space="0" w:color="auto"/>
            <w:left w:val="none" w:sz="0" w:space="0" w:color="auto"/>
            <w:bottom w:val="none" w:sz="0" w:space="0" w:color="auto"/>
            <w:right w:val="none" w:sz="0" w:space="0" w:color="auto"/>
          </w:divBdr>
        </w:div>
      </w:divsChild>
    </w:div>
    <w:div w:id="1269116921">
      <w:bodyDiv w:val="1"/>
      <w:marLeft w:val="0"/>
      <w:marRight w:val="0"/>
      <w:marTop w:val="0"/>
      <w:marBottom w:val="0"/>
      <w:divBdr>
        <w:top w:val="none" w:sz="0" w:space="0" w:color="auto"/>
        <w:left w:val="none" w:sz="0" w:space="0" w:color="auto"/>
        <w:bottom w:val="none" w:sz="0" w:space="0" w:color="auto"/>
        <w:right w:val="none" w:sz="0" w:space="0" w:color="auto"/>
      </w:divBdr>
    </w:div>
    <w:div w:id="1269237799">
      <w:bodyDiv w:val="1"/>
      <w:marLeft w:val="0"/>
      <w:marRight w:val="0"/>
      <w:marTop w:val="0"/>
      <w:marBottom w:val="0"/>
      <w:divBdr>
        <w:top w:val="none" w:sz="0" w:space="0" w:color="auto"/>
        <w:left w:val="none" w:sz="0" w:space="0" w:color="auto"/>
        <w:bottom w:val="none" w:sz="0" w:space="0" w:color="auto"/>
        <w:right w:val="none" w:sz="0" w:space="0" w:color="auto"/>
      </w:divBdr>
    </w:div>
    <w:div w:id="1272015042">
      <w:bodyDiv w:val="1"/>
      <w:marLeft w:val="0"/>
      <w:marRight w:val="0"/>
      <w:marTop w:val="0"/>
      <w:marBottom w:val="0"/>
      <w:divBdr>
        <w:top w:val="none" w:sz="0" w:space="0" w:color="auto"/>
        <w:left w:val="none" w:sz="0" w:space="0" w:color="auto"/>
        <w:bottom w:val="none" w:sz="0" w:space="0" w:color="auto"/>
        <w:right w:val="none" w:sz="0" w:space="0" w:color="auto"/>
      </w:divBdr>
      <w:divsChild>
        <w:div w:id="1663584516">
          <w:marLeft w:val="763"/>
          <w:marRight w:val="0"/>
          <w:marTop w:val="165"/>
          <w:marBottom w:val="0"/>
          <w:divBdr>
            <w:top w:val="none" w:sz="0" w:space="0" w:color="auto"/>
            <w:left w:val="none" w:sz="0" w:space="0" w:color="auto"/>
            <w:bottom w:val="none" w:sz="0" w:space="0" w:color="auto"/>
            <w:right w:val="none" w:sz="0" w:space="0" w:color="auto"/>
          </w:divBdr>
        </w:div>
      </w:divsChild>
    </w:div>
    <w:div w:id="1275213095">
      <w:bodyDiv w:val="1"/>
      <w:marLeft w:val="0"/>
      <w:marRight w:val="0"/>
      <w:marTop w:val="0"/>
      <w:marBottom w:val="0"/>
      <w:divBdr>
        <w:top w:val="none" w:sz="0" w:space="0" w:color="auto"/>
        <w:left w:val="none" w:sz="0" w:space="0" w:color="auto"/>
        <w:bottom w:val="none" w:sz="0" w:space="0" w:color="auto"/>
        <w:right w:val="none" w:sz="0" w:space="0" w:color="auto"/>
      </w:divBdr>
    </w:div>
    <w:div w:id="1276251695">
      <w:bodyDiv w:val="1"/>
      <w:marLeft w:val="0"/>
      <w:marRight w:val="0"/>
      <w:marTop w:val="0"/>
      <w:marBottom w:val="0"/>
      <w:divBdr>
        <w:top w:val="none" w:sz="0" w:space="0" w:color="auto"/>
        <w:left w:val="none" w:sz="0" w:space="0" w:color="auto"/>
        <w:bottom w:val="none" w:sz="0" w:space="0" w:color="auto"/>
        <w:right w:val="none" w:sz="0" w:space="0" w:color="auto"/>
      </w:divBdr>
    </w:div>
    <w:div w:id="1278028899">
      <w:bodyDiv w:val="1"/>
      <w:marLeft w:val="0"/>
      <w:marRight w:val="0"/>
      <w:marTop w:val="0"/>
      <w:marBottom w:val="0"/>
      <w:divBdr>
        <w:top w:val="none" w:sz="0" w:space="0" w:color="auto"/>
        <w:left w:val="none" w:sz="0" w:space="0" w:color="auto"/>
        <w:bottom w:val="none" w:sz="0" w:space="0" w:color="auto"/>
        <w:right w:val="none" w:sz="0" w:space="0" w:color="auto"/>
      </w:divBdr>
    </w:div>
    <w:div w:id="1280259085">
      <w:bodyDiv w:val="1"/>
      <w:marLeft w:val="0"/>
      <w:marRight w:val="0"/>
      <w:marTop w:val="0"/>
      <w:marBottom w:val="0"/>
      <w:divBdr>
        <w:top w:val="none" w:sz="0" w:space="0" w:color="auto"/>
        <w:left w:val="none" w:sz="0" w:space="0" w:color="auto"/>
        <w:bottom w:val="none" w:sz="0" w:space="0" w:color="auto"/>
        <w:right w:val="none" w:sz="0" w:space="0" w:color="auto"/>
      </w:divBdr>
    </w:div>
    <w:div w:id="1282149203">
      <w:bodyDiv w:val="1"/>
      <w:marLeft w:val="0"/>
      <w:marRight w:val="0"/>
      <w:marTop w:val="0"/>
      <w:marBottom w:val="0"/>
      <w:divBdr>
        <w:top w:val="none" w:sz="0" w:space="0" w:color="auto"/>
        <w:left w:val="none" w:sz="0" w:space="0" w:color="auto"/>
        <w:bottom w:val="none" w:sz="0" w:space="0" w:color="auto"/>
        <w:right w:val="none" w:sz="0" w:space="0" w:color="auto"/>
      </w:divBdr>
    </w:div>
    <w:div w:id="1284770411">
      <w:bodyDiv w:val="1"/>
      <w:marLeft w:val="0"/>
      <w:marRight w:val="0"/>
      <w:marTop w:val="0"/>
      <w:marBottom w:val="0"/>
      <w:divBdr>
        <w:top w:val="none" w:sz="0" w:space="0" w:color="auto"/>
        <w:left w:val="none" w:sz="0" w:space="0" w:color="auto"/>
        <w:bottom w:val="none" w:sz="0" w:space="0" w:color="auto"/>
        <w:right w:val="none" w:sz="0" w:space="0" w:color="auto"/>
      </w:divBdr>
    </w:div>
    <w:div w:id="1285382325">
      <w:bodyDiv w:val="1"/>
      <w:marLeft w:val="0"/>
      <w:marRight w:val="0"/>
      <w:marTop w:val="0"/>
      <w:marBottom w:val="0"/>
      <w:divBdr>
        <w:top w:val="none" w:sz="0" w:space="0" w:color="auto"/>
        <w:left w:val="none" w:sz="0" w:space="0" w:color="auto"/>
        <w:bottom w:val="none" w:sz="0" w:space="0" w:color="auto"/>
        <w:right w:val="none" w:sz="0" w:space="0" w:color="auto"/>
      </w:divBdr>
    </w:div>
    <w:div w:id="1289315139">
      <w:bodyDiv w:val="1"/>
      <w:marLeft w:val="0"/>
      <w:marRight w:val="0"/>
      <w:marTop w:val="0"/>
      <w:marBottom w:val="0"/>
      <w:divBdr>
        <w:top w:val="none" w:sz="0" w:space="0" w:color="auto"/>
        <w:left w:val="none" w:sz="0" w:space="0" w:color="auto"/>
        <w:bottom w:val="none" w:sz="0" w:space="0" w:color="auto"/>
        <w:right w:val="none" w:sz="0" w:space="0" w:color="auto"/>
      </w:divBdr>
    </w:div>
    <w:div w:id="1297292705">
      <w:bodyDiv w:val="1"/>
      <w:marLeft w:val="0"/>
      <w:marRight w:val="0"/>
      <w:marTop w:val="0"/>
      <w:marBottom w:val="0"/>
      <w:divBdr>
        <w:top w:val="none" w:sz="0" w:space="0" w:color="auto"/>
        <w:left w:val="none" w:sz="0" w:space="0" w:color="auto"/>
        <w:bottom w:val="none" w:sz="0" w:space="0" w:color="auto"/>
        <w:right w:val="none" w:sz="0" w:space="0" w:color="auto"/>
      </w:divBdr>
    </w:div>
    <w:div w:id="1297561364">
      <w:bodyDiv w:val="1"/>
      <w:marLeft w:val="0"/>
      <w:marRight w:val="0"/>
      <w:marTop w:val="0"/>
      <w:marBottom w:val="0"/>
      <w:divBdr>
        <w:top w:val="none" w:sz="0" w:space="0" w:color="auto"/>
        <w:left w:val="none" w:sz="0" w:space="0" w:color="auto"/>
        <w:bottom w:val="none" w:sz="0" w:space="0" w:color="auto"/>
        <w:right w:val="none" w:sz="0" w:space="0" w:color="auto"/>
      </w:divBdr>
    </w:div>
    <w:div w:id="1301572261">
      <w:bodyDiv w:val="1"/>
      <w:marLeft w:val="0"/>
      <w:marRight w:val="0"/>
      <w:marTop w:val="0"/>
      <w:marBottom w:val="0"/>
      <w:divBdr>
        <w:top w:val="none" w:sz="0" w:space="0" w:color="auto"/>
        <w:left w:val="none" w:sz="0" w:space="0" w:color="auto"/>
        <w:bottom w:val="none" w:sz="0" w:space="0" w:color="auto"/>
        <w:right w:val="none" w:sz="0" w:space="0" w:color="auto"/>
      </w:divBdr>
      <w:divsChild>
        <w:div w:id="1794596375">
          <w:marLeft w:val="763"/>
          <w:marRight w:val="0"/>
          <w:marTop w:val="165"/>
          <w:marBottom w:val="0"/>
          <w:divBdr>
            <w:top w:val="none" w:sz="0" w:space="0" w:color="auto"/>
            <w:left w:val="none" w:sz="0" w:space="0" w:color="auto"/>
            <w:bottom w:val="none" w:sz="0" w:space="0" w:color="auto"/>
            <w:right w:val="none" w:sz="0" w:space="0" w:color="auto"/>
          </w:divBdr>
        </w:div>
      </w:divsChild>
    </w:div>
    <w:div w:id="1303458556">
      <w:bodyDiv w:val="1"/>
      <w:marLeft w:val="0"/>
      <w:marRight w:val="0"/>
      <w:marTop w:val="0"/>
      <w:marBottom w:val="0"/>
      <w:divBdr>
        <w:top w:val="none" w:sz="0" w:space="0" w:color="auto"/>
        <w:left w:val="none" w:sz="0" w:space="0" w:color="auto"/>
        <w:bottom w:val="none" w:sz="0" w:space="0" w:color="auto"/>
        <w:right w:val="none" w:sz="0" w:space="0" w:color="auto"/>
      </w:divBdr>
      <w:divsChild>
        <w:div w:id="1933467893">
          <w:marLeft w:val="763"/>
          <w:marRight w:val="0"/>
          <w:marTop w:val="165"/>
          <w:marBottom w:val="0"/>
          <w:divBdr>
            <w:top w:val="none" w:sz="0" w:space="0" w:color="auto"/>
            <w:left w:val="none" w:sz="0" w:space="0" w:color="auto"/>
            <w:bottom w:val="none" w:sz="0" w:space="0" w:color="auto"/>
            <w:right w:val="none" w:sz="0" w:space="0" w:color="auto"/>
          </w:divBdr>
        </w:div>
        <w:div w:id="1055589879">
          <w:marLeft w:val="763"/>
          <w:marRight w:val="0"/>
          <w:marTop w:val="165"/>
          <w:marBottom w:val="0"/>
          <w:divBdr>
            <w:top w:val="none" w:sz="0" w:space="0" w:color="auto"/>
            <w:left w:val="none" w:sz="0" w:space="0" w:color="auto"/>
            <w:bottom w:val="none" w:sz="0" w:space="0" w:color="auto"/>
            <w:right w:val="none" w:sz="0" w:space="0" w:color="auto"/>
          </w:divBdr>
        </w:div>
      </w:divsChild>
    </w:div>
    <w:div w:id="1310014393">
      <w:bodyDiv w:val="1"/>
      <w:marLeft w:val="0"/>
      <w:marRight w:val="0"/>
      <w:marTop w:val="0"/>
      <w:marBottom w:val="0"/>
      <w:divBdr>
        <w:top w:val="none" w:sz="0" w:space="0" w:color="auto"/>
        <w:left w:val="none" w:sz="0" w:space="0" w:color="auto"/>
        <w:bottom w:val="none" w:sz="0" w:space="0" w:color="auto"/>
        <w:right w:val="none" w:sz="0" w:space="0" w:color="auto"/>
      </w:divBdr>
    </w:div>
    <w:div w:id="1317298480">
      <w:bodyDiv w:val="1"/>
      <w:marLeft w:val="0"/>
      <w:marRight w:val="0"/>
      <w:marTop w:val="0"/>
      <w:marBottom w:val="0"/>
      <w:divBdr>
        <w:top w:val="none" w:sz="0" w:space="0" w:color="auto"/>
        <w:left w:val="none" w:sz="0" w:space="0" w:color="auto"/>
        <w:bottom w:val="none" w:sz="0" w:space="0" w:color="auto"/>
        <w:right w:val="none" w:sz="0" w:space="0" w:color="auto"/>
      </w:divBdr>
    </w:div>
    <w:div w:id="1320813667">
      <w:bodyDiv w:val="1"/>
      <w:marLeft w:val="0"/>
      <w:marRight w:val="0"/>
      <w:marTop w:val="0"/>
      <w:marBottom w:val="0"/>
      <w:divBdr>
        <w:top w:val="none" w:sz="0" w:space="0" w:color="auto"/>
        <w:left w:val="none" w:sz="0" w:space="0" w:color="auto"/>
        <w:bottom w:val="none" w:sz="0" w:space="0" w:color="auto"/>
        <w:right w:val="none" w:sz="0" w:space="0" w:color="auto"/>
      </w:divBdr>
      <w:divsChild>
        <w:div w:id="1125581419">
          <w:marLeft w:val="763"/>
          <w:marRight w:val="0"/>
          <w:marTop w:val="165"/>
          <w:marBottom w:val="0"/>
          <w:divBdr>
            <w:top w:val="none" w:sz="0" w:space="0" w:color="auto"/>
            <w:left w:val="none" w:sz="0" w:space="0" w:color="auto"/>
            <w:bottom w:val="none" w:sz="0" w:space="0" w:color="auto"/>
            <w:right w:val="none" w:sz="0" w:space="0" w:color="auto"/>
          </w:divBdr>
        </w:div>
      </w:divsChild>
    </w:div>
    <w:div w:id="1322388960">
      <w:bodyDiv w:val="1"/>
      <w:marLeft w:val="0"/>
      <w:marRight w:val="0"/>
      <w:marTop w:val="0"/>
      <w:marBottom w:val="0"/>
      <w:divBdr>
        <w:top w:val="none" w:sz="0" w:space="0" w:color="auto"/>
        <w:left w:val="none" w:sz="0" w:space="0" w:color="auto"/>
        <w:bottom w:val="none" w:sz="0" w:space="0" w:color="auto"/>
        <w:right w:val="none" w:sz="0" w:space="0" w:color="auto"/>
      </w:divBdr>
    </w:div>
    <w:div w:id="1325890608">
      <w:bodyDiv w:val="1"/>
      <w:marLeft w:val="0"/>
      <w:marRight w:val="0"/>
      <w:marTop w:val="0"/>
      <w:marBottom w:val="0"/>
      <w:divBdr>
        <w:top w:val="none" w:sz="0" w:space="0" w:color="auto"/>
        <w:left w:val="none" w:sz="0" w:space="0" w:color="auto"/>
        <w:bottom w:val="none" w:sz="0" w:space="0" w:color="auto"/>
        <w:right w:val="none" w:sz="0" w:space="0" w:color="auto"/>
      </w:divBdr>
    </w:div>
    <w:div w:id="1327173459">
      <w:bodyDiv w:val="1"/>
      <w:marLeft w:val="0"/>
      <w:marRight w:val="0"/>
      <w:marTop w:val="0"/>
      <w:marBottom w:val="0"/>
      <w:divBdr>
        <w:top w:val="none" w:sz="0" w:space="0" w:color="auto"/>
        <w:left w:val="none" w:sz="0" w:space="0" w:color="auto"/>
        <w:bottom w:val="none" w:sz="0" w:space="0" w:color="auto"/>
        <w:right w:val="none" w:sz="0" w:space="0" w:color="auto"/>
      </w:divBdr>
    </w:div>
    <w:div w:id="1334841958">
      <w:bodyDiv w:val="1"/>
      <w:marLeft w:val="0"/>
      <w:marRight w:val="0"/>
      <w:marTop w:val="0"/>
      <w:marBottom w:val="0"/>
      <w:divBdr>
        <w:top w:val="none" w:sz="0" w:space="0" w:color="auto"/>
        <w:left w:val="none" w:sz="0" w:space="0" w:color="auto"/>
        <w:bottom w:val="none" w:sz="0" w:space="0" w:color="auto"/>
        <w:right w:val="none" w:sz="0" w:space="0" w:color="auto"/>
      </w:divBdr>
    </w:div>
    <w:div w:id="1337726966">
      <w:bodyDiv w:val="1"/>
      <w:marLeft w:val="0"/>
      <w:marRight w:val="0"/>
      <w:marTop w:val="0"/>
      <w:marBottom w:val="0"/>
      <w:divBdr>
        <w:top w:val="none" w:sz="0" w:space="0" w:color="auto"/>
        <w:left w:val="none" w:sz="0" w:space="0" w:color="auto"/>
        <w:bottom w:val="none" w:sz="0" w:space="0" w:color="auto"/>
        <w:right w:val="none" w:sz="0" w:space="0" w:color="auto"/>
      </w:divBdr>
    </w:div>
    <w:div w:id="1338576006">
      <w:bodyDiv w:val="1"/>
      <w:marLeft w:val="0"/>
      <w:marRight w:val="0"/>
      <w:marTop w:val="0"/>
      <w:marBottom w:val="0"/>
      <w:divBdr>
        <w:top w:val="none" w:sz="0" w:space="0" w:color="auto"/>
        <w:left w:val="none" w:sz="0" w:space="0" w:color="auto"/>
        <w:bottom w:val="none" w:sz="0" w:space="0" w:color="auto"/>
        <w:right w:val="none" w:sz="0" w:space="0" w:color="auto"/>
      </w:divBdr>
    </w:div>
    <w:div w:id="1352755026">
      <w:bodyDiv w:val="1"/>
      <w:marLeft w:val="0"/>
      <w:marRight w:val="0"/>
      <w:marTop w:val="0"/>
      <w:marBottom w:val="0"/>
      <w:divBdr>
        <w:top w:val="none" w:sz="0" w:space="0" w:color="auto"/>
        <w:left w:val="none" w:sz="0" w:space="0" w:color="auto"/>
        <w:bottom w:val="none" w:sz="0" w:space="0" w:color="auto"/>
        <w:right w:val="none" w:sz="0" w:space="0" w:color="auto"/>
      </w:divBdr>
    </w:div>
    <w:div w:id="1366909371">
      <w:bodyDiv w:val="1"/>
      <w:marLeft w:val="0"/>
      <w:marRight w:val="0"/>
      <w:marTop w:val="0"/>
      <w:marBottom w:val="0"/>
      <w:divBdr>
        <w:top w:val="none" w:sz="0" w:space="0" w:color="auto"/>
        <w:left w:val="none" w:sz="0" w:space="0" w:color="auto"/>
        <w:bottom w:val="none" w:sz="0" w:space="0" w:color="auto"/>
        <w:right w:val="none" w:sz="0" w:space="0" w:color="auto"/>
      </w:divBdr>
    </w:div>
    <w:div w:id="1367484394">
      <w:bodyDiv w:val="1"/>
      <w:marLeft w:val="0"/>
      <w:marRight w:val="0"/>
      <w:marTop w:val="0"/>
      <w:marBottom w:val="0"/>
      <w:divBdr>
        <w:top w:val="none" w:sz="0" w:space="0" w:color="auto"/>
        <w:left w:val="none" w:sz="0" w:space="0" w:color="auto"/>
        <w:bottom w:val="none" w:sz="0" w:space="0" w:color="auto"/>
        <w:right w:val="none" w:sz="0" w:space="0" w:color="auto"/>
      </w:divBdr>
    </w:div>
    <w:div w:id="1367750163">
      <w:bodyDiv w:val="1"/>
      <w:marLeft w:val="0"/>
      <w:marRight w:val="0"/>
      <w:marTop w:val="0"/>
      <w:marBottom w:val="0"/>
      <w:divBdr>
        <w:top w:val="none" w:sz="0" w:space="0" w:color="auto"/>
        <w:left w:val="none" w:sz="0" w:space="0" w:color="auto"/>
        <w:bottom w:val="none" w:sz="0" w:space="0" w:color="auto"/>
        <w:right w:val="none" w:sz="0" w:space="0" w:color="auto"/>
      </w:divBdr>
    </w:div>
    <w:div w:id="1368606765">
      <w:bodyDiv w:val="1"/>
      <w:marLeft w:val="0"/>
      <w:marRight w:val="0"/>
      <w:marTop w:val="0"/>
      <w:marBottom w:val="0"/>
      <w:divBdr>
        <w:top w:val="none" w:sz="0" w:space="0" w:color="auto"/>
        <w:left w:val="none" w:sz="0" w:space="0" w:color="auto"/>
        <w:bottom w:val="none" w:sz="0" w:space="0" w:color="auto"/>
        <w:right w:val="none" w:sz="0" w:space="0" w:color="auto"/>
      </w:divBdr>
    </w:div>
    <w:div w:id="1369451417">
      <w:bodyDiv w:val="1"/>
      <w:marLeft w:val="0"/>
      <w:marRight w:val="0"/>
      <w:marTop w:val="0"/>
      <w:marBottom w:val="0"/>
      <w:divBdr>
        <w:top w:val="none" w:sz="0" w:space="0" w:color="auto"/>
        <w:left w:val="none" w:sz="0" w:space="0" w:color="auto"/>
        <w:bottom w:val="none" w:sz="0" w:space="0" w:color="auto"/>
        <w:right w:val="none" w:sz="0" w:space="0" w:color="auto"/>
      </w:divBdr>
    </w:div>
    <w:div w:id="1370833415">
      <w:bodyDiv w:val="1"/>
      <w:marLeft w:val="0"/>
      <w:marRight w:val="0"/>
      <w:marTop w:val="0"/>
      <w:marBottom w:val="0"/>
      <w:divBdr>
        <w:top w:val="none" w:sz="0" w:space="0" w:color="auto"/>
        <w:left w:val="none" w:sz="0" w:space="0" w:color="auto"/>
        <w:bottom w:val="none" w:sz="0" w:space="0" w:color="auto"/>
        <w:right w:val="none" w:sz="0" w:space="0" w:color="auto"/>
      </w:divBdr>
    </w:div>
    <w:div w:id="1372655871">
      <w:bodyDiv w:val="1"/>
      <w:marLeft w:val="0"/>
      <w:marRight w:val="0"/>
      <w:marTop w:val="0"/>
      <w:marBottom w:val="0"/>
      <w:divBdr>
        <w:top w:val="none" w:sz="0" w:space="0" w:color="auto"/>
        <w:left w:val="none" w:sz="0" w:space="0" w:color="auto"/>
        <w:bottom w:val="none" w:sz="0" w:space="0" w:color="auto"/>
        <w:right w:val="none" w:sz="0" w:space="0" w:color="auto"/>
      </w:divBdr>
    </w:div>
    <w:div w:id="1373462748">
      <w:bodyDiv w:val="1"/>
      <w:marLeft w:val="0"/>
      <w:marRight w:val="0"/>
      <w:marTop w:val="0"/>
      <w:marBottom w:val="0"/>
      <w:divBdr>
        <w:top w:val="none" w:sz="0" w:space="0" w:color="auto"/>
        <w:left w:val="none" w:sz="0" w:space="0" w:color="auto"/>
        <w:bottom w:val="none" w:sz="0" w:space="0" w:color="auto"/>
        <w:right w:val="none" w:sz="0" w:space="0" w:color="auto"/>
      </w:divBdr>
      <w:divsChild>
        <w:div w:id="1420103350">
          <w:marLeft w:val="763"/>
          <w:marRight w:val="0"/>
          <w:marTop w:val="165"/>
          <w:marBottom w:val="0"/>
          <w:divBdr>
            <w:top w:val="none" w:sz="0" w:space="0" w:color="auto"/>
            <w:left w:val="none" w:sz="0" w:space="0" w:color="auto"/>
            <w:bottom w:val="none" w:sz="0" w:space="0" w:color="auto"/>
            <w:right w:val="none" w:sz="0" w:space="0" w:color="auto"/>
          </w:divBdr>
        </w:div>
        <w:div w:id="1455102671">
          <w:marLeft w:val="763"/>
          <w:marRight w:val="0"/>
          <w:marTop w:val="165"/>
          <w:marBottom w:val="0"/>
          <w:divBdr>
            <w:top w:val="none" w:sz="0" w:space="0" w:color="auto"/>
            <w:left w:val="none" w:sz="0" w:space="0" w:color="auto"/>
            <w:bottom w:val="none" w:sz="0" w:space="0" w:color="auto"/>
            <w:right w:val="none" w:sz="0" w:space="0" w:color="auto"/>
          </w:divBdr>
        </w:div>
        <w:div w:id="361788823">
          <w:marLeft w:val="763"/>
          <w:marRight w:val="0"/>
          <w:marTop w:val="165"/>
          <w:marBottom w:val="0"/>
          <w:divBdr>
            <w:top w:val="none" w:sz="0" w:space="0" w:color="auto"/>
            <w:left w:val="none" w:sz="0" w:space="0" w:color="auto"/>
            <w:bottom w:val="none" w:sz="0" w:space="0" w:color="auto"/>
            <w:right w:val="none" w:sz="0" w:space="0" w:color="auto"/>
          </w:divBdr>
        </w:div>
        <w:div w:id="1371876566">
          <w:marLeft w:val="763"/>
          <w:marRight w:val="0"/>
          <w:marTop w:val="165"/>
          <w:marBottom w:val="0"/>
          <w:divBdr>
            <w:top w:val="none" w:sz="0" w:space="0" w:color="auto"/>
            <w:left w:val="none" w:sz="0" w:space="0" w:color="auto"/>
            <w:bottom w:val="none" w:sz="0" w:space="0" w:color="auto"/>
            <w:right w:val="none" w:sz="0" w:space="0" w:color="auto"/>
          </w:divBdr>
        </w:div>
        <w:div w:id="470483316">
          <w:marLeft w:val="763"/>
          <w:marRight w:val="0"/>
          <w:marTop w:val="165"/>
          <w:marBottom w:val="0"/>
          <w:divBdr>
            <w:top w:val="none" w:sz="0" w:space="0" w:color="auto"/>
            <w:left w:val="none" w:sz="0" w:space="0" w:color="auto"/>
            <w:bottom w:val="none" w:sz="0" w:space="0" w:color="auto"/>
            <w:right w:val="none" w:sz="0" w:space="0" w:color="auto"/>
          </w:divBdr>
        </w:div>
        <w:div w:id="1171067345">
          <w:marLeft w:val="763"/>
          <w:marRight w:val="0"/>
          <w:marTop w:val="165"/>
          <w:marBottom w:val="0"/>
          <w:divBdr>
            <w:top w:val="none" w:sz="0" w:space="0" w:color="auto"/>
            <w:left w:val="none" w:sz="0" w:space="0" w:color="auto"/>
            <w:bottom w:val="none" w:sz="0" w:space="0" w:color="auto"/>
            <w:right w:val="none" w:sz="0" w:space="0" w:color="auto"/>
          </w:divBdr>
        </w:div>
        <w:div w:id="2033453467">
          <w:marLeft w:val="763"/>
          <w:marRight w:val="0"/>
          <w:marTop w:val="165"/>
          <w:marBottom w:val="0"/>
          <w:divBdr>
            <w:top w:val="none" w:sz="0" w:space="0" w:color="auto"/>
            <w:left w:val="none" w:sz="0" w:space="0" w:color="auto"/>
            <w:bottom w:val="none" w:sz="0" w:space="0" w:color="auto"/>
            <w:right w:val="none" w:sz="0" w:space="0" w:color="auto"/>
          </w:divBdr>
        </w:div>
        <w:div w:id="2019577987">
          <w:marLeft w:val="763"/>
          <w:marRight w:val="0"/>
          <w:marTop w:val="165"/>
          <w:marBottom w:val="0"/>
          <w:divBdr>
            <w:top w:val="none" w:sz="0" w:space="0" w:color="auto"/>
            <w:left w:val="none" w:sz="0" w:space="0" w:color="auto"/>
            <w:bottom w:val="none" w:sz="0" w:space="0" w:color="auto"/>
            <w:right w:val="none" w:sz="0" w:space="0" w:color="auto"/>
          </w:divBdr>
        </w:div>
      </w:divsChild>
    </w:div>
    <w:div w:id="1386177692">
      <w:bodyDiv w:val="1"/>
      <w:marLeft w:val="0"/>
      <w:marRight w:val="0"/>
      <w:marTop w:val="0"/>
      <w:marBottom w:val="0"/>
      <w:divBdr>
        <w:top w:val="none" w:sz="0" w:space="0" w:color="auto"/>
        <w:left w:val="none" w:sz="0" w:space="0" w:color="auto"/>
        <w:bottom w:val="none" w:sz="0" w:space="0" w:color="auto"/>
        <w:right w:val="none" w:sz="0" w:space="0" w:color="auto"/>
      </w:divBdr>
    </w:div>
    <w:div w:id="1386830513">
      <w:bodyDiv w:val="1"/>
      <w:marLeft w:val="0"/>
      <w:marRight w:val="0"/>
      <w:marTop w:val="0"/>
      <w:marBottom w:val="0"/>
      <w:divBdr>
        <w:top w:val="none" w:sz="0" w:space="0" w:color="auto"/>
        <w:left w:val="none" w:sz="0" w:space="0" w:color="auto"/>
        <w:bottom w:val="none" w:sz="0" w:space="0" w:color="auto"/>
        <w:right w:val="none" w:sz="0" w:space="0" w:color="auto"/>
      </w:divBdr>
    </w:div>
    <w:div w:id="1395851703">
      <w:bodyDiv w:val="1"/>
      <w:marLeft w:val="0"/>
      <w:marRight w:val="0"/>
      <w:marTop w:val="0"/>
      <w:marBottom w:val="0"/>
      <w:divBdr>
        <w:top w:val="none" w:sz="0" w:space="0" w:color="auto"/>
        <w:left w:val="none" w:sz="0" w:space="0" w:color="auto"/>
        <w:bottom w:val="none" w:sz="0" w:space="0" w:color="auto"/>
        <w:right w:val="none" w:sz="0" w:space="0" w:color="auto"/>
      </w:divBdr>
    </w:div>
    <w:div w:id="1399396385">
      <w:bodyDiv w:val="1"/>
      <w:marLeft w:val="0"/>
      <w:marRight w:val="0"/>
      <w:marTop w:val="0"/>
      <w:marBottom w:val="0"/>
      <w:divBdr>
        <w:top w:val="none" w:sz="0" w:space="0" w:color="auto"/>
        <w:left w:val="none" w:sz="0" w:space="0" w:color="auto"/>
        <w:bottom w:val="none" w:sz="0" w:space="0" w:color="auto"/>
        <w:right w:val="none" w:sz="0" w:space="0" w:color="auto"/>
      </w:divBdr>
      <w:divsChild>
        <w:div w:id="394163653">
          <w:marLeft w:val="763"/>
          <w:marRight w:val="0"/>
          <w:marTop w:val="165"/>
          <w:marBottom w:val="0"/>
          <w:divBdr>
            <w:top w:val="none" w:sz="0" w:space="0" w:color="auto"/>
            <w:left w:val="none" w:sz="0" w:space="0" w:color="auto"/>
            <w:bottom w:val="none" w:sz="0" w:space="0" w:color="auto"/>
            <w:right w:val="none" w:sz="0" w:space="0" w:color="auto"/>
          </w:divBdr>
        </w:div>
        <w:div w:id="1150318813">
          <w:marLeft w:val="1368"/>
          <w:marRight w:val="0"/>
          <w:marTop w:val="154"/>
          <w:marBottom w:val="0"/>
          <w:divBdr>
            <w:top w:val="none" w:sz="0" w:space="0" w:color="auto"/>
            <w:left w:val="none" w:sz="0" w:space="0" w:color="auto"/>
            <w:bottom w:val="none" w:sz="0" w:space="0" w:color="auto"/>
            <w:right w:val="none" w:sz="0" w:space="0" w:color="auto"/>
          </w:divBdr>
        </w:div>
        <w:div w:id="1697270478">
          <w:marLeft w:val="1368"/>
          <w:marRight w:val="0"/>
          <w:marTop w:val="154"/>
          <w:marBottom w:val="0"/>
          <w:divBdr>
            <w:top w:val="none" w:sz="0" w:space="0" w:color="auto"/>
            <w:left w:val="none" w:sz="0" w:space="0" w:color="auto"/>
            <w:bottom w:val="none" w:sz="0" w:space="0" w:color="auto"/>
            <w:right w:val="none" w:sz="0" w:space="0" w:color="auto"/>
          </w:divBdr>
        </w:div>
        <w:div w:id="1714887396">
          <w:marLeft w:val="1368"/>
          <w:marRight w:val="0"/>
          <w:marTop w:val="154"/>
          <w:marBottom w:val="0"/>
          <w:divBdr>
            <w:top w:val="none" w:sz="0" w:space="0" w:color="auto"/>
            <w:left w:val="none" w:sz="0" w:space="0" w:color="auto"/>
            <w:bottom w:val="none" w:sz="0" w:space="0" w:color="auto"/>
            <w:right w:val="none" w:sz="0" w:space="0" w:color="auto"/>
          </w:divBdr>
        </w:div>
        <w:div w:id="534007412">
          <w:marLeft w:val="1368"/>
          <w:marRight w:val="0"/>
          <w:marTop w:val="154"/>
          <w:marBottom w:val="0"/>
          <w:divBdr>
            <w:top w:val="none" w:sz="0" w:space="0" w:color="auto"/>
            <w:left w:val="none" w:sz="0" w:space="0" w:color="auto"/>
            <w:bottom w:val="none" w:sz="0" w:space="0" w:color="auto"/>
            <w:right w:val="none" w:sz="0" w:space="0" w:color="auto"/>
          </w:divBdr>
        </w:div>
        <w:div w:id="1388608990">
          <w:marLeft w:val="1368"/>
          <w:marRight w:val="0"/>
          <w:marTop w:val="154"/>
          <w:marBottom w:val="0"/>
          <w:divBdr>
            <w:top w:val="none" w:sz="0" w:space="0" w:color="auto"/>
            <w:left w:val="none" w:sz="0" w:space="0" w:color="auto"/>
            <w:bottom w:val="none" w:sz="0" w:space="0" w:color="auto"/>
            <w:right w:val="none" w:sz="0" w:space="0" w:color="auto"/>
          </w:divBdr>
        </w:div>
      </w:divsChild>
    </w:div>
    <w:div w:id="1401370524">
      <w:bodyDiv w:val="1"/>
      <w:marLeft w:val="0"/>
      <w:marRight w:val="0"/>
      <w:marTop w:val="0"/>
      <w:marBottom w:val="0"/>
      <w:divBdr>
        <w:top w:val="none" w:sz="0" w:space="0" w:color="auto"/>
        <w:left w:val="none" w:sz="0" w:space="0" w:color="auto"/>
        <w:bottom w:val="none" w:sz="0" w:space="0" w:color="auto"/>
        <w:right w:val="none" w:sz="0" w:space="0" w:color="auto"/>
      </w:divBdr>
    </w:div>
    <w:div w:id="1411736962">
      <w:bodyDiv w:val="1"/>
      <w:marLeft w:val="0"/>
      <w:marRight w:val="0"/>
      <w:marTop w:val="0"/>
      <w:marBottom w:val="0"/>
      <w:divBdr>
        <w:top w:val="none" w:sz="0" w:space="0" w:color="auto"/>
        <w:left w:val="none" w:sz="0" w:space="0" w:color="auto"/>
        <w:bottom w:val="none" w:sz="0" w:space="0" w:color="auto"/>
        <w:right w:val="none" w:sz="0" w:space="0" w:color="auto"/>
      </w:divBdr>
    </w:div>
    <w:div w:id="1414814231">
      <w:bodyDiv w:val="1"/>
      <w:marLeft w:val="0"/>
      <w:marRight w:val="0"/>
      <w:marTop w:val="0"/>
      <w:marBottom w:val="0"/>
      <w:divBdr>
        <w:top w:val="none" w:sz="0" w:space="0" w:color="auto"/>
        <w:left w:val="none" w:sz="0" w:space="0" w:color="auto"/>
        <w:bottom w:val="none" w:sz="0" w:space="0" w:color="auto"/>
        <w:right w:val="none" w:sz="0" w:space="0" w:color="auto"/>
      </w:divBdr>
    </w:div>
    <w:div w:id="1439522883">
      <w:bodyDiv w:val="1"/>
      <w:marLeft w:val="0"/>
      <w:marRight w:val="0"/>
      <w:marTop w:val="0"/>
      <w:marBottom w:val="0"/>
      <w:divBdr>
        <w:top w:val="none" w:sz="0" w:space="0" w:color="auto"/>
        <w:left w:val="none" w:sz="0" w:space="0" w:color="auto"/>
        <w:bottom w:val="none" w:sz="0" w:space="0" w:color="auto"/>
        <w:right w:val="none" w:sz="0" w:space="0" w:color="auto"/>
      </w:divBdr>
    </w:div>
    <w:div w:id="1440300635">
      <w:bodyDiv w:val="1"/>
      <w:marLeft w:val="0"/>
      <w:marRight w:val="0"/>
      <w:marTop w:val="0"/>
      <w:marBottom w:val="0"/>
      <w:divBdr>
        <w:top w:val="none" w:sz="0" w:space="0" w:color="auto"/>
        <w:left w:val="none" w:sz="0" w:space="0" w:color="auto"/>
        <w:bottom w:val="none" w:sz="0" w:space="0" w:color="auto"/>
        <w:right w:val="none" w:sz="0" w:space="0" w:color="auto"/>
      </w:divBdr>
    </w:div>
    <w:div w:id="1444152864">
      <w:bodyDiv w:val="1"/>
      <w:marLeft w:val="0"/>
      <w:marRight w:val="0"/>
      <w:marTop w:val="0"/>
      <w:marBottom w:val="0"/>
      <w:divBdr>
        <w:top w:val="none" w:sz="0" w:space="0" w:color="auto"/>
        <w:left w:val="none" w:sz="0" w:space="0" w:color="auto"/>
        <w:bottom w:val="none" w:sz="0" w:space="0" w:color="auto"/>
        <w:right w:val="none" w:sz="0" w:space="0" w:color="auto"/>
      </w:divBdr>
    </w:div>
    <w:div w:id="1450394669">
      <w:bodyDiv w:val="1"/>
      <w:marLeft w:val="0"/>
      <w:marRight w:val="0"/>
      <w:marTop w:val="0"/>
      <w:marBottom w:val="0"/>
      <w:divBdr>
        <w:top w:val="none" w:sz="0" w:space="0" w:color="auto"/>
        <w:left w:val="none" w:sz="0" w:space="0" w:color="auto"/>
        <w:bottom w:val="none" w:sz="0" w:space="0" w:color="auto"/>
        <w:right w:val="none" w:sz="0" w:space="0" w:color="auto"/>
      </w:divBdr>
    </w:div>
    <w:div w:id="1450853290">
      <w:bodyDiv w:val="1"/>
      <w:marLeft w:val="0"/>
      <w:marRight w:val="0"/>
      <w:marTop w:val="0"/>
      <w:marBottom w:val="0"/>
      <w:divBdr>
        <w:top w:val="none" w:sz="0" w:space="0" w:color="auto"/>
        <w:left w:val="none" w:sz="0" w:space="0" w:color="auto"/>
        <w:bottom w:val="none" w:sz="0" w:space="0" w:color="auto"/>
        <w:right w:val="none" w:sz="0" w:space="0" w:color="auto"/>
      </w:divBdr>
    </w:div>
    <w:div w:id="1459227134">
      <w:bodyDiv w:val="1"/>
      <w:marLeft w:val="0"/>
      <w:marRight w:val="0"/>
      <w:marTop w:val="0"/>
      <w:marBottom w:val="0"/>
      <w:divBdr>
        <w:top w:val="none" w:sz="0" w:space="0" w:color="auto"/>
        <w:left w:val="none" w:sz="0" w:space="0" w:color="auto"/>
        <w:bottom w:val="none" w:sz="0" w:space="0" w:color="auto"/>
        <w:right w:val="none" w:sz="0" w:space="0" w:color="auto"/>
      </w:divBdr>
    </w:div>
    <w:div w:id="1465272739">
      <w:bodyDiv w:val="1"/>
      <w:marLeft w:val="0"/>
      <w:marRight w:val="0"/>
      <w:marTop w:val="0"/>
      <w:marBottom w:val="0"/>
      <w:divBdr>
        <w:top w:val="none" w:sz="0" w:space="0" w:color="auto"/>
        <w:left w:val="none" w:sz="0" w:space="0" w:color="auto"/>
        <w:bottom w:val="none" w:sz="0" w:space="0" w:color="auto"/>
        <w:right w:val="none" w:sz="0" w:space="0" w:color="auto"/>
      </w:divBdr>
    </w:div>
    <w:div w:id="1475902558">
      <w:bodyDiv w:val="1"/>
      <w:marLeft w:val="0"/>
      <w:marRight w:val="0"/>
      <w:marTop w:val="0"/>
      <w:marBottom w:val="0"/>
      <w:divBdr>
        <w:top w:val="none" w:sz="0" w:space="0" w:color="auto"/>
        <w:left w:val="none" w:sz="0" w:space="0" w:color="auto"/>
        <w:bottom w:val="none" w:sz="0" w:space="0" w:color="auto"/>
        <w:right w:val="none" w:sz="0" w:space="0" w:color="auto"/>
      </w:divBdr>
    </w:div>
    <w:div w:id="1476022091">
      <w:bodyDiv w:val="1"/>
      <w:marLeft w:val="0"/>
      <w:marRight w:val="0"/>
      <w:marTop w:val="0"/>
      <w:marBottom w:val="0"/>
      <w:divBdr>
        <w:top w:val="none" w:sz="0" w:space="0" w:color="auto"/>
        <w:left w:val="none" w:sz="0" w:space="0" w:color="auto"/>
        <w:bottom w:val="none" w:sz="0" w:space="0" w:color="auto"/>
        <w:right w:val="none" w:sz="0" w:space="0" w:color="auto"/>
      </w:divBdr>
    </w:div>
    <w:div w:id="1478381381">
      <w:bodyDiv w:val="1"/>
      <w:marLeft w:val="0"/>
      <w:marRight w:val="0"/>
      <w:marTop w:val="0"/>
      <w:marBottom w:val="0"/>
      <w:divBdr>
        <w:top w:val="none" w:sz="0" w:space="0" w:color="auto"/>
        <w:left w:val="none" w:sz="0" w:space="0" w:color="auto"/>
        <w:bottom w:val="none" w:sz="0" w:space="0" w:color="auto"/>
        <w:right w:val="none" w:sz="0" w:space="0" w:color="auto"/>
      </w:divBdr>
    </w:div>
    <w:div w:id="1481582386">
      <w:bodyDiv w:val="1"/>
      <w:marLeft w:val="0"/>
      <w:marRight w:val="0"/>
      <w:marTop w:val="0"/>
      <w:marBottom w:val="0"/>
      <w:divBdr>
        <w:top w:val="none" w:sz="0" w:space="0" w:color="auto"/>
        <w:left w:val="none" w:sz="0" w:space="0" w:color="auto"/>
        <w:bottom w:val="none" w:sz="0" w:space="0" w:color="auto"/>
        <w:right w:val="none" w:sz="0" w:space="0" w:color="auto"/>
      </w:divBdr>
      <w:divsChild>
        <w:div w:id="1971857807">
          <w:marLeft w:val="0"/>
          <w:marRight w:val="0"/>
          <w:marTop w:val="165"/>
          <w:marBottom w:val="0"/>
          <w:divBdr>
            <w:top w:val="none" w:sz="0" w:space="0" w:color="auto"/>
            <w:left w:val="none" w:sz="0" w:space="0" w:color="auto"/>
            <w:bottom w:val="none" w:sz="0" w:space="0" w:color="auto"/>
            <w:right w:val="none" w:sz="0" w:space="0" w:color="auto"/>
          </w:divBdr>
        </w:div>
      </w:divsChild>
    </w:div>
    <w:div w:id="1499079860">
      <w:bodyDiv w:val="1"/>
      <w:marLeft w:val="0"/>
      <w:marRight w:val="0"/>
      <w:marTop w:val="0"/>
      <w:marBottom w:val="0"/>
      <w:divBdr>
        <w:top w:val="none" w:sz="0" w:space="0" w:color="auto"/>
        <w:left w:val="none" w:sz="0" w:space="0" w:color="auto"/>
        <w:bottom w:val="none" w:sz="0" w:space="0" w:color="auto"/>
        <w:right w:val="none" w:sz="0" w:space="0" w:color="auto"/>
      </w:divBdr>
    </w:div>
    <w:div w:id="1507211359">
      <w:bodyDiv w:val="1"/>
      <w:marLeft w:val="0"/>
      <w:marRight w:val="0"/>
      <w:marTop w:val="0"/>
      <w:marBottom w:val="0"/>
      <w:divBdr>
        <w:top w:val="none" w:sz="0" w:space="0" w:color="auto"/>
        <w:left w:val="none" w:sz="0" w:space="0" w:color="auto"/>
        <w:bottom w:val="none" w:sz="0" w:space="0" w:color="auto"/>
        <w:right w:val="none" w:sz="0" w:space="0" w:color="auto"/>
      </w:divBdr>
    </w:div>
    <w:div w:id="1516381324">
      <w:bodyDiv w:val="1"/>
      <w:marLeft w:val="0"/>
      <w:marRight w:val="0"/>
      <w:marTop w:val="0"/>
      <w:marBottom w:val="0"/>
      <w:divBdr>
        <w:top w:val="none" w:sz="0" w:space="0" w:color="auto"/>
        <w:left w:val="none" w:sz="0" w:space="0" w:color="auto"/>
        <w:bottom w:val="none" w:sz="0" w:space="0" w:color="auto"/>
        <w:right w:val="none" w:sz="0" w:space="0" w:color="auto"/>
      </w:divBdr>
    </w:div>
    <w:div w:id="1525557577">
      <w:bodyDiv w:val="1"/>
      <w:marLeft w:val="0"/>
      <w:marRight w:val="0"/>
      <w:marTop w:val="0"/>
      <w:marBottom w:val="0"/>
      <w:divBdr>
        <w:top w:val="none" w:sz="0" w:space="0" w:color="auto"/>
        <w:left w:val="none" w:sz="0" w:space="0" w:color="auto"/>
        <w:bottom w:val="none" w:sz="0" w:space="0" w:color="auto"/>
        <w:right w:val="none" w:sz="0" w:space="0" w:color="auto"/>
      </w:divBdr>
    </w:div>
    <w:div w:id="1540123589">
      <w:bodyDiv w:val="1"/>
      <w:marLeft w:val="0"/>
      <w:marRight w:val="0"/>
      <w:marTop w:val="0"/>
      <w:marBottom w:val="0"/>
      <w:divBdr>
        <w:top w:val="none" w:sz="0" w:space="0" w:color="auto"/>
        <w:left w:val="none" w:sz="0" w:space="0" w:color="auto"/>
        <w:bottom w:val="none" w:sz="0" w:space="0" w:color="auto"/>
        <w:right w:val="none" w:sz="0" w:space="0" w:color="auto"/>
      </w:divBdr>
    </w:div>
    <w:div w:id="1544631512">
      <w:bodyDiv w:val="1"/>
      <w:marLeft w:val="0"/>
      <w:marRight w:val="0"/>
      <w:marTop w:val="0"/>
      <w:marBottom w:val="0"/>
      <w:divBdr>
        <w:top w:val="none" w:sz="0" w:space="0" w:color="auto"/>
        <w:left w:val="none" w:sz="0" w:space="0" w:color="auto"/>
        <w:bottom w:val="none" w:sz="0" w:space="0" w:color="auto"/>
        <w:right w:val="none" w:sz="0" w:space="0" w:color="auto"/>
      </w:divBdr>
    </w:div>
    <w:div w:id="1545365441">
      <w:bodyDiv w:val="1"/>
      <w:marLeft w:val="0"/>
      <w:marRight w:val="0"/>
      <w:marTop w:val="0"/>
      <w:marBottom w:val="0"/>
      <w:divBdr>
        <w:top w:val="none" w:sz="0" w:space="0" w:color="auto"/>
        <w:left w:val="none" w:sz="0" w:space="0" w:color="auto"/>
        <w:bottom w:val="none" w:sz="0" w:space="0" w:color="auto"/>
        <w:right w:val="none" w:sz="0" w:space="0" w:color="auto"/>
      </w:divBdr>
    </w:div>
    <w:div w:id="1546720030">
      <w:bodyDiv w:val="1"/>
      <w:marLeft w:val="0"/>
      <w:marRight w:val="0"/>
      <w:marTop w:val="0"/>
      <w:marBottom w:val="0"/>
      <w:divBdr>
        <w:top w:val="none" w:sz="0" w:space="0" w:color="auto"/>
        <w:left w:val="none" w:sz="0" w:space="0" w:color="auto"/>
        <w:bottom w:val="none" w:sz="0" w:space="0" w:color="auto"/>
        <w:right w:val="none" w:sz="0" w:space="0" w:color="auto"/>
      </w:divBdr>
    </w:div>
    <w:div w:id="1548177617">
      <w:bodyDiv w:val="1"/>
      <w:marLeft w:val="0"/>
      <w:marRight w:val="0"/>
      <w:marTop w:val="0"/>
      <w:marBottom w:val="0"/>
      <w:divBdr>
        <w:top w:val="none" w:sz="0" w:space="0" w:color="auto"/>
        <w:left w:val="none" w:sz="0" w:space="0" w:color="auto"/>
        <w:bottom w:val="none" w:sz="0" w:space="0" w:color="auto"/>
        <w:right w:val="none" w:sz="0" w:space="0" w:color="auto"/>
      </w:divBdr>
    </w:div>
    <w:div w:id="1550067651">
      <w:bodyDiv w:val="1"/>
      <w:marLeft w:val="0"/>
      <w:marRight w:val="0"/>
      <w:marTop w:val="0"/>
      <w:marBottom w:val="0"/>
      <w:divBdr>
        <w:top w:val="none" w:sz="0" w:space="0" w:color="auto"/>
        <w:left w:val="none" w:sz="0" w:space="0" w:color="auto"/>
        <w:bottom w:val="none" w:sz="0" w:space="0" w:color="auto"/>
        <w:right w:val="none" w:sz="0" w:space="0" w:color="auto"/>
      </w:divBdr>
    </w:div>
    <w:div w:id="1555770173">
      <w:bodyDiv w:val="1"/>
      <w:marLeft w:val="0"/>
      <w:marRight w:val="0"/>
      <w:marTop w:val="0"/>
      <w:marBottom w:val="0"/>
      <w:divBdr>
        <w:top w:val="none" w:sz="0" w:space="0" w:color="auto"/>
        <w:left w:val="none" w:sz="0" w:space="0" w:color="auto"/>
        <w:bottom w:val="none" w:sz="0" w:space="0" w:color="auto"/>
        <w:right w:val="none" w:sz="0" w:space="0" w:color="auto"/>
      </w:divBdr>
    </w:div>
    <w:div w:id="1559126248">
      <w:bodyDiv w:val="1"/>
      <w:marLeft w:val="0"/>
      <w:marRight w:val="0"/>
      <w:marTop w:val="0"/>
      <w:marBottom w:val="0"/>
      <w:divBdr>
        <w:top w:val="none" w:sz="0" w:space="0" w:color="auto"/>
        <w:left w:val="none" w:sz="0" w:space="0" w:color="auto"/>
        <w:bottom w:val="none" w:sz="0" w:space="0" w:color="auto"/>
        <w:right w:val="none" w:sz="0" w:space="0" w:color="auto"/>
      </w:divBdr>
    </w:div>
    <w:div w:id="1560944443">
      <w:bodyDiv w:val="1"/>
      <w:marLeft w:val="0"/>
      <w:marRight w:val="0"/>
      <w:marTop w:val="0"/>
      <w:marBottom w:val="0"/>
      <w:divBdr>
        <w:top w:val="none" w:sz="0" w:space="0" w:color="auto"/>
        <w:left w:val="none" w:sz="0" w:space="0" w:color="auto"/>
        <w:bottom w:val="none" w:sz="0" w:space="0" w:color="auto"/>
        <w:right w:val="none" w:sz="0" w:space="0" w:color="auto"/>
      </w:divBdr>
      <w:divsChild>
        <w:div w:id="1428769395">
          <w:marLeft w:val="763"/>
          <w:marRight w:val="0"/>
          <w:marTop w:val="165"/>
          <w:marBottom w:val="0"/>
          <w:divBdr>
            <w:top w:val="none" w:sz="0" w:space="0" w:color="auto"/>
            <w:left w:val="none" w:sz="0" w:space="0" w:color="auto"/>
            <w:bottom w:val="none" w:sz="0" w:space="0" w:color="auto"/>
            <w:right w:val="none" w:sz="0" w:space="0" w:color="auto"/>
          </w:divBdr>
        </w:div>
        <w:div w:id="1032078256">
          <w:marLeft w:val="763"/>
          <w:marRight w:val="0"/>
          <w:marTop w:val="165"/>
          <w:marBottom w:val="0"/>
          <w:divBdr>
            <w:top w:val="none" w:sz="0" w:space="0" w:color="auto"/>
            <w:left w:val="none" w:sz="0" w:space="0" w:color="auto"/>
            <w:bottom w:val="none" w:sz="0" w:space="0" w:color="auto"/>
            <w:right w:val="none" w:sz="0" w:space="0" w:color="auto"/>
          </w:divBdr>
        </w:div>
      </w:divsChild>
    </w:div>
    <w:div w:id="1576477510">
      <w:bodyDiv w:val="1"/>
      <w:marLeft w:val="0"/>
      <w:marRight w:val="0"/>
      <w:marTop w:val="0"/>
      <w:marBottom w:val="0"/>
      <w:divBdr>
        <w:top w:val="none" w:sz="0" w:space="0" w:color="auto"/>
        <w:left w:val="none" w:sz="0" w:space="0" w:color="auto"/>
        <w:bottom w:val="none" w:sz="0" w:space="0" w:color="auto"/>
        <w:right w:val="none" w:sz="0" w:space="0" w:color="auto"/>
      </w:divBdr>
      <w:divsChild>
        <w:div w:id="513888020">
          <w:marLeft w:val="936"/>
          <w:marRight w:val="0"/>
          <w:marTop w:val="165"/>
          <w:marBottom w:val="0"/>
          <w:divBdr>
            <w:top w:val="none" w:sz="0" w:space="0" w:color="auto"/>
            <w:left w:val="none" w:sz="0" w:space="0" w:color="auto"/>
            <w:bottom w:val="none" w:sz="0" w:space="0" w:color="auto"/>
            <w:right w:val="none" w:sz="0" w:space="0" w:color="auto"/>
          </w:divBdr>
        </w:div>
        <w:div w:id="1404639693">
          <w:marLeft w:val="936"/>
          <w:marRight w:val="0"/>
          <w:marTop w:val="165"/>
          <w:marBottom w:val="0"/>
          <w:divBdr>
            <w:top w:val="none" w:sz="0" w:space="0" w:color="auto"/>
            <w:left w:val="none" w:sz="0" w:space="0" w:color="auto"/>
            <w:bottom w:val="none" w:sz="0" w:space="0" w:color="auto"/>
            <w:right w:val="none" w:sz="0" w:space="0" w:color="auto"/>
          </w:divBdr>
        </w:div>
        <w:div w:id="1661153880">
          <w:marLeft w:val="936"/>
          <w:marRight w:val="0"/>
          <w:marTop w:val="165"/>
          <w:marBottom w:val="0"/>
          <w:divBdr>
            <w:top w:val="none" w:sz="0" w:space="0" w:color="auto"/>
            <w:left w:val="none" w:sz="0" w:space="0" w:color="auto"/>
            <w:bottom w:val="none" w:sz="0" w:space="0" w:color="auto"/>
            <w:right w:val="none" w:sz="0" w:space="0" w:color="auto"/>
          </w:divBdr>
        </w:div>
        <w:div w:id="1936548230">
          <w:marLeft w:val="936"/>
          <w:marRight w:val="0"/>
          <w:marTop w:val="165"/>
          <w:marBottom w:val="0"/>
          <w:divBdr>
            <w:top w:val="none" w:sz="0" w:space="0" w:color="auto"/>
            <w:left w:val="none" w:sz="0" w:space="0" w:color="auto"/>
            <w:bottom w:val="none" w:sz="0" w:space="0" w:color="auto"/>
            <w:right w:val="none" w:sz="0" w:space="0" w:color="auto"/>
          </w:divBdr>
        </w:div>
        <w:div w:id="117526946">
          <w:marLeft w:val="936"/>
          <w:marRight w:val="0"/>
          <w:marTop w:val="165"/>
          <w:marBottom w:val="0"/>
          <w:divBdr>
            <w:top w:val="none" w:sz="0" w:space="0" w:color="auto"/>
            <w:left w:val="none" w:sz="0" w:space="0" w:color="auto"/>
            <w:bottom w:val="none" w:sz="0" w:space="0" w:color="auto"/>
            <w:right w:val="none" w:sz="0" w:space="0" w:color="auto"/>
          </w:divBdr>
        </w:div>
        <w:div w:id="1216623878">
          <w:marLeft w:val="936"/>
          <w:marRight w:val="0"/>
          <w:marTop w:val="165"/>
          <w:marBottom w:val="0"/>
          <w:divBdr>
            <w:top w:val="none" w:sz="0" w:space="0" w:color="auto"/>
            <w:left w:val="none" w:sz="0" w:space="0" w:color="auto"/>
            <w:bottom w:val="none" w:sz="0" w:space="0" w:color="auto"/>
            <w:right w:val="none" w:sz="0" w:space="0" w:color="auto"/>
          </w:divBdr>
        </w:div>
        <w:div w:id="1094861411">
          <w:marLeft w:val="936"/>
          <w:marRight w:val="0"/>
          <w:marTop w:val="165"/>
          <w:marBottom w:val="0"/>
          <w:divBdr>
            <w:top w:val="none" w:sz="0" w:space="0" w:color="auto"/>
            <w:left w:val="none" w:sz="0" w:space="0" w:color="auto"/>
            <w:bottom w:val="none" w:sz="0" w:space="0" w:color="auto"/>
            <w:right w:val="none" w:sz="0" w:space="0" w:color="auto"/>
          </w:divBdr>
        </w:div>
      </w:divsChild>
    </w:div>
    <w:div w:id="1576890598">
      <w:bodyDiv w:val="1"/>
      <w:marLeft w:val="0"/>
      <w:marRight w:val="0"/>
      <w:marTop w:val="0"/>
      <w:marBottom w:val="0"/>
      <w:divBdr>
        <w:top w:val="none" w:sz="0" w:space="0" w:color="auto"/>
        <w:left w:val="none" w:sz="0" w:space="0" w:color="auto"/>
        <w:bottom w:val="none" w:sz="0" w:space="0" w:color="auto"/>
        <w:right w:val="none" w:sz="0" w:space="0" w:color="auto"/>
      </w:divBdr>
      <w:divsChild>
        <w:div w:id="2126579291">
          <w:marLeft w:val="763"/>
          <w:marRight w:val="0"/>
          <w:marTop w:val="165"/>
          <w:marBottom w:val="0"/>
          <w:divBdr>
            <w:top w:val="none" w:sz="0" w:space="0" w:color="auto"/>
            <w:left w:val="none" w:sz="0" w:space="0" w:color="auto"/>
            <w:bottom w:val="none" w:sz="0" w:space="0" w:color="auto"/>
            <w:right w:val="none" w:sz="0" w:space="0" w:color="auto"/>
          </w:divBdr>
        </w:div>
        <w:div w:id="247270414">
          <w:marLeft w:val="763"/>
          <w:marRight w:val="0"/>
          <w:marTop w:val="165"/>
          <w:marBottom w:val="0"/>
          <w:divBdr>
            <w:top w:val="none" w:sz="0" w:space="0" w:color="auto"/>
            <w:left w:val="none" w:sz="0" w:space="0" w:color="auto"/>
            <w:bottom w:val="none" w:sz="0" w:space="0" w:color="auto"/>
            <w:right w:val="none" w:sz="0" w:space="0" w:color="auto"/>
          </w:divBdr>
        </w:div>
        <w:div w:id="2136367182">
          <w:marLeft w:val="763"/>
          <w:marRight w:val="0"/>
          <w:marTop w:val="165"/>
          <w:marBottom w:val="0"/>
          <w:divBdr>
            <w:top w:val="none" w:sz="0" w:space="0" w:color="auto"/>
            <w:left w:val="none" w:sz="0" w:space="0" w:color="auto"/>
            <w:bottom w:val="none" w:sz="0" w:space="0" w:color="auto"/>
            <w:right w:val="none" w:sz="0" w:space="0" w:color="auto"/>
          </w:divBdr>
        </w:div>
        <w:div w:id="669211985">
          <w:marLeft w:val="763"/>
          <w:marRight w:val="0"/>
          <w:marTop w:val="165"/>
          <w:marBottom w:val="0"/>
          <w:divBdr>
            <w:top w:val="none" w:sz="0" w:space="0" w:color="auto"/>
            <w:left w:val="none" w:sz="0" w:space="0" w:color="auto"/>
            <w:bottom w:val="none" w:sz="0" w:space="0" w:color="auto"/>
            <w:right w:val="none" w:sz="0" w:space="0" w:color="auto"/>
          </w:divBdr>
        </w:div>
        <w:div w:id="295531437">
          <w:marLeft w:val="763"/>
          <w:marRight w:val="0"/>
          <w:marTop w:val="165"/>
          <w:marBottom w:val="0"/>
          <w:divBdr>
            <w:top w:val="none" w:sz="0" w:space="0" w:color="auto"/>
            <w:left w:val="none" w:sz="0" w:space="0" w:color="auto"/>
            <w:bottom w:val="none" w:sz="0" w:space="0" w:color="auto"/>
            <w:right w:val="none" w:sz="0" w:space="0" w:color="auto"/>
          </w:divBdr>
        </w:div>
      </w:divsChild>
    </w:div>
    <w:div w:id="1579514276">
      <w:bodyDiv w:val="1"/>
      <w:marLeft w:val="0"/>
      <w:marRight w:val="0"/>
      <w:marTop w:val="0"/>
      <w:marBottom w:val="0"/>
      <w:divBdr>
        <w:top w:val="none" w:sz="0" w:space="0" w:color="auto"/>
        <w:left w:val="none" w:sz="0" w:space="0" w:color="auto"/>
        <w:bottom w:val="none" w:sz="0" w:space="0" w:color="auto"/>
        <w:right w:val="none" w:sz="0" w:space="0" w:color="auto"/>
      </w:divBdr>
    </w:div>
    <w:div w:id="1580747775">
      <w:bodyDiv w:val="1"/>
      <w:marLeft w:val="0"/>
      <w:marRight w:val="0"/>
      <w:marTop w:val="0"/>
      <w:marBottom w:val="0"/>
      <w:divBdr>
        <w:top w:val="none" w:sz="0" w:space="0" w:color="auto"/>
        <w:left w:val="none" w:sz="0" w:space="0" w:color="auto"/>
        <w:bottom w:val="none" w:sz="0" w:space="0" w:color="auto"/>
        <w:right w:val="none" w:sz="0" w:space="0" w:color="auto"/>
      </w:divBdr>
    </w:div>
    <w:div w:id="1580945899">
      <w:bodyDiv w:val="1"/>
      <w:marLeft w:val="0"/>
      <w:marRight w:val="0"/>
      <w:marTop w:val="0"/>
      <w:marBottom w:val="0"/>
      <w:divBdr>
        <w:top w:val="none" w:sz="0" w:space="0" w:color="auto"/>
        <w:left w:val="none" w:sz="0" w:space="0" w:color="auto"/>
        <w:bottom w:val="none" w:sz="0" w:space="0" w:color="auto"/>
        <w:right w:val="none" w:sz="0" w:space="0" w:color="auto"/>
      </w:divBdr>
    </w:div>
    <w:div w:id="1584607955">
      <w:bodyDiv w:val="1"/>
      <w:marLeft w:val="0"/>
      <w:marRight w:val="0"/>
      <w:marTop w:val="0"/>
      <w:marBottom w:val="0"/>
      <w:divBdr>
        <w:top w:val="none" w:sz="0" w:space="0" w:color="auto"/>
        <w:left w:val="none" w:sz="0" w:space="0" w:color="auto"/>
        <w:bottom w:val="none" w:sz="0" w:space="0" w:color="auto"/>
        <w:right w:val="none" w:sz="0" w:space="0" w:color="auto"/>
      </w:divBdr>
    </w:div>
    <w:div w:id="1584726322">
      <w:bodyDiv w:val="1"/>
      <w:marLeft w:val="0"/>
      <w:marRight w:val="0"/>
      <w:marTop w:val="0"/>
      <w:marBottom w:val="0"/>
      <w:divBdr>
        <w:top w:val="none" w:sz="0" w:space="0" w:color="auto"/>
        <w:left w:val="none" w:sz="0" w:space="0" w:color="auto"/>
        <w:bottom w:val="none" w:sz="0" w:space="0" w:color="auto"/>
        <w:right w:val="none" w:sz="0" w:space="0" w:color="auto"/>
      </w:divBdr>
    </w:div>
    <w:div w:id="1586108337">
      <w:bodyDiv w:val="1"/>
      <w:marLeft w:val="0"/>
      <w:marRight w:val="0"/>
      <w:marTop w:val="0"/>
      <w:marBottom w:val="0"/>
      <w:divBdr>
        <w:top w:val="none" w:sz="0" w:space="0" w:color="auto"/>
        <w:left w:val="none" w:sz="0" w:space="0" w:color="auto"/>
        <w:bottom w:val="none" w:sz="0" w:space="0" w:color="auto"/>
        <w:right w:val="none" w:sz="0" w:space="0" w:color="auto"/>
      </w:divBdr>
    </w:div>
    <w:div w:id="1588418922">
      <w:bodyDiv w:val="1"/>
      <w:marLeft w:val="0"/>
      <w:marRight w:val="0"/>
      <w:marTop w:val="0"/>
      <w:marBottom w:val="0"/>
      <w:divBdr>
        <w:top w:val="none" w:sz="0" w:space="0" w:color="auto"/>
        <w:left w:val="none" w:sz="0" w:space="0" w:color="auto"/>
        <w:bottom w:val="none" w:sz="0" w:space="0" w:color="auto"/>
        <w:right w:val="none" w:sz="0" w:space="0" w:color="auto"/>
      </w:divBdr>
    </w:div>
    <w:div w:id="1590580886">
      <w:bodyDiv w:val="1"/>
      <w:marLeft w:val="0"/>
      <w:marRight w:val="0"/>
      <w:marTop w:val="0"/>
      <w:marBottom w:val="0"/>
      <w:divBdr>
        <w:top w:val="none" w:sz="0" w:space="0" w:color="auto"/>
        <w:left w:val="none" w:sz="0" w:space="0" w:color="auto"/>
        <w:bottom w:val="none" w:sz="0" w:space="0" w:color="auto"/>
        <w:right w:val="none" w:sz="0" w:space="0" w:color="auto"/>
      </w:divBdr>
    </w:div>
    <w:div w:id="1600873802">
      <w:bodyDiv w:val="1"/>
      <w:marLeft w:val="0"/>
      <w:marRight w:val="0"/>
      <w:marTop w:val="0"/>
      <w:marBottom w:val="0"/>
      <w:divBdr>
        <w:top w:val="none" w:sz="0" w:space="0" w:color="auto"/>
        <w:left w:val="none" w:sz="0" w:space="0" w:color="auto"/>
        <w:bottom w:val="none" w:sz="0" w:space="0" w:color="auto"/>
        <w:right w:val="none" w:sz="0" w:space="0" w:color="auto"/>
      </w:divBdr>
    </w:div>
    <w:div w:id="1605117350">
      <w:bodyDiv w:val="1"/>
      <w:marLeft w:val="0"/>
      <w:marRight w:val="0"/>
      <w:marTop w:val="0"/>
      <w:marBottom w:val="0"/>
      <w:divBdr>
        <w:top w:val="none" w:sz="0" w:space="0" w:color="auto"/>
        <w:left w:val="none" w:sz="0" w:space="0" w:color="auto"/>
        <w:bottom w:val="none" w:sz="0" w:space="0" w:color="auto"/>
        <w:right w:val="none" w:sz="0" w:space="0" w:color="auto"/>
      </w:divBdr>
    </w:div>
    <w:div w:id="1607227604">
      <w:bodyDiv w:val="1"/>
      <w:marLeft w:val="0"/>
      <w:marRight w:val="0"/>
      <w:marTop w:val="0"/>
      <w:marBottom w:val="0"/>
      <w:divBdr>
        <w:top w:val="none" w:sz="0" w:space="0" w:color="auto"/>
        <w:left w:val="none" w:sz="0" w:space="0" w:color="auto"/>
        <w:bottom w:val="none" w:sz="0" w:space="0" w:color="auto"/>
        <w:right w:val="none" w:sz="0" w:space="0" w:color="auto"/>
      </w:divBdr>
    </w:div>
    <w:div w:id="1614285104">
      <w:bodyDiv w:val="1"/>
      <w:marLeft w:val="0"/>
      <w:marRight w:val="0"/>
      <w:marTop w:val="0"/>
      <w:marBottom w:val="0"/>
      <w:divBdr>
        <w:top w:val="none" w:sz="0" w:space="0" w:color="auto"/>
        <w:left w:val="none" w:sz="0" w:space="0" w:color="auto"/>
        <w:bottom w:val="none" w:sz="0" w:space="0" w:color="auto"/>
        <w:right w:val="none" w:sz="0" w:space="0" w:color="auto"/>
      </w:divBdr>
      <w:divsChild>
        <w:div w:id="216472752">
          <w:marLeft w:val="763"/>
          <w:marRight w:val="0"/>
          <w:marTop w:val="165"/>
          <w:marBottom w:val="0"/>
          <w:divBdr>
            <w:top w:val="none" w:sz="0" w:space="0" w:color="auto"/>
            <w:left w:val="none" w:sz="0" w:space="0" w:color="auto"/>
            <w:bottom w:val="none" w:sz="0" w:space="0" w:color="auto"/>
            <w:right w:val="none" w:sz="0" w:space="0" w:color="auto"/>
          </w:divBdr>
        </w:div>
        <w:div w:id="462771106">
          <w:marLeft w:val="763"/>
          <w:marRight w:val="0"/>
          <w:marTop w:val="165"/>
          <w:marBottom w:val="0"/>
          <w:divBdr>
            <w:top w:val="none" w:sz="0" w:space="0" w:color="auto"/>
            <w:left w:val="none" w:sz="0" w:space="0" w:color="auto"/>
            <w:bottom w:val="none" w:sz="0" w:space="0" w:color="auto"/>
            <w:right w:val="none" w:sz="0" w:space="0" w:color="auto"/>
          </w:divBdr>
        </w:div>
        <w:div w:id="264507215">
          <w:marLeft w:val="763"/>
          <w:marRight w:val="0"/>
          <w:marTop w:val="165"/>
          <w:marBottom w:val="0"/>
          <w:divBdr>
            <w:top w:val="none" w:sz="0" w:space="0" w:color="auto"/>
            <w:left w:val="none" w:sz="0" w:space="0" w:color="auto"/>
            <w:bottom w:val="none" w:sz="0" w:space="0" w:color="auto"/>
            <w:right w:val="none" w:sz="0" w:space="0" w:color="auto"/>
          </w:divBdr>
        </w:div>
      </w:divsChild>
    </w:div>
    <w:div w:id="1629890427">
      <w:bodyDiv w:val="1"/>
      <w:marLeft w:val="0"/>
      <w:marRight w:val="0"/>
      <w:marTop w:val="0"/>
      <w:marBottom w:val="0"/>
      <w:divBdr>
        <w:top w:val="none" w:sz="0" w:space="0" w:color="auto"/>
        <w:left w:val="none" w:sz="0" w:space="0" w:color="auto"/>
        <w:bottom w:val="none" w:sz="0" w:space="0" w:color="auto"/>
        <w:right w:val="none" w:sz="0" w:space="0" w:color="auto"/>
      </w:divBdr>
    </w:div>
    <w:div w:id="1634015528">
      <w:bodyDiv w:val="1"/>
      <w:marLeft w:val="0"/>
      <w:marRight w:val="0"/>
      <w:marTop w:val="0"/>
      <w:marBottom w:val="0"/>
      <w:divBdr>
        <w:top w:val="none" w:sz="0" w:space="0" w:color="auto"/>
        <w:left w:val="none" w:sz="0" w:space="0" w:color="auto"/>
        <w:bottom w:val="none" w:sz="0" w:space="0" w:color="auto"/>
        <w:right w:val="none" w:sz="0" w:space="0" w:color="auto"/>
      </w:divBdr>
    </w:div>
    <w:div w:id="1642224533">
      <w:bodyDiv w:val="1"/>
      <w:marLeft w:val="0"/>
      <w:marRight w:val="0"/>
      <w:marTop w:val="0"/>
      <w:marBottom w:val="0"/>
      <w:divBdr>
        <w:top w:val="none" w:sz="0" w:space="0" w:color="auto"/>
        <w:left w:val="none" w:sz="0" w:space="0" w:color="auto"/>
        <w:bottom w:val="none" w:sz="0" w:space="0" w:color="auto"/>
        <w:right w:val="none" w:sz="0" w:space="0" w:color="auto"/>
      </w:divBdr>
    </w:div>
    <w:div w:id="1644500878">
      <w:bodyDiv w:val="1"/>
      <w:marLeft w:val="0"/>
      <w:marRight w:val="0"/>
      <w:marTop w:val="0"/>
      <w:marBottom w:val="0"/>
      <w:divBdr>
        <w:top w:val="none" w:sz="0" w:space="0" w:color="auto"/>
        <w:left w:val="none" w:sz="0" w:space="0" w:color="auto"/>
        <w:bottom w:val="none" w:sz="0" w:space="0" w:color="auto"/>
        <w:right w:val="none" w:sz="0" w:space="0" w:color="auto"/>
      </w:divBdr>
    </w:div>
    <w:div w:id="1649629444">
      <w:bodyDiv w:val="1"/>
      <w:marLeft w:val="0"/>
      <w:marRight w:val="0"/>
      <w:marTop w:val="0"/>
      <w:marBottom w:val="0"/>
      <w:divBdr>
        <w:top w:val="none" w:sz="0" w:space="0" w:color="auto"/>
        <w:left w:val="none" w:sz="0" w:space="0" w:color="auto"/>
        <w:bottom w:val="none" w:sz="0" w:space="0" w:color="auto"/>
        <w:right w:val="none" w:sz="0" w:space="0" w:color="auto"/>
      </w:divBdr>
      <w:divsChild>
        <w:div w:id="1190338922">
          <w:marLeft w:val="763"/>
          <w:marRight w:val="0"/>
          <w:marTop w:val="165"/>
          <w:marBottom w:val="0"/>
          <w:divBdr>
            <w:top w:val="none" w:sz="0" w:space="0" w:color="auto"/>
            <w:left w:val="none" w:sz="0" w:space="0" w:color="auto"/>
            <w:bottom w:val="none" w:sz="0" w:space="0" w:color="auto"/>
            <w:right w:val="none" w:sz="0" w:space="0" w:color="auto"/>
          </w:divBdr>
        </w:div>
        <w:div w:id="2131782526">
          <w:marLeft w:val="763"/>
          <w:marRight w:val="0"/>
          <w:marTop w:val="165"/>
          <w:marBottom w:val="0"/>
          <w:divBdr>
            <w:top w:val="none" w:sz="0" w:space="0" w:color="auto"/>
            <w:left w:val="none" w:sz="0" w:space="0" w:color="auto"/>
            <w:bottom w:val="none" w:sz="0" w:space="0" w:color="auto"/>
            <w:right w:val="none" w:sz="0" w:space="0" w:color="auto"/>
          </w:divBdr>
        </w:div>
        <w:div w:id="1986200190">
          <w:marLeft w:val="763"/>
          <w:marRight w:val="0"/>
          <w:marTop w:val="165"/>
          <w:marBottom w:val="0"/>
          <w:divBdr>
            <w:top w:val="none" w:sz="0" w:space="0" w:color="auto"/>
            <w:left w:val="none" w:sz="0" w:space="0" w:color="auto"/>
            <w:bottom w:val="none" w:sz="0" w:space="0" w:color="auto"/>
            <w:right w:val="none" w:sz="0" w:space="0" w:color="auto"/>
          </w:divBdr>
        </w:div>
        <w:div w:id="616717995">
          <w:marLeft w:val="763"/>
          <w:marRight w:val="0"/>
          <w:marTop w:val="165"/>
          <w:marBottom w:val="0"/>
          <w:divBdr>
            <w:top w:val="none" w:sz="0" w:space="0" w:color="auto"/>
            <w:left w:val="none" w:sz="0" w:space="0" w:color="auto"/>
            <w:bottom w:val="none" w:sz="0" w:space="0" w:color="auto"/>
            <w:right w:val="none" w:sz="0" w:space="0" w:color="auto"/>
          </w:divBdr>
        </w:div>
      </w:divsChild>
    </w:div>
    <w:div w:id="1649826636">
      <w:bodyDiv w:val="1"/>
      <w:marLeft w:val="0"/>
      <w:marRight w:val="0"/>
      <w:marTop w:val="0"/>
      <w:marBottom w:val="0"/>
      <w:divBdr>
        <w:top w:val="none" w:sz="0" w:space="0" w:color="auto"/>
        <w:left w:val="none" w:sz="0" w:space="0" w:color="auto"/>
        <w:bottom w:val="none" w:sz="0" w:space="0" w:color="auto"/>
        <w:right w:val="none" w:sz="0" w:space="0" w:color="auto"/>
      </w:divBdr>
    </w:div>
    <w:div w:id="1659966904">
      <w:bodyDiv w:val="1"/>
      <w:marLeft w:val="0"/>
      <w:marRight w:val="0"/>
      <w:marTop w:val="0"/>
      <w:marBottom w:val="0"/>
      <w:divBdr>
        <w:top w:val="none" w:sz="0" w:space="0" w:color="auto"/>
        <w:left w:val="none" w:sz="0" w:space="0" w:color="auto"/>
        <w:bottom w:val="none" w:sz="0" w:space="0" w:color="auto"/>
        <w:right w:val="none" w:sz="0" w:space="0" w:color="auto"/>
      </w:divBdr>
    </w:div>
    <w:div w:id="1663777492">
      <w:bodyDiv w:val="1"/>
      <w:marLeft w:val="0"/>
      <w:marRight w:val="0"/>
      <w:marTop w:val="0"/>
      <w:marBottom w:val="0"/>
      <w:divBdr>
        <w:top w:val="none" w:sz="0" w:space="0" w:color="auto"/>
        <w:left w:val="none" w:sz="0" w:space="0" w:color="auto"/>
        <w:bottom w:val="none" w:sz="0" w:space="0" w:color="auto"/>
        <w:right w:val="none" w:sz="0" w:space="0" w:color="auto"/>
      </w:divBdr>
    </w:div>
    <w:div w:id="1664505420">
      <w:bodyDiv w:val="1"/>
      <w:marLeft w:val="0"/>
      <w:marRight w:val="0"/>
      <w:marTop w:val="0"/>
      <w:marBottom w:val="0"/>
      <w:divBdr>
        <w:top w:val="none" w:sz="0" w:space="0" w:color="auto"/>
        <w:left w:val="none" w:sz="0" w:space="0" w:color="auto"/>
        <w:bottom w:val="none" w:sz="0" w:space="0" w:color="auto"/>
        <w:right w:val="none" w:sz="0" w:space="0" w:color="auto"/>
      </w:divBdr>
      <w:divsChild>
        <w:div w:id="1215310832">
          <w:marLeft w:val="763"/>
          <w:marRight w:val="0"/>
          <w:marTop w:val="165"/>
          <w:marBottom w:val="0"/>
          <w:divBdr>
            <w:top w:val="none" w:sz="0" w:space="0" w:color="auto"/>
            <w:left w:val="none" w:sz="0" w:space="0" w:color="auto"/>
            <w:bottom w:val="none" w:sz="0" w:space="0" w:color="auto"/>
            <w:right w:val="none" w:sz="0" w:space="0" w:color="auto"/>
          </w:divBdr>
        </w:div>
        <w:div w:id="726028166">
          <w:marLeft w:val="763"/>
          <w:marRight w:val="0"/>
          <w:marTop w:val="165"/>
          <w:marBottom w:val="0"/>
          <w:divBdr>
            <w:top w:val="none" w:sz="0" w:space="0" w:color="auto"/>
            <w:left w:val="none" w:sz="0" w:space="0" w:color="auto"/>
            <w:bottom w:val="none" w:sz="0" w:space="0" w:color="auto"/>
            <w:right w:val="none" w:sz="0" w:space="0" w:color="auto"/>
          </w:divBdr>
        </w:div>
        <w:div w:id="1898319150">
          <w:marLeft w:val="763"/>
          <w:marRight w:val="0"/>
          <w:marTop w:val="165"/>
          <w:marBottom w:val="0"/>
          <w:divBdr>
            <w:top w:val="none" w:sz="0" w:space="0" w:color="auto"/>
            <w:left w:val="none" w:sz="0" w:space="0" w:color="auto"/>
            <w:bottom w:val="none" w:sz="0" w:space="0" w:color="auto"/>
            <w:right w:val="none" w:sz="0" w:space="0" w:color="auto"/>
          </w:divBdr>
        </w:div>
        <w:div w:id="730274493">
          <w:marLeft w:val="763"/>
          <w:marRight w:val="0"/>
          <w:marTop w:val="165"/>
          <w:marBottom w:val="0"/>
          <w:divBdr>
            <w:top w:val="none" w:sz="0" w:space="0" w:color="auto"/>
            <w:left w:val="none" w:sz="0" w:space="0" w:color="auto"/>
            <w:bottom w:val="none" w:sz="0" w:space="0" w:color="auto"/>
            <w:right w:val="none" w:sz="0" w:space="0" w:color="auto"/>
          </w:divBdr>
        </w:div>
      </w:divsChild>
    </w:div>
    <w:div w:id="1667703379">
      <w:bodyDiv w:val="1"/>
      <w:marLeft w:val="0"/>
      <w:marRight w:val="0"/>
      <w:marTop w:val="0"/>
      <w:marBottom w:val="0"/>
      <w:divBdr>
        <w:top w:val="none" w:sz="0" w:space="0" w:color="auto"/>
        <w:left w:val="none" w:sz="0" w:space="0" w:color="auto"/>
        <w:bottom w:val="none" w:sz="0" w:space="0" w:color="auto"/>
        <w:right w:val="none" w:sz="0" w:space="0" w:color="auto"/>
      </w:divBdr>
    </w:div>
    <w:div w:id="1674843797">
      <w:bodyDiv w:val="1"/>
      <w:marLeft w:val="0"/>
      <w:marRight w:val="0"/>
      <w:marTop w:val="0"/>
      <w:marBottom w:val="0"/>
      <w:divBdr>
        <w:top w:val="none" w:sz="0" w:space="0" w:color="auto"/>
        <w:left w:val="none" w:sz="0" w:space="0" w:color="auto"/>
        <w:bottom w:val="none" w:sz="0" w:space="0" w:color="auto"/>
        <w:right w:val="none" w:sz="0" w:space="0" w:color="auto"/>
      </w:divBdr>
      <w:divsChild>
        <w:div w:id="504326727">
          <w:marLeft w:val="763"/>
          <w:marRight w:val="0"/>
          <w:marTop w:val="165"/>
          <w:marBottom w:val="0"/>
          <w:divBdr>
            <w:top w:val="none" w:sz="0" w:space="0" w:color="auto"/>
            <w:left w:val="none" w:sz="0" w:space="0" w:color="auto"/>
            <w:bottom w:val="none" w:sz="0" w:space="0" w:color="auto"/>
            <w:right w:val="none" w:sz="0" w:space="0" w:color="auto"/>
          </w:divBdr>
        </w:div>
        <w:div w:id="1518079928">
          <w:marLeft w:val="763"/>
          <w:marRight w:val="0"/>
          <w:marTop w:val="165"/>
          <w:marBottom w:val="0"/>
          <w:divBdr>
            <w:top w:val="none" w:sz="0" w:space="0" w:color="auto"/>
            <w:left w:val="none" w:sz="0" w:space="0" w:color="auto"/>
            <w:bottom w:val="none" w:sz="0" w:space="0" w:color="auto"/>
            <w:right w:val="none" w:sz="0" w:space="0" w:color="auto"/>
          </w:divBdr>
        </w:div>
        <w:div w:id="553199295">
          <w:marLeft w:val="763"/>
          <w:marRight w:val="0"/>
          <w:marTop w:val="165"/>
          <w:marBottom w:val="0"/>
          <w:divBdr>
            <w:top w:val="none" w:sz="0" w:space="0" w:color="auto"/>
            <w:left w:val="none" w:sz="0" w:space="0" w:color="auto"/>
            <w:bottom w:val="none" w:sz="0" w:space="0" w:color="auto"/>
            <w:right w:val="none" w:sz="0" w:space="0" w:color="auto"/>
          </w:divBdr>
        </w:div>
        <w:div w:id="1962347174">
          <w:marLeft w:val="763"/>
          <w:marRight w:val="0"/>
          <w:marTop w:val="165"/>
          <w:marBottom w:val="0"/>
          <w:divBdr>
            <w:top w:val="none" w:sz="0" w:space="0" w:color="auto"/>
            <w:left w:val="none" w:sz="0" w:space="0" w:color="auto"/>
            <w:bottom w:val="none" w:sz="0" w:space="0" w:color="auto"/>
            <w:right w:val="none" w:sz="0" w:space="0" w:color="auto"/>
          </w:divBdr>
        </w:div>
        <w:div w:id="390272141">
          <w:marLeft w:val="763"/>
          <w:marRight w:val="0"/>
          <w:marTop w:val="165"/>
          <w:marBottom w:val="0"/>
          <w:divBdr>
            <w:top w:val="none" w:sz="0" w:space="0" w:color="auto"/>
            <w:left w:val="none" w:sz="0" w:space="0" w:color="auto"/>
            <w:bottom w:val="none" w:sz="0" w:space="0" w:color="auto"/>
            <w:right w:val="none" w:sz="0" w:space="0" w:color="auto"/>
          </w:divBdr>
        </w:div>
      </w:divsChild>
    </w:div>
    <w:div w:id="1684551888">
      <w:bodyDiv w:val="1"/>
      <w:marLeft w:val="0"/>
      <w:marRight w:val="0"/>
      <w:marTop w:val="0"/>
      <w:marBottom w:val="0"/>
      <w:divBdr>
        <w:top w:val="none" w:sz="0" w:space="0" w:color="auto"/>
        <w:left w:val="none" w:sz="0" w:space="0" w:color="auto"/>
        <w:bottom w:val="none" w:sz="0" w:space="0" w:color="auto"/>
        <w:right w:val="none" w:sz="0" w:space="0" w:color="auto"/>
      </w:divBdr>
    </w:div>
    <w:div w:id="1687711087">
      <w:bodyDiv w:val="1"/>
      <w:marLeft w:val="0"/>
      <w:marRight w:val="0"/>
      <w:marTop w:val="0"/>
      <w:marBottom w:val="0"/>
      <w:divBdr>
        <w:top w:val="none" w:sz="0" w:space="0" w:color="auto"/>
        <w:left w:val="none" w:sz="0" w:space="0" w:color="auto"/>
        <w:bottom w:val="none" w:sz="0" w:space="0" w:color="auto"/>
        <w:right w:val="none" w:sz="0" w:space="0" w:color="auto"/>
      </w:divBdr>
    </w:div>
    <w:div w:id="1689873257">
      <w:bodyDiv w:val="1"/>
      <w:marLeft w:val="0"/>
      <w:marRight w:val="0"/>
      <w:marTop w:val="0"/>
      <w:marBottom w:val="0"/>
      <w:divBdr>
        <w:top w:val="none" w:sz="0" w:space="0" w:color="auto"/>
        <w:left w:val="none" w:sz="0" w:space="0" w:color="auto"/>
        <w:bottom w:val="none" w:sz="0" w:space="0" w:color="auto"/>
        <w:right w:val="none" w:sz="0" w:space="0" w:color="auto"/>
      </w:divBdr>
    </w:div>
    <w:div w:id="1690638663">
      <w:bodyDiv w:val="1"/>
      <w:marLeft w:val="0"/>
      <w:marRight w:val="0"/>
      <w:marTop w:val="0"/>
      <w:marBottom w:val="0"/>
      <w:divBdr>
        <w:top w:val="none" w:sz="0" w:space="0" w:color="auto"/>
        <w:left w:val="none" w:sz="0" w:space="0" w:color="auto"/>
        <w:bottom w:val="none" w:sz="0" w:space="0" w:color="auto"/>
        <w:right w:val="none" w:sz="0" w:space="0" w:color="auto"/>
      </w:divBdr>
    </w:div>
    <w:div w:id="1691564828">
      <w:bodyDiv w:val="1"/>
      <w:marLeft w:val="0"/>
      <w:marRight w:val="0"/>
      <w:marTop w:val="0"/>
      <w:marBottom w:val="0"/>
      <w:divBdr>
        <w:top w:val="none" w:sz="0" w:space="0" w:color="auto"/>
        <w:left w:val="none" w:sz="0" w:space="0" w:color="auto"/>
        <w:bottom w:val="none" w:sz="0" w:space="0" w:color="auto"/>
        <w:right w:val="none" w:sz="0" w:space="0" w:color="auto"/>
      </w:divBdr>
    </w:div>
    <w:div w:id="1693384726">
      <w:bodyDiv w:val="1"/>
      <w:marLeft w:val="0"/>
      <w:marRight w:val="0"/>
      <w:marTop w:val="0"/>
      <w:marBottom w:val="0"/>
      <w:divBdr>
        <w:top w:val="none" w:sz="0" w:space="0" w:color="auto"/>
        <w:left w:val="none" w:sz="0" w:space="0" w:color="auto"/>
        <w:bottom w:val="none" w:sz="0" w:space="0" w:color="auto"/>
        <w:right w:val="none" w:sz="0" w:space="0" w:color="auto"/>
      </w:divBdr>
    </w:div>
    <w:div w:id="1695375274">
      <w:bodyDiv w:val="1"/>
      <w:marLeft w:val="0"/>
      <w:marRight w:val="0"/>
      <w:marTop w:val="0"/>
      <w:marBottom w:val="0"/>
      <w:divBdr>
        <w:top w:val="none" w:sz="0" w:space="0" w:color="auto"/>
        <w:left w:val="none" w:sz="0" w:space="0" w:color="auto"/>
        <w:bottom w:val="none" w:sz="0" w:space="0" w:color="auto"/>
        <w:right w:val="none" w:sz="0" w:space="0" w:color="auto"/>
      </w:divBdr>
    </w:div>
    <w:div w:id="1695960769">
      <w:bodyDiv w:val="1"/>
      <w:marLeft w:val="0"/>
      <w:marRight w:val="0"/>
      <w:marTop w:val="0"/>
      <w:marBottom w:val="0"/>
      <w:divBdr>
        <w:top w:val="none" w:sz="0" w:space="0" w:color="auto"/>
        <w:left w:val="none" w:sz="0" w:space="0" w:color="auto"/>
        <w:bottom w:val="none" w:sz="0" w:space="0" w:color="auto"/>
        <w:right w:val="none" w:sz="0" w:space="0" w:color="auto"/>
      </w:divBdr>
    </w:div>
    <w:div w:id="1703821859">
      <w:bodyDiv w:val="1"/>
      <w:marLeft w:val="0"/>
      <w:marRight w:val="0"/>
      <w:marTop w:val="0"/>
      <w:marBottom w:val="0"/>
      <w:divBdr>
        <w:top w:val="none" w:sz="0" w:space="0" w:color="auto"/>
        <w:left w:val="none" w:sz="0" w:space="0" w:color="auto"/>
        <w:bottom w:val="none" w:sz="0" w:space="0" w:color="auto"/>
        <w:right w:val="none" w:sz="0" w:space="0" w:color="auto"/>
      </w:divBdr>
    </w:div>
    <w:div w:id="1709723957">
      <w:bodyDiv w:val="1"/>
      <w:marLeft w:val="0"/>
      <w:marRight w:val="0"/>
      <w:marTop w:val="0"/>
      <w:marBottom w:val="0"/>
      <w:divBdr>
        <w:top w:val="none" w:sz="0" w:space="0" w:color="auto"/>
        <w:left w:val="none" w:sz="0" w:space="0" w:color="auto"/>
        <w:bottom w:val="none" w:sz="0" w:space="0" w:color="auto"/>
        <w:right w:val="none" w:sz="0" w:space="0" w:color="auto"/>
      </w:divBdr>
    </w:div>
    <w:div w:id="1710646374">
      <w:bodyDiv w:val="1"/>
      <w:marLeft w:val="0"/>
      <w:marRight w:val="0"/>
      <w:marTop w:val="0"/>
      <w:marBottom w:val="0"/>
      <w:divBdr>
        <w:top w:val="none" w:sz="0" w:space="0" w:color="auto"/>
        <w:left w:val="none" w:sz="0" w:space="0" w:color="auto"/>
        <w:bottom w:val="none" w:sz="0" w:space="0" w:color="auto"/>
        <w:right w:val="none" w:sz="0" w:space="0" w:color="auto"/>
      </w:divBdr>
    </w:div>
    <w:div w:id="1715351972">
      <w:bodyDiv w:val="1"/>
      <w:marLeft w:val="0"/>
      <w:marRight w:val="0"/>
      <w:marTop w:val="0"/>
      <w:marBottom w:val="0"/>
      <w:divBdr>
        <w:top w:val="none" w:sz="0" w:space="0" w:color="auto"/>
        <w:left w:val="none" w:sz="0" w:space="0" w:color="auto"/>
        <w:bottom w:val="none" w:sz="0" w:space="0" w:color="auto"/>
        <w:right w:val="none" w:sz="0" w:space="0" w:color="auto"/>
      </w:divBdr>
    </w:div>
    <w:div w:id="1720740893">
      <w:bodyDiv w:val="1"/>
      <w:marLeft w:val="0"/>
      <w:marRight w:val="0"/>
      <w:marTop w:val="0"/>
      <w:marBottom w:val="0"/>
      <w:divBdr>
        <w:top w:val="none" w:sz="0" w:space="0" w:color="auto"/>
        <w:left w:val="none" w:sz="0" w:space="0" w:color="auto"/>
        <w:bottom w:val="none" w:sz="0" w:space="0" w:color="auto"/>
        <w:right w:val="none" w:sz="0" w:space="0" w:color="auto"/>
      </w:divBdr>
    </w:div>
    <w:div w:id="1721977231">
      <w:bodyDiv w:val="1"/>
      <w:marLeft w:val="0"/>
      <w:marRight w:val="0"/>
      <w:marTop w:val="0"/>
      <w:marBottom w:val="0"/>
      <w:divBdr>
        <w:top w:val="none" w:sz="0" w:space="0" w:color="auto"/>
        <w:left w:val="none" w:sz="0" w:space="0" w:color="auto"/>
        <w:bottom w:val="none" w:sz="0" w:space="0" w:color="auto"/>
        <w:right w:val="none" w:sz="0" w:space="0" w:color="auto"/>
      </w:divBdr>
    </w:div>
    <w:div w:id="1722556023">
      <w:bodyDiv w:val="1"/>
      <w:marLeft w:val="0"/>
      <w:marRight w:val="0"/>
      <w:marTop w:val="0"/>
      <w:marBottom w:val="0"/>
      <w:divBdr>
        <w:top w:val="none" w:sz="0" w:space="0" w:color="auto"/>
        <w:left w:val="none" w:sz="0" w:space="0" w:color="auto"/>
        <w:bottom w:val="none" w:sz="0" w:space="0" w:color="auto"/>
        <w:right w:val="none" w:sz="0" w:space="0" w:color="auto"/>
      </w:divBdr>
    </w:div>
    <w:div w:id="1731688880">
      <w:bodyDiv w:val="1"/>
      <w:marLeft w:val="0"/>
      <w:marRight w:val="0"/>
      <w:marTop w:val="0"/>
      <w:marBottom w:val="0"/>
      <w:divBdr>
        <w:top w:val="none" w:sz="0" w:space="0" w:color="auto"/>
        <w:left w:val="none" w:sz="0" w:space="0" w:color="auto"/>
        <w:bottom w:val="none" w:sz="0" w:space="0" w:color="auto"/>
        <w:right w:val="none" w:sz="0" w:space="0" w:color="auto"/>
      </w:divBdr>
    </w:div>
    <w:div w:id="1732456581">
      <w:bodyDiv w:val="1"/>
      <w:marLeft w:val="0"/>
      <w:marRight w:val="0"/>
      <w:marTop w:val="0"/>
      <w:marBottom w:val="0"/>
      <w:divBdr>
        <w:top w:val="none" w:sz="0" w:space="0" w:color="auto"/>
        <w:left w:val="none" w:sz="0" w:space="0" w:color="auto"/>
        <w:bottom w:val="none" w:sz="0" w:space="0" w:color="auto"/>
        <w:right w:val="none" w:sz="0" w:space="0" w:color="auto"/>
      </w:divBdr>
    </w:div>
    <w:div w:id="1736856002">
      <w:bodyDiv w:val="1"/>
      <w:marLeft w:val="0"/>
      <w:marRight w:val="0"/>
      <w:marTop w:val="0"/>
      <w:marBottom w:val="0"/>
      <w:divBdr>
        <w:top w:val="none" w:sz="0" w:space="0" w:color="auto"/>
        <w:left w:val="none" w:sz="0" w:space="0" w:color="auto"/>
        <w:bottom w:val="none" w:sz="0" w:space="0" w:color="auto"/>
        <w:right w:val="none" w:sz="0" w:space="0" w:color="auto"/>
      </w:divBdr>
    </w:div>
    <w:div w:id="1745641300">
      <w:bodyDiv w:val="1"/>
      <w:marLeft w:val="0"/>
      <w:marRight w:val="0"/>
      <w:marTop w:val="0"/>
      <w:marBottom w:val="0"/>
      <w:divBdr>
        <w:top w:val="none" w:sz="0" w:space="0" w:color="auto"/>
        <w:left w:val="none" w:sz="0" w:space="0" w:color="auto"/>
        <w:bottom w:val="none" w:sz="0" w:space="0" w:color="auto"/>
        <w:right w:val="none" w:sz="0" w:space="0" w:color="auto"/>
      </w:divBdr>
    </w:div>
    <w:div w:id="1746218364">
      <w:bodyDiv w:val="1"/>
      <w:marLeft w:val="0"/>
      <w:marRight w:val="0"/>
      <w:marTop w:val="0"/>
      <w:marBottom w:val="0"/>
      <w:divBdr>
        <w:top w:val="none" w:sz="0" w:space="0" w:color="auto"/>
        <w:left w:val="none" w:sz="0" w:space="0" w:color="auto"/>
        <w:bottom w:val="none" w:sz="0" w:space="0" w:color="auto"/>
        <w:right w:val="none" w:sz="0" w:space="0" w:color="auto"/>
      </w:divBdr>
    </w:div>
    <w:div w:id="1753620679">
      <w:bodyDiv w:val="1"/>
      <w:marLeft w:val="0"/>
      <w:marRight w:val="0"/>
      <w:marTop w:val="0"/>
      <w:marBottom w:val="0"/>
      <w:divBdr>
        <w:top w:val="none" w:sz="0" w:space="0" w:color="auto"/>
        <w:left w:val="none" w:sz="0" w:space="0" w:color="auto"/>
        <w:bottom w:val="none" w:sz="0" w:space="0" w:color="auto"/>
        <w:right w:val="none" w:sz="0" w:space="0" w:color="auto"/>
      </w:divBdr>
    </w:div>
    <w:div w:id="1753964810">
      <w:bodyDiv w:val="1"/>
      <w:marLeft w:val="0"/>
      <w:marRight w:val="0"/>
      <w:marTop w:val="0"/>
      <w:marBottom w:val="0"/>
      <w:divBdr>
        <w:top w:val="none" w:sz="0" w:space="0" w:color="auto"/>
        <w:left w:val="none" w:sz="0" w:space="0" w:color="auto"/>
        <w:bottom w:val="none" w:sz="0" w:space="0" w:color="auto"/>
        <w:right w:val="none" w:sz="0" w:space="0" w:color="auto"/>
      </w:divBdr>
    </w:div>
    <w:div w:id="1755543309">
      <w:bodyDiv w:val="1"/>
      <w:marLeft w:val="0"/>
      <w:marRight w:val="0"/>
      <w:marTop w:val="0"/>
      <w:marBottom w:val="0"/>
      <w:divBdr>
        <w:top w:val="none" w:sz="0" w:space="0" w:color="auto"/>
        <w:left w:val="none" w:sz="0" w:space="0" w:color="auto"/>
        <w:bottom w:val="none" w:sz="0" w:space="0" w:color="auto"/>
        <w:right w:val="none" w:sz="0" w:space="0" w:color="auto"/>
      </w:divBdr>
    </w:div>
    <w:div w:id="1764568632">
      <w:bodyDiv w:val="1"/>
      <w:marLeft w:val="0"/>
      <w:marRight w:val="0"/>
      <w:marTop w:val="0"/>
      <w:marBottom w:val="0"/>
      <w:divBdr>
        <w:top w:val="none" w:sz="0" w:space="0" w:color="auto"/>
        <w:left w:val="none" w:sz="0" w:space="0" w:color="auto"/>
        <w:bottom w:val="none" w:sz="0" w:space="0" w:color="auto"/>
        <w:right w:val="none" w:sz="0" w:space="0" w:color="auto"/>
      </w:divBdr>
      <w:divsChild>
        <w:div w:id="1919709835">
          <w:marLeft w:val="0"/>
          <w:marRight w:val="0"/>
          <w:marTop w:val="165"/>
          <w:marBottom w:val="0"/>
          <w:divBdr>
            <w:top w:val="none" w:sz="0" w:space="0" w:color="auto"/>
            <w:left w:val="none" w:sz="0" w:space="0" w:color="auto"/>
            <w:bottom w:val="none" w:sz="0" w:space="0" w:color="auto"/>
            <w:right w:val="none" w:sz="0" w:space="0" w:color="auto"/>
          </w:divBdr>
        </w:div>
      </w:divsChild>
    </w:div>
    <w:div w:id="1778259159">
      <w:bodyDiv w:val="1"/>
      <w:marLeft w:val="0"/>
      <w:marRight w:val="0"/>
      <w:marTop w:val="0"/>
      <w:marBottom w:val="0"/>
      <w:divBdr>
        <w:top w:val="none" w:sz="0" w:space="0" w:color="auto"/>
        <w:left w:val="none" w:sz="0" w:space="0" w:color="auto"/>
        <w:bottom w:val="none" w:sz="0" w:space="0" w:color="auto"/>
        <w:right w:val="none" w:sz="0" w:space="0" w:color="auto"/>
      </w:divBdr>
    </w:div>
    <w:div w:id="1781341416">
      <w:bodyDiv w:val="1"/>
      <w:marLeft w:val="0"/>
      <w:marRight w:val="0"/>
      <w:marTop w:val="0"/>
      <w:marBottom w:val="0"/>
      <w:divBdr>
        <w:top w:val="none" w:sz="0" w:space="0" w:color="auto"/>
        <w:left w:val="none" w:sz="0" w:space="0" w:color="auto"/>
        <w:bottom w:val="none" w:sz="0" w:space="0" w:color="auto"/>
        <w:right w:val="none" w:sz="0" w:space="0" w:color="auto"/>
      </w:divBdr>
      <w:divsChild>
        <w:div w:id="107554898">
          <w:marLeft w:val="763"/>
          <w:marRight w:val="0"/>
          <w:marTop w:val="165"/>
          <w:marBottom w:val="0"/>
          <w:divBdr>
            <w:top w:val="none" w:sz="0" w:space="0" w:color="auto"/>
            <w:left w:val="none" w:sz="0" w:space="0" w:color="auto"/>
            <w:bottom w:val="none" w:sz="0" w:space="0" w:color="auto"/>
            <w:right w:val="none" w:sz="0" w:space="0" w:color="auto"/>
          </w:divBdr>
        </w:div>
      </w:divsChild>
    </w:div>
    <w:div w:id="1791364849">
      <w:bodyDiv w:val="1"/>
      <w:marLeft w:val="0"/>
      <w:marRight w:val="0"/>
      <w:marTop w:val="0"/>
      <w:marBottom w:val="0"/>
      <w:divBdr>
        <w:top w:val="none" w:sz="0" w:space="0" w:color="auto"/>
        <w:left w:val="none" w:sz="0" w:space="0" w:color="auto"/>
        <w:bottom w:val="none" w:sz="0" w:space="0" w:color="auto"/>
        <w:right w:val="none" w:sz="0" w:space="0" w:color="auto"/>
      </w:divBdr>
    </w:div>
    <w:div w:id="1792942087">
      <w:bodyDiv w:val="1"/>
      <w:marLeft w:val="0"/>
      <w:marRight w:val="0"/>
      <w:marTop w:val="0"/>
      <w:marBottom w:val="0"/>
      <w:divBdr>
        <w:top w:val="none" w:sz="0" w:space="0" w:color="auto"/>
        <w:left w:val="none" w:sz="0" w:space="0" w:color="auto"/>
        <w:bottom w:val="none" w:sz="0" w:space="0" w:color="auto"/>
        <w:right w:val="none" w:sz="0" w:space="0" w:color="auto"/>
      </w:divBdr>
      <w:divsChild>
        <w:div w:id="210464036">
          <w:marLeft w:val="763"/>
          <w:marRight w:val="0"/>
          <w:marTop w:val="165"/>
          <w:marBottom w:val="0"/>
          <w:divBdr>
            <w:top w:val="none" w:sz="0" w:space="0" w:color="auto"/>
            <w:left w:val="none" w:sz="0" w:space="0" w:color="auto"/>
            <w:bottom w:val="none" w:sz="0" w:space="0" w:color="auto"/>
            <w:right w:val="none" w:sz="0" w:space="0" w:color="auto"/>
          </w:divBdr>
        </w:div>
        <w:div w:id="711613774">
          <w:marLeft w:val="763"/>
          <w:marRight w:val="0"/>
          <w:marTop w:val="165"/>
          <w:marBottom w:val="0"/>
          <w:divBdr>
            <w:top w:val="none" w:sz="0" w:space="0" w:color="auto"/>
            <w:left w:val="none" w:sz="0" w:space="0" w:color="auto"/>
            <w:bottom w:val="none" w:sz="0" w:space="0" w:color="auto"/>
            <w:right w:val="none" w:sz="0" w:space="0" w:color="auto"/>
          </w:divBdr>
        </w:div>
        <w:div w:id="258948865">
          <w:marLeft w:val="763"/>
          <w:marRight w:val="0"/>
          <w:marTop w:val="165"/>
          <w:marBottom w:val="0"/>
          <w:divBdr>
            <w:top w:val="none" w:sz="0" w:space="0" w:color="auto"/>
            <w:left w:val="none" w:sz="0" w:space="0" w:color="auto"/>
            <w:bottom w:val="none" w:sz="0" w:space="0" w:color="auto"/>
            <w:right w:val="none" w:sz="0" w:space="0" w:color="auto"/>
          </w:divBdr>
        </w:div>
        <w:div w:id="702100849">
          <w:marLeft w:val="763"/>
          <w:marRight w:val="0"/>
          <w:marTop w:val="165"/>
          <w:marBottom w:val="0"/>
          <w:divBdr>
            <w:top w:val="none" w:sz="0" w:space="0" w:color="auto"/>
            <w:left w:val="none" w:sz="0" w:space="0" w:color="auto"/>
            <w:bottom w:val="none" w:sz="0" w:space="0" w:color="auto"/>
            <w:right w:val="none" w:sz="0" w:space="0" w:color="auto"/>
          </w:divBdr>
        </w:div>
        <w:div w:id="1223716479">
          <w:marLeft w:val="763"/>
          <w:marRight w:val="0"/>
          <w:marTop w:val="165"/>
          <w:marBottom w:val="0"/>
          <w:divBdr>
            <w:top w:val="none" w:sz="0" w:space="0" w:color="auto"/>
            <w:left w:val="none" w:sz="0" w:space="0" w:color="auto"/>
            <w:bottom w:val="none" w:sz="0" w:space="0" w:color="auto"/>
            <w:right w:val="none" w:sz="0" w:space="0" w:color="auto"/>
          </w:divBdr>
        </w:div>
        <w:div w:id="801071091">
          <w:marLeft w:val="763"/>
          <w:marRight w:val="0"/>
          <w:marTop w:val="165"/>
          <w:marBottom w:val="0"/>
          <w:divBdr>
            <w:top w:val="none" w:sz="0" w:space="0" w:color="auto"/>
            <w:left w:val="none" w:sz="0" w:space="0" w:color="auto"/>
            <w:bottom w:val="none" w:sz="0" w:space="0" w:color="auto"/>
            <w:right w:val="none" w:sz="0" w:space="0" w:color="auto"/>
          </w:divBdr>
        </w:div>
        <w:div w:id="160321669">
          <w:marLeft w:val="763"/>
          <w:marRight w:val="0"/>
          <w:marTop w:val="165"/>
          <w:marBottom w:val="0"/>
          <w:divBdr>
            <w:top w:val="none" w:sz="0" w:space="0" w:color="auto"/>
            <w:left w:val="none" w:sz="0" w:space="0" w:color="auto"/>
            <w:bottom w:val="none" w:sz="0" w:space="0" w:color="auto"/>
            <w:right w:val="none" w:sz="0" w:space="0" w:color="auto"/>
          </w:divBdr>
        </w:div>
        <w:div w:id="706174101">
          <w:marLeft w:val="763"/>
          <w:marRight w:val="0"/>
          <w:marTop w:val="165"/>
          <w:marBottom w:val="0"/>
          <w:divBdr>
            <w:top w:val="none" w:sz="0" w:space="0" w:color="auto"/>
            <w:left w:val="none" w:sz="0" w:space="0" w:color="auto"/>
            <w:bottom w:val="none" w:sz="0" w:space="0" w:color="auto"/>
            <w:right w:val="none" w:sz="0" w:space="0" w:color="auto"/>
          </w:divBdr>
        </w:div>
      </w:divsChild>
    </w:div>
    <w:div w:id="1794136207">
      <w:bodyDiv w:val="1"/>
      <w:marLeft w:val="0"/>
      <w:marRight w:val="0"/>
      <w:marTop w:val="0"/>
      <w:marBottom w:val="0"/>
      <w:divBdr>
        <w:top w:val="none" w:sz="0" w:space="0" w:color="auto"/>
        <w:left w:val="none" w:sz="0" w:space="0" w:color="auto"/>
        <w:bottom w:val="none" w:sz="0" w:space="0" w:color="auto"/>
        <w:right w:val="none" w:sz="0" w:space="0" w:color="auto"/>
      </w:divBdr>
    </w:div>
    <w:div w:id="1796172763">
      <w:bodyDiv w:val="1"/>
      <w:marLeft w:val="0"/>
      <w:marRight w:val="0"/>
      <w:marTop w:val="0"/>
      <w:marBottom w:val="0"/>
      <w:divBdr>
        <w:top w:val="none" w:sz="0" w:space="0" w:color="auto"/>
        <w:left w:val="none" w:sz="0" w:space="0" w:color="auto"/>
        <w:bottom w:val="none" w:sz="0" w:space="0" w:color="auto"/>
        <w:right w:val="none" w:sz="0" w:space="0" w:color="auto"/>
      </w:divBdr>
      <w:divsChild>
        <w:div w:id="307638344">
          <w:marLeft w:val="763"/>
          <w:marRight w:val="0"/>
          <w:marTop w:val="165"/>
          <w:marBottom w:val="0"/>
          <w:divBdr>
            <w:top w:val="none" w:sz="0" w:space="0" w:color="auto"/>
            <w:left w:val="none" w:sz="0" w:space="0" w:color="auto"/>
            <w:bottom w:val="none" w:sz="0" w:space="0" w:color="auto"/>
            <w:right w:val="none" w:sz="0" w:space="0" w:color="auto"/>
          </w:divBdr>
        </w:div>
        <w:div w:id="1164590077">
          <w:marLeft w:val="763"/>
          <w:marRight w:val="0"/>
          <w:marTop w:val="165"/>
          <w:marBottom w:val="0"/>
          <w:divBdr>
            <w:top w:val="none" w:sz="0" w:space="0" w:color="auto"/>
            <w:left w:val="none" w:sz="0" w:space="0" w:color="auto"/>
            <w:bottom w:val="none" w:sz="0" w:space="0" w:color="auto"/>
            <w:right w:val="none" w:sz="0" w:space="0" w:color="auto"/>
          </w:divBdr>
        </w:div>
      </w:divsChild>
    </w:div>
    <w:div w:id="1796488092">
      <w:bodyDiv w:val="1"/>
      <w:marLeft w:val="0"/>
      <w:marRight w:val="0"/>
      <w:marTop w:val="0"/>
      <w:marBottom w:val="0"/>
      <w:divBdr>
        <w:top w:val="none" w:sz="0" w:space="0" w:color="auto"/>
        <w:left w:val="none" w:sz="0" w:space="0" w:color="auto"/>
        <w:bottom w:val="none" w:sz="0" w:space="0" w:color="auto"/>
        <w:right w:val="none" w:sz="0" w:space="0" w:color="auto"/>
      </w:divBdr>
    </w:div>
    <w:div w:id="1798185264">
      <w:bodyDiv w:val="1"/>
      <w:marLeft w:val="0"/>
      <w:marRight w:val="0"/>
      <w:marTop w:val="0"/>
      <w:marBottom w:val="0"/>
      <w:divBdr>
        <w:top w:val="none" w:sz="0" w:space="0" w:color="auto"/>
        <w:left w:val="none" w:sz="0" w:space="0" w:color="auto"/>
        <w:bottom w:val="none" w:sz="0" w:space="0" w:color="auto"/>
        <w:right w:val="none" w:sz="0" w:space="0" w:color="auto"/>
      </w:divBdr>
    </w:div>
    <w:div w:id="1806120421">
      <w:bodyDiv w:val="1"/>
      <w:marLeft w:val="0"/>
      <w:marRight w:val="0"/>
      <w:marTop w:val="0"/>
      <w:marBottom w:val="0"/>
      <w:divBdr>
        <w:top w:val="none" w:sz="0" w:space="0" w:color="auto"/>
        <w:left w:val="none" w:sz="0" w:space="0" w:color="auto"/>
        <w:bottom w:val="none" w:sz="0" w:space="0" w:color="auto"/>
        <w:right w:val="none" w:sz="0" w:space="0" w:color="auto"/>
      </w:divBdr>
      <w:divsChild>
        <w:div w:id="1392460555">
          <w:marLeft w:val="763"/>
          <w:marRight w:val="0"/>
          <w:marTop w:val="165"/>
          <w:marBottom w:val="0"/>
          <w:divBdr>
            <w:top w:val="none" w:sz="0" w:space="0" w:color="auto"/>
            <w:left w:val="none" w:sz="0" w:space="0" w:color="auto"/>
            <w:bottom w:val="none" w:sz="0" w:space="0" w:color="auto"/>
            <w:right w:val="none" w:sz="0" w:space="0" w:color="auto"/>
          </w:divBdr>
        </w:div>
        <w:div w:id="532305201">
          <w:marLeft w:val="763"/>
          <w:marRight w:val="0"/>
          <w:marTop w:val="165"/>
          <w:marBottom w:val="0"/>
          <w:divBdr>
            <w:top w:val="none" w:sz="0" w:space="0" w:color="auto"/>
            <w:left w:val="none" w:sz="0" w:space="0" w:color="auto"/>
            <w:bottom w:val="none" w:sz="0" w:space="0" w:color="auto"/>
            <w:right w:val="none" w:sz="0" w:space="0" w:color="auto"/>
          </w:divBdr>
        </w:div>
      </w:divsChild>
    </w:div>
    <w:div w:id="1807047353">
      <w:bodyDiv w:val="1"/>
      <w:marLeft w:val="0"/>
      <w:marRight w:val="0"/>
      <w:marTop w:val="0"/>
      <w:marBottom w:val="0"/>
      <w:divBdr>
        <w:top w:val="none" w:sz="0" w:space="0" w:color="auto"/>
        <w:left w:val="none" w:sz="0" w:space="0" w:color="auto"/>
        <w:bottom w:val="none" w:sz="0" w:space="0" w:color="auto"/>
        <w:right w:val="none" w:sz="0" w:space="0" w:color="auto"/>
      </w:divBdr>
    </w:div>
    <w:div w:id="1809081982">
      <w:bodyDiv w:val="1"/>
      <w:marLeft w:val="0"/>
      <w:marRight w:val="0"/>
      <w:marTop w:val="0"/>
      <w:marBottom w:val="0"/>
      <w:divBdr>
        <w:top w:val="none" w:sz="0" w:space="0" w:color="auto"/>
        <w:left w:val="none" w:sz="0" w:space="0" w:color="auto"/>
        <w:bottom w:val="none" w:sz="0" w:space="0" w:color="auto"/>
        <w:right w:val="none" w:sz="0" w:space="0" w:color="auto"/>
      </w:divBdr>
    </w:div>
    <w:div w:id="1810588175">
      <w:bodyDiv w:val="1"/>
      <w:marLeft w:val="0"/>
      <w:marRight w:val="0"/>
      <w:marTop w:val="0"/>
      <w:marBottom w:val="0"/>
      <w:divBdr>
        <w:top w:val="none" w:sz="0" w:space="0" w:color="auto"/>
        <w:left w:val="none" w:sz="0" w:space="0" w:color="auto"/>
        <w:bottom w:val="none" w:sz="0" w:space="0" w:color="auto"/>
        <w:right w:val="none" w:sz="0" w:space="0" w:color="auto"/>
      </w:divBdr>
      <w:divsChild>
        <w:div w:id="2014338627">
          <w:marLeft w:val="763"/>
          <w:marRight w:val="0"/>
          <w:marTop w:val="165"/>
          <w:marBottom w:val="0"/>
          <w:divBdr>
            <w:top w:val="none" w:sz="0" w:space="0" w:color="auto"/>
            <w:left w:val="none" w:sz="0" w:space="0" w:color="auto"/>
            <w:bottom w:val="none" w:sz="0" w:space="0" w:color="auto"/>
            <w:right w:val="none" w:sz="0" w:space="0" w:color="auto"/>
          </w:divBdr>
        </w:div>
        <w:div w:id="1264606414">
          <w:marLeft w:val="763"/>
          <w:marRight w:val="0"/>
          <w:marTop w:val="165"/>
          <w:marBottom w:val="0"/>
          <w:divBdr>
            <w:top w:val="none" w:sz="0" w:space="0" w:color="auto"/>
            <w:left w:val="none" w:sz="0" w:space="0" w:color="auto"/>
            <w:bottom w:val="none" w:sz="0" w:space="0" w:color="auto"/>
            <w:right w:val="none" w:sz="0" w:space="0" w:color="auto"/>
          </w:divBdr>
        </w:div>
        <w:div w:id="1601569725">
          <w:marLeft w:val="763"/>
          <w:marRight w:val="0"/>
          <w:marTop w:val="165"/>
          <w:marBottom w:val="0"/>
          <w:divBdr>
            <w:top w:val="none" w:sz="0" w:space="0" w:color="auto"/>
            <w:left w:val="none" w:sz="0" w:space="0" w:color="auto"/>
            <w:bottom w:val="none" w:sz="0" w:space="0" w:color="auto"/>
            <w:right w:val="none" w:sz="0" w:space="0" w:color="auto"/>
          </w:divBdr>
        </w:div>
        <w:div w:id="20322892">
          <w:marLeft w:val="763"/>
          <w:marRight w:val="0"/>
          <w:marTop w:val="165"/>
          <w:marBottom w:val="0"/>
          <w:divBdr>
            <w:top w:val="none" w:sz="0" w:space="0" w:color="auto"/>
            <w:left w:val="none" w:sz="0" w:space="0" w:color="auto"/>
            <w:bottom w:val="none" w:sz="0" w:space="0" w:color="auto"/>
            <w:right w:val="none" w:sz="0" w:space="0" w:color="auto"/>
          </w:divBdr>
        </w:div>
      </w:divsChild>
    </w:div>
    <w:div w:id="1812286069">
      <w:bodyDiv w:val="1"/>
      <w:marLeft w:val="0"/>
      <w:marRight w:val="0"/>
      <w:marTop w:val="0"/>
      <w:marBottom w:val="0"/>
      <w:divBdr>
        <w:top w:val="none" w:sz="0" w:space="0" w:color="auto"/>
        <w:left w:val="none" w:sz="0" w:space="0" w:color="auto"/>
        <w:bottom w:val="none" w:sz="0" w:space="0" w:color="auto"/>
        <w:right w:val="none" w:sz="0" w:space="0" w:color="auto"/>
      </w:divBdr>
    </w:div>
    <w:div w:id="1814637091">
      <w:bodyDiv w:val="1"/>
      <w:marLeft w:val="0"/>
      <w:marRight w:val="0"/>
      <w:marTop w:val="0"/>
      <w:marBottom w:val="0"/>
      <w:divBdr>
        <w:top w:val="none" w:sz="0" w:space="0" w:color="auto"/>
        <w:left w:val="none" w:sz="0" w:space="0" w:color="auto"/>
        <w:bottom w:val="none" w:sz="0" w:space="0" w:color="auto"/>
        <w:right w:val="none" w:sz="0" w:space="0" w:color="auto"/>
      </w:divBdr>
    </w:div>
    <w:div w:id="1829132892">
      <w:bodyDiv w:val="1"/>
      <w:marLeft w:val="0"/>
      <w:marRight w:val="0"/>
      <w:marTop w:val="0"/>
      <w:marBottom w:val="0"/>
      <w:divBdr>
        <w:top w:val="none" w:sz="0" w:space="0" w:color="auto"/>
        <w:left w:val="none" w:sz="0" w:space="0" w:color="auto"/>
        <w:bottom w:val="none" w:sz="0" w:space="0" w:color="auto"/>
        <w:right w:val="none" w:sz="0" w:space="0" w:color="auto"/>
      </w:divBdr>
    </w:div>
    <w:div w:id="1830438553">
      <w:bodyDiv w:val="1"/>
      <w:marLeft w:val="0"/>
      <w:marRight w:val="0"/>
      <w:marTop w:val="0"/>
      <w:marBottom w:val="0"/>
      <w:divBdr>
        <w:top w:val="none" w:sz="0" w:space="0" w:color="auto"/>
        <w:left w:val="none" w:sz="0" w:space="0" w:color="auto"/>
        <w:bottom w:val="none" w:sz="0" w:space="0" w:color="auto"/>
        <w:right w:val="none" w:sz="0" w:space="0" w:color="auto"/>
      </w:divBdr>
    </w:div>
    <w:div w:id="1832407636">
      <w:bodyDiv w:val="1"/>
      <w:marLeft w:val="0"/>
      <w:marRight w:val="0"/>
      <w:marTop w:val="0"/>
      <w:marBottom w:val="0"/>
      <w:divBdr>
        <w:top w:val="none" w:sz="0" w:space="0" w:color="auto"/>
        <w:left w:val="none" w:sz="0" w:space="0" w:color="auto"/>
        <w:bottom w:val="none" w:sz="0" w:space="0" w:color="auto"/>
        <w:right w:val="none" w:sz="0" w:space="0" w:color="auto"/>
      </w:divBdr>
    </w:div>
    <w:div w:id="1832408868">
      <w:bodyDiv w:val="1"/>
      <w:marLeft w:val="0"/>
      <w:marRight w:val="0"/>
      <w:marTop w:val="0"/>
      <w:marBottom w:val="0"/>
      <w:divBdr>
        <w:top w:val="none" w:sz="0" w:space="0" w:color="auto"/>
        <w:left w:val="none" w:sz="0" w:space="0" w:color="auto"/>
        <w:bottom w:val="none" w:sz="0" w:space="0" w:color="auto"/>
        <w:right w:val="none" w:sz="0" w:space="0" w:color="auto"/>
      </w:divBdr>
    </w:div>
    <w:div w:id="1833176579">
      <w:bodyDiv w:val="1"/>
      <w:marLeft w:val="0"/>
      <w:marRight w:val="0"/>
      <w:marTop w:val="0"/>
      <w:marBottom w:val="0"/>
      <w:divBdr>
        <w:top w:val="none" w:sz="0" w:space="0" w:color="auto"/>
        <w:left w:val="none" w:sz="0" w:space="0" w:color="auto"/>
        <w:bottom w:val="none" w:sz="0" w:space="0" w:color="auto"/>
        <w:right w:val="none" w:sz="0" w:space="0" w:color="auto"/>
      </w:divBdr>
    </w:div>
    <w:div w:id="1837115269">
      <w:bodyDiv w:val="1"/>
      <w:marLeft w:val="0"/>
      <w:marRight w:val="0"/>
      <w:marTop w:val="0"/>
      <w:marBottom w:val="0"/>
      <w:divBdr>
        <w:top w:val="none" w:sz="0" w:space="0" w:color="auto"/>
        <w:left w:val="none" w:sz="0" w:space="0" w:color="auto"/>
        <w:bottom w:val="none" w:sz="0" w:space="0" w:color="auto"/>
        <w:right w:val="none" w:sz="0" w:space="0" w:color="auto"/>
      </w:divBdr>
    </w:div>
    <w:div w:id="1837761436">
      <w:bodyDiv w:val="1"/>
      <w:marLeft w:val="0"/>
      <w:marRight w:val="0"/>
      <w:marTop w:val="0"/>
      <w:marBottom w:val="0"/>
      <w:divBdr>
        <w:top w:val="none" w:sz="0" w:space="0" w:color="auto"/>
        <w:left w:val="none" w:sz="0" w:space="0" w:color="auto"/>
        <w:bottom w:val="none" w:sz="0" w:space="0" w:color="auto"/>
        <w:right w:val="none" w:sz="0" w:space="0" w:color="auto"/>
      </w:divBdr>
      <w:divsChild>
        <w:div w:id="1617365751">
          <w:marLeft w:val="763"/>
          <w:marRight w:val="0"/>
          <w:marTop w:val="165"/>
          <w:marBottom w:val="0"/>
          <w:divBdr>
            <w:top w:val="none" w:sz="0" w:space="0" w:color="auto"/>
            <w:left w:val="none" w:sz="0" w:space="0" w:color="auto"/>
            <w:bottom w:val="none" w:sz="0" w:space="0" w:color="auto"/>
            <w:right w:val="none" w:sz="0" w:space="0" w:color="auto"/>
          </w:divBdr>
        </w:div>
        <w:div w:id="1014918966">
          <w:marLeft w:val="763"/>
          <w:marRight w:val="0"/>
          <w:marTop w:val="165"/>
          <w:marBottom w:val="0"/>
          <w:divBdr>
            <w:top w:val="none" w:sz="0" w:space="0" w:color="auto"/>
            <w:left w:val="none" w:sz="0" w:space="0" w:color="auto"/>
            <w:bottom w:val="none" w:sz="0" w:space="0" w:color="auto"/>
            <w:right w:val="none" w:sz="0" w:space="0" w:color="auto"/>
          </w:divBdr>
        </w:div>
        <w:div w:id="354817672">
          <w:marLeft w:val="763"/>
          <w:marRight w:val="0"/>
          <w:marTop w:val="165"/>
          <w:marBottom w:val="0"/>
          <w:divBdr>
            <w:top w:val="none" w:sz="0" w:space="0" w:color="auto"/>
            <w:left w:val="none" w:sz="0" w:space="0" w:color="auto"/>
            <w:bottom w:val="none" w:sz="0" w:space="0" w:color="auto"/>
            <w:right w:val="none" w:sz="0" w:space="0" w:color="auto"/>
          </w:divBdr>
        </w:div>
        <w:div w:id="1918663690">
          <w:marLeft w:val="763"/>
          <w:marRight w:val="0"/>
          <w:marTop w:val="165"/>
          <w:marBottom w:val="0"/>
          <w:divBdr>
            <w:top w:val="none" w:sz="0" w:space="0" w:color="auto"/>
            <w:left w:val="none" w:sz="0" w:space="0" w:color="auto"/>
            <w:bottom w:val="none" w:sz="0" w:space="0" w:color="auto"/>
            <w:right w:val="none" w:sz="0" w:space="0" w:color="auto"/>
          </w:divBdr>
        </w:div>
        <w:div w:id="762267946">
          <w:marLeft w:val="763"/>
          <w:marRight w:val="0"/>
          <w:marTop w:val="165"/>
          <w:marBottom w:val="0"/>
          <w:divBdr>
            <w:top w:val="none" w:sz="0" w:space="0" w:color="auto"/>
            <w:left w:val="none" w:sz="0" w:space="0" w:color="auto"/>
            <w:bottom w:val="none" w:sz="0" w:space="0" w:color="auto"/>
            <w:right w:val="none" w:sz="0" w:space="0" w:color="auto"/>
          </w:divBdr>
        </w:div>
      </w:divsChild>
    </w:div>
    <w:div w:id="1840004640">
      <w:bodyDiv w:val="1"/>
      <w:marLeft w:val="0"/>
      <w:marRight w:val="0"/>
      <w:marTop w:val="0"/>
      <w:marBottom w:val="0"/>
      <w:divBdr>
        <w:top w:val="none" w:sz="0" w:space="0" w:color="auto"/>
        <w:left w:val="none" w:sz="0" w:space="0" w:color="auto"/>
        <w:bottom w:val="none" w:sz="0" w:space="0" w:color="auto"/>
        <w:right w:val="none" w:sz="0" w:space="0" w:color="auto"/>
      </w:divBdr>
    </w:div>
    <w:div w:id="1840925645">
      <w:bodyDiv w:val="1"/>
      <w:marLeft w:val="0"/>
      <w:marRight w:val="0"/>
      <w:marTop w:val="0"/>
      <w:marBottom w:val="0"/>
      <w:divBdr>
        <w:top w:val="none" w:sz="0" w:space="0" w:color="auto"/>
        <w:left w:val="none" w:sz="0" w:space="0" w:color="auto"/>
        <w:bottom w:val="none" w:sz="0" w:space="0" w:color="auto"/>
        <w:right w:val="none" w:sz="0" w:space="0" w:color="auto"/>
      </w:divBdr>
    </w:div>
    <w:div w:id="1846507171">
      <w:bodyDiv w:val="1"/>
      <w:marLeft w:val="0"/>
      <w:marRight w:val="0"/>
      <w:marTop w:val="0"/>
      <w:marBottom w:val="0"/>
      <w:divBdr>
        <w:top w:val="none" w:sz="0" w:space="0" w:color="auto"/>
        <w:left w:val="none" w:sz="0" w:space="0" w:color="auto"/>
        <w:bottom w:val="none" w:sz="0" w:space="0" w:color="auto"/>
        <w:right w:val="none" w:sz="0" w:space="0" w:color="auto"/>
      </w:divBdr>
      <w:divsChild>
        <w:div w:id="74323816">
          <w:marLeft w:val="0"/>
          <w:marRight w:val="0"/>
          <w:marTop w:val="165"/>
          <w:marBottom w:val="0"/>
          <w:divBdr>
            <w:top w:val="none" w:sz="0" w:space="0" w:color="auto"/>
            <w:left w:val="none" w:sz="0" w:space="0" w:color="auto"/>
            <w:bottom w:val="none" w:sz="0" w:space="0" w:color="auto"/>
            <w:right w:val="none" w:sz="0" w:space="0" w:color="auto"/>
          </w:divBdr>
        </w:div>
      </w:divsChild>
    </w:div>
    <w:div w:id="1853374021">
      <w:bodyDiv w:val="1"/>
      <w:marLeft w:val="0"/>
      <w:marRight w:val="0"/>
      <w:marTop w:val="0"/>
      <w:marBottom w:val="0"/>
      <w:divBdr>
        <w:top w:val="none" w:sz="0" w:space="0" w:color="auto"/>
        <w:left w:val="none" w:sz="0" w:space="0" w:color="auto"/>
        <w:bottom w:val="none" w:sz="0" w:space="0" w:color="auto"/>
        <w:right w:val="none" w:sz="0" w:space="0" w:color="auto"/>
      </w:divBdr>
      <w:divsChild>
        <w:div w:id="1012758556">
          <w:marLeft w:val="763"/>
          <w:marRight w:val="0"/>
          <w:marTop w:val="165"/>
          <w:marBottom w:val="0"/>
          <w:divBdr>
            <w:top w:val="none" w:sz="0" w:space="0" w:color="auto"/>
            <w:left w:val="none" w:sz="0" w:space="0" w:color="auto"/>
            <w:bottom w:val="none" w:sz="0" w:space="0" w:color="auto"/>
            <w:right w:val="none" w:sz="0" w:space="0" w:color="auto"/>
          </w:divBdr>
        </w:div>
      </w:divsChild>
    </w:div>
    <w:div w:id="1853687921">
      <w:bodyDiv w:val="1"/>
      <w:marLeft w:val="0"/>
      <w:marRight w:val="0"/>
      <w:marTop w:val="0"/>
      <w:marBottom w:val="0"/>
      <w:divBdr>
        <w:top w:val="none" w:sz="0" w:space="0" w:color="auto"/>
        <w:left w:val="none" w:sz="0" w:space="0" w:color="auto"/>
        <w:bottom w:val="none" w:sz="0" w:space="0" w:color="auto"/>
        <w:right w:val="none" w:sz="0" w:space="0" w:color="auto"/>
      </w:divBdr>
    </w:div>
    <w:div w:id="1859000562">
      <w:bodyDiv w:val="1"/>
      <w:marLeft w:val="0"/>
      <w:marRight w:val="0"/>
      <w:marTop w:val="0"/>
      <w:marBottom w:val="0"/>
      <w:divBdr>
        <w:top w:val="none" w:sz="0" w:space="0" w:color="auto"/>
        <w:left w:val="none" w:sz="0" w:space="0" w:color="auto"/>
        <w:bottom w:val="none" w:sz="0" w:space="0" w:color="auto"/>
        <w:right w:val="none" w:sz="0" w:space="0" w:color="auto"/>
      </w:divBdr>
    </w:div>
    <w:div w:id="1860780686">
      <w:bodyDiv w:val="1"/>
      <w:marLeft w:val="0"/>
      <w:marRight w:val="0"/>
      <w:marTop w:val="0"/>
      <w:marBottom w:val="0"/>
      <w:divBdr>
        <w:top w:val="none" w:sz="0" w:space="0" w:color="auto"/>
        <w:left w:val="none" w:sz="0" w:space="0" w:color="auto"/>
        <w:bottom w:val="none" w:sz="0" w:space="0" w:color="auto"/>
        <w:right w:val="none" w:sz="0" w:space="0" w:color="auto"/>
      </w:divBdr>
    </w:div>
    <w:div w:id="1869102634">
      <w:bodyDiv w:val="1"/>
      <w:marLeft w:val="0"/>
      <w:marRight w:val="0"/>
      <w:marTop w:val="0"/>
      <w:marBottom w:val="0"/>
      <w:divBdr>
        <w:top w:val="none" w:sz="0" w:space="0" w:color="auto"/>
        <w:left w:val="none" w:sz="0" w:space="0" w:color="auto"/>
        <w:bottom w:val="none" w:sz="0" w:space="0" w:color="auto"/>
        <w:right w:val="none" w:sz="0" w:space="0" w:color="auto"/>
      </w:divBdr>
    </w:div>
    <w:div w:id="1872760788">
      <w:bodyDiv w:val="1"/>
      <w:marLeft w:val="0"/>
      <w:marRight w:val="0"/>
      <w:marTop w:val="0"/>
      <w:marBottom w:val="0"/>
      <w:divBdr>
        <w:top w:val="none" w:sz="0" w:space="0" w:color="auto"/>
        <w:left w:val="none" w:sz="0" w:space="0" w:color="auto"/>
        <w:bottom w:val="none" w:sz="0" w:space="0" w:color="auto"/>
        <w:right w:val="none" w:sz="0" w:space="0" w:color="auto"/>
      </w:divBdr>
    </w:div>
    <w:div w:id="1876497855">
      <w:bodyDiv w:val="1"/>
      <w:marLeft w:val="0"/>
      <w:marRight w:val="0"/>
      <w:marTop w:val="0"/>
      <w:marBottom w:val="0"/>
      <w:divBdr>
        <w:top w:val="none" w:sz="0" w:space="0" w:color="auto"/>
        <w:left w:val="none" w:sz="0" w:space="0" w:color="auto"/>
        <w:bottom w:val="none" w:sz="0" w:space="0" w:color="auto"/>
        <w:right w:val="none" w:sz="0" w:space="0" w:color="auto"/>
      </w:divBdr>
    </w:div>
    <w:div w:id="1878469506">
      <w:bodyDiv w:val="1"/>
      <w:marLeft w:val="0"/>
      <w:marRight w:val="0"/>
      <w:marTop w:val="0"/>
      <w:marBottom w:val="0"/>
      <w:divBdr>
        <w:top w:val="none" w:sz="0" w:space="0" w:color="auto"/>
        <w:left w:val="none" w:sz="0" w:space="0" w:color="auto"/>
        <w:bottom w:val="none" w:sz="0" w:space="0" w:color="auto"/>
        <w:right w:val="none" w:sz="0" w:space="0" w:color="auto"/>
      </w:divBdr>
    </w:div>
    <w:div w:id="1879587363">
      <w:bodyDiv w:val="1"/>
      <w:marLeft w:val="0"/>
      <w:marRight w:val="0"/>
      <w:marTop w:val="0"/>
      <w:marBottom w:val="0"/>
      <w:divBdr>
        <w:top w:val="none" w:sz="0" w:space="0" w:color="auto"/>
        <w:left w:val="none" w:sz="0" w:space="0" w:color="auto"/>
        <w:bottom w:val="none" w:sz="0" w:space="0" w:color="auto"/>
        <w:right w:val="none" w:sz="0" w:space="0" w:color="auto"/>
      </w:divBdr>
    </w:div>
    <w:div w:id="1890610698">
      <w:bodyDiv w:val="1"/>
      <w:marLeft w:val="0"/>
      <w:marRight w:val="0"/>
      <w:marTop w:val="0"/>
      <w:marBottom w:val="0"/>
      <w:divBdr>
        <w:top w:val="none" w:sz="0" w:space="0" w:color="auto"/>
        <w:left w:val="none" w:sz="0" w:space="0" w:color="auto"/>
        <w:bottom w:val="none" w:sz="0" w:space="0" w:color="auto"/>
        <w:right w:val="none" w:sz="0" w:space="0" w:color="auto"/>
      </w:divBdr>
    </w:div>
    <w:div w:id="1892956034">
      <w:bodyDiv w:val="1"/>
      <w:marLeft w:val="0"/>
      <w:marRight w:val="0"/>
      <w:marTop w:val="0"/>
      <w:marBottom w:val="0"/>
      <w:divBdr>
        <w:top w:val="none" w:sz="0" w:space="0" w:color="auto"/>
        <w:left w:val="none" w:sz="0" w:space="0" w:color="auto"/>
        <w:bottom w:val="none" w:sz="0" w:space="0" w:color="auto"/>
        <w:right w:val="none" w:sz="0" w:space="0" w:color="auto"/>
      </w:divBdr>
      <w:divsChild>
        <w:div w:id="862866136">
          <w:marLeft w:val="763"/>
          <w:marRight w:val="0"/>
          <w:marTop w:val="165"/>
          <w:marBottom w:val="0"/>
          <w:divBdr>
            <w:top w:val="none" w:sz="0" w:space="0" w:color="auto"/>
            <w:left w:val="none" w:sz="0" w:space="0" w:color="auto"/>
            <w:bottom w:val="none" w:sz="0" w:space="0" w:color="auto"/>
            <w:right w:val="none" w:sz="0" w:space="0" w:color="auto"/>
          </w:divBdr>
        </w:div>
        <w:div w:id="1316185228">
          <w:marLeft w:val="763"/>
          <w:marRight w:val="0"/>
          <w:marTop w:val="165"/>
          <w:marBottom w:val="0"/>
          <w:divBdr>
            <w:top w:val="none" w:sz="0" w:space="0" w:color="auto"/>
            <w:left w:val="none" w:sz="0" w:space="0" w:color="auto"/>
            <w:bottom w:val="none" w:sz="0" w:space="0" w:color="auto"/>
            <w:right w:val="none" w:sz="0" w:space="0" w:color="auto"/>
          </w:divBdr>
        </w:div>
        <w:div w:id="2041513296">
          <w:marLeft w:val="763"/>
          <w:marRight w:val="0"/>
          <w:marTop w:val="165"/>
          <w:marBottom w:val="0"/>
          <w:divBdr>
            <w:top w:val="none" w:sz="0" w:space="0" w:color="auto"/>
            <w:left w:val="none" w:sz="0" w:space="0" w:color="auto"/>
            <w:bottom w:val="none" w:sz="0" w:space="0" w:color="auto"/>
            <w:right w:val="none" w:sz="0" w:space="0" w:color="auto"/>
          </w:divBdr>
        </w:div>
        <w:div w:id="1270158776">
          <w:marLeft w:val="763"/>
          <w:marRight w:val="0"/>
          <w:marTop w:val="165"/>
          <w:marBottom w:val="0"/>
          <w:divBdr>
            <w:top w:val="none" w:sz="0" w:space="0" w:color="auto"/>
            <w:left w:val="none" w:sz="0" w:space="0" w:color="auto"/>
            <w:bottom w:val="none" w:sz="0" w:space="0" w:color="auto"/>
            <w:right w:val="none" w:sz="0" w:space="0" w:color="auto"/>
          </w:divBdr>
        </w:div>
        <w:div w:id="1419911193">
          <w:marLeft w:val="763"/>
          <w:marRight w:val="0"/>
          <w:marTop w:val="165"/>
          <w:marBottom w:val="0"/>
          <w:divBdr>
            <w:top w:val="none" w:sz="0" w:space="0" w:color="auto"/>
            <w:left w:val="none" w:sz="0" w:space="0" w:color="auto"/>
            <w:bottom w:val="none" w:sz="0" w:space="0" w:color="auto"/>
            <w:right w:val="none" w:sz="0" w:space="0" w:color="auto"/>
          </w:divBdr>
        </w:div>
      </w:divsChild>
    </w:div>
    <w:div w:id="1895920493">
      <w:bodyDiv w:val="1"/>
      <w:marLeft w:val="0"/>
      <w:marRight w:val="0"/>
      <w:marTop w:val="0"/>
      <w:marBottom w:val="0"/>
      <w:divBdr>
        <w:top w:val="none" w:sz="0" w:space="0" w:color="auto"/>
        <w:left w:val="none" w:sz="0" w:space="0" w:color="auto"/>
        <w:bottom w:val="none" w:sz="0" w:space="0" w:color="auto"/>
        <w:right w:val="none" w:sz="0" w:space="0" w:color="auto"/>
      </w:divBdr>
    </w:div>
    <w:div w:id="1899971300">
      <w:bodyDiv w:val="1"/>
      <w:marLeft w:val="0"/>
      <w:marRight w:val="0"/>
      <w:marTop w:val="0"/>
      <w:marBottom w:val="0"/>
      <w:divBdr>
        <w:top w:val="none" w:sz="0" w:space="0" w:color="auto"/>
        <w:left w:val="none" w:sz="0" w:space="0" w:color="auto"/>
        <w:bottom w:val="none" w:sz="0" w:space="0" w:color="auto"/>
        <w:right w:val="none" w:sz="0" w:space="0" w:color="auto"/>
      </w:divBdr>
    </w:div>
    <w:div w:id="1902593463">
      <w:bodyDiv w:val="1"/>
      <w:marLeft w:val="0"/>
      <w:marRight w:val="0"/>
      <w:marTop w:val="0"/>
      <w:marBottom w:val="0"/>
      <w:divBdr>
        <w:top w:val="none" w:sz="0" w:space="0" w:color="auto"/>
        <w:left w:val="none" w:sz="0" w:space="0" w:color="auto"/>
        <w:bottom w:val="none" w:sz="0" w:space="0" w:color="auto"/>
        <w:right w:val="none" w:sz="0" w:space="0" w:color="auto"/>
      </w:divBdr>
    </w:div>
    <w:div w:id="1903637571">
      <w:bodyDiv w:val="1"/>
      <w:marLeft w:val="0"/>
      <w:marRight w:val="0"/>
      <w:marTop w:val="0"/>
      <w:marBottom w:val="0"/>
      <w:divBdr>
        <w:top w:val="none" w:sz="0" w:space="0" w:color="auto"/>
        <w:left w:val="none" w:sz="0" w:space="0" w:color="auto"/>
        <w:bottom w:val="none" w:sz="0" w:space="0" w:color="auto"/>
        <w:right w:val="none" w:sz="0" w:space="0" w:color="auto"/>
      </w:divBdr>
    </w:div>
    <w:div w:id="1906794055">
      <w:bodyDiv w:val="1"/>
      <w:marLeft w:val="0"/>
      <w:marRight w:val="0"/>
      <w:marTop w:val="0"/>
      <w:marBottom w:val="0"/>
      <w:divBdr>
        <w:top w:val="none" w:sz="0" w:space="0" w:color="auto"/>
        <w:left w:val="none" w:sz="0" w:space="0" w:color="auto"/>
        <w:bottom w:val="none" w:sz="0" w:space="0" w:color="auto"/>
        <w:right w:val="none" w:sz="0" w:space="0" w:color="auto"/>
      </w:divBdr>
    </w:div>
    <w:div w:id="1914579965">
      <w:bodyDiv w:val="1"/>
      <w:marLeft w:val="0"/>
      <w:marRight w:val="0"/>
      <w:marTop w:val="0"/>
      <w:marBottom w:val="0"/>
      <w:divBdr>
        <w:top w:val="none" w:sz="0" w:space="0" w:color="auto"/>
        <w:left w:val="none" w:sz="0" w:space="0" w:color="auto"/>
        <w:bottom w:val="none" w:sz="0" w:space="0" w:color="auto"/>
        <w:right w:val="none" w:sz="0" w:space="0" w:color="auto"/>
      </w:divBdr>
    </w:div>
    <w:div w:id="1917209188">
      <w:bodyDiv w:val="1"/>
      <w:marLeft w:val="0"/>
      <w:marRight w:val="0"/>
      <w:marTop w:val="0"/>
      <w:marBottom w:val="0"/>
      <w:divBdr>
        <w:top w:val="none" w:sz="0" w:space="0" w:color="auto"/>
        <w:left w:val="none" w:sz="0" w:space="0" w:color="auto"/>
        <w:bottom w:val="none" w:sz="0" w:space="0" w:color="auto"/>
        <w:right w:val="none" w:sz="0" w:space="0" w:color="auto"/>
      </w:divBdr>
    </w:div>
    <w:div w:id="1921984804">
      <w:bodyDiv w:val="1"/>
      <w:marLeft w:val="0"/>
      <w:marRight w:val="0"/>
      <w:marTop w:val="0"/>
      <w:marBottom w:val="0"/>
      <w:divBdr>
        <w:top w:val="none" w:sz="0" w:space="0" w:color="auto"/>
        <w:left w:val="none" w:sz="0" w:space="0" w:color="auto"/>
        <w:bottom w:val="none" w:sz="0" w:space="0" w:color="auto"/>
        <w:right w:val="none" w:sz="0" w:space="0" w:color="auto"/>
      </w:divBdr>
    </w:div>
    <w:div w:id="1943607562">
      <w:bodyDiv w:val="1"/>
      <w:marLeft w:val="0"/>
      <w:marRight w:val="0"/>
      <w:marTop w:val="0"/>
      <w:marBottom w:val="0"/>
      <w:divBdr>
        <w:top w:val="none" w:sz="0" w:space="0" w:color="auto"/>
        <w:left w:val="none" w:sz="0" w:space="0" w:color="auto"/>
        <w:bottom w:val="none" w:sz="0" w:space="0" w:color="auto"/>
        <w:right w:val="none" w:sz="0" w:space="0" w:color="auto"/>
      </w:divBdr>
    </w:div>
    <w:div w:id="1954748666">
      <w:bodyDiv w:val="1"/>
      <w:marLeft w:val="0"/>
      <w:marRight w:val="0"/>
      <w:marTop w:val="0"/>
      <w:marBottom w:val="0"/>
      <w:divBdr>
        <w:top w:val="none" w:sz="0" w:space="0" w:color="auto"/>
        <w:left w:val="none" w:sz="0" w:space="0" w:color="auto"/>
        <w:bottom w:val="none" w:sz="0" w:space="0" w:color="auto"/>
        <w:right w:val="none" w:sz="0" w:space="0" w:color="auto"/>
      </w:divBdr>
    </w:div>
    <w:div w:id="1956205685">
      <w:bodyDiv w:val="1"/>
      <w:marLeft w:val="0"/>
      <w:marRight w:val="0"/>
      <w:marTop w:val="0"/>
      <w:marBottom w:val="0"/>
      <w:divBdr>
        <w:top w:val="none" w:sz="0" w:space="0" w:color="auto"/>
        <w:left w:val="none" w:sz="0" w:space="0" w:color="auto"/>
        <w:bottom w:val="none" w:sz="0" w:space="0" w:color="auto"/>
        <w:right w:val="none" w:sz="0" w:space="0" w:color="auto"/>
      </w:divBdr>
    </w:div>
    <w:div w:id="1960801075">
      <w:bodyDiv w:val="1"/>
      <w:marLeft w:val="0"/>
      <w:marRight w:val="0"/>
      <w:marTop w:val="0"/>
      <w:marBottom w:val="0"/>
      <w:divBdr>
        <w:top w:val="none" w:sz="0" w:space="0" w:color="auto"/>
        <w:left w:val="none" w:sz="0" w:space="0" w:color="auto"/>
        <w:bottom w:val="none" w:sz="0" w:space="0" w:color="auto"/>
        <w:right w:val="none" w:sz="0" w:space="0" w:color="auto"/>
      </w:divBdr>
      <w:divsChild>
        <w:div w:id="1115826278">
          <w:marLeft w:val="806"/>
          <w:marRight w:val="0"/>
          <w:marTop w:val="165"/>
          <w:marBottom w:val="0"/>
          <w:divBdr>
            <w:top w:val="none" w:sz="0" w:space="0" w:color="auto"/>
            <w:left w:val="none" w:sz="0" w:space="0" w:color="auto"/>
            <w:bottom w:val="none" w:sz="0" w:space="0" w:color="auto"/>
            <w:right w:val="none" w:sz="0" w:space="0" w:color="auto"/>
          </w:divBdr>
        </w:div>
        <w:div w:id="774834163">
          <w:marLeft w:val="806"/>
          <w:marRight w:val="0"/>
          <w:marTop w:val="165"/>
          <w:marBottom w:val="0"/>
          <w:divBdr>
            <w:top w:val="none" w:sz="0" w:space="0" w:color="auto"/>
            <w:left w:val="none" w:sz="0" w:space="0" w:color="auto"/>
            <w:bottom w:val="none" w:sz="0" w:space="0" w:color="auto"/>
            <w:right w:val="none" w:sz="0" w:space="0" w:color="auto"/>
          </w:divBdr>
        </w:div>
      </w:divsChild>
    </w:div>
    <w:div w:id="1967153308">
      <w:bodyDiv w:val="1"/>
      <w:marLeft w:val="0"/>
      <w:marRight w:val="0"/>
      <w:marTop w:val="0"/>
      <w:marBottom w:val="0"/>
      <w:divBdr>
        <w:top w:val="none" w:sz="0" w:space="0" w:color="auto"/>
        <w:left w:val="none" w:sz="0" w:space="0" w:color="auto"/>
        <w:bottom w:val="none" w:sz="0" w:space="0" w:color="auto"/>
        <w:right w:val="none" w:sz="0" w:space="0" w:color="auto"/>
      </w:divBdr>
    </w:div>
    <w:div w:id="1967812509">
      <w:bodyDiv w:val="1"/>
      <w:marLeft w:val="0"/>
      <w:marRight w:val="0"/>
      <w:marTop w:val="0"/>
      <w:marBottom w:val="0"/>
      <w:divBdr>
        <w:top w:val="none" w:sz="0" w:space="0" w:color="auto"/>
        <w:left w:val="none" w:sz="0" w:space="0" w:color="auto"/>
        <w:bottom w:val="none" w:sz="0" w:space="0" w:color="auto"/>
        <w:right w:val="none" w:sz="0" w:space="0" w:color="auto"/>
      </w:divBdr>
      <w:divsChild>
        <w:div w:id="1282152557">
          <w:marLeft w:val="0"/>
          <w:marRight w:val="0"/>
          <w:marTop w:val="165"/>
          <w:marBottom w:val="0"/>
          <w:divBdr>
            <w:top w:val="none" w:sz="0" w:space="0" w:color="auto"/>
            <w:left w:val="none" w:sz="0" w:space="0" w:color="auto"/>
            <w:bottom w:val="none" w:sz="0" w:space="0" w:color="auto"/>
            <w:right w:val="none" w:sz="0" w:space="0" w:color="auto"/>
          </w:divBdr>
        </w:div>
        <w:div w:id="649286175">
          <w:marLeft w:val="0"/>
          <w:marRight w:val="0"/>
          <w:marTop w:val="165"/>
          <w:marBottom w:val="0"/>
          <w:divBdr>
            <w:top w:val="none" w:sz="0" w:space="0" w:color="auto"/>
            <w:left w:val="none" w:sz="0" w:space="0" w:color="auto"/>
            <w:bottom w:val="none" w:sz="0" w:space="0" w:color="auto"/>
            <w:right w:val="none" w:sz="0" w:space="0" w:color="auto"/>
          </w:divBdr>
        </w:div>
        <w:div w:id="345330723">
          <w:marLeft w:val="0"/>
          <w:marRight w:val="0"/>
          <w:marTop w:val="165"/>
          <w:marBottom w:val="0"/>
          <w:divBdr>
            <w:top w:val="none" w:sz="0" w:space="0" w:color="auto"/>
            <w:left w:val="none" w:sz="0" w:space="0" w:color="auto"/>
            <w:bottom w:val="none" w:sz="0" w:space="0" w:color="auto"/>
            <w:right w:val="none" w:sz="0" w:space="0" w:color="auto"/>
          </w:divBdr>
        </w:div>
      </w:divsChild>
    </w:div>
    <w:div w:id="1969237863">
      <w:bodyDiv w:val="1"/>
      <w:marLeft w:val="0"/>
      <w:marRight w:val="0"/>
      <w:marTop w:val="0"/>
      <w:marBottom w:val="0"/>
      <w:divBdr>
        <w:top w:val="none" w:sz="0" w:space="0" w:color="auto"/>
        <w:left w:val="none" w:sz="0" w:space="0" w:color="auto"/>
        <w:bottom w:val="none" w:sz="0" w:space="0" w:color="auto"/>
        <w:right w:val="none" w:sz="0" w:space="0" w:color="auto"/>
      </w:divBdr>
    </w:div>
    <w:div w:id="1979727000">
      <w:bodyDiv w:val="1"/>
      <w:marLeft w:val="0"/>
      <w:marRight w:val="0"/>
      <w:marTop w:val="0"/>
      <w:marBottom w:val="0"/>
      <w:divBdr>
        <w:top w:val="none" w:sz="0" w:space="0" w:color="auto"/>
        <w:left w:val="none" w:sz="0" w:space="0" w:color="auto"/>
        <w:bottom w:val="none" w:sz="0" w:space="0" w:color="auto"/>
        <w:right w:val="none" w:sz="0" w:space="0" w:color="auto"/>
      </w:divBdr>
    </w:div>
    <w:div w:id="1980918055">
      <w:bodyDiv w:val="1"/>
      <w:marLeft w:val="0"/>
      <w:marRight w:val="0"/>
      <w:marTop w:val="0"/>
      <w:marBottom w:val="0"/>
      <w:divBdr>
        <w:top w:val="none" w:sz="0" w:space="0" w:color="auto"/>
        <w:left w:val="none" w:sz="0" w:space="0" w:color="auto"/>
        <w:bottom w:val="none" w:sz="0" w:space="0" w:color="auto"/>
        <w:right w:val="none" w:sz="0" w:space="0" w:color="auto"/>
      </w:divBdr>
    </w:div>
    <w:div w:id="1988510835">
      <w:bodyDiv w:val="1"/>
      <w:marLeft w:val="0"/>
      <w:marRight w:val="0"/>
      <w:marTop w:val="0"/>
      <w:marBottom w:val="0"/>
      <w:divBdr>
        <w:top w:val="none" w:sz="0" w:space="0" w:color="auto"/>
        <w:left w:val="none" w:sz="0" w:space="0" w:color="auto"/>
        <w:bottom w:val="none" w:sz="0" w:space="0" w:color="auto"/>
        <w:right w:val="none" w:sz="0" w:space="0" w:color="auto"/>
      </w:divBdr>
      <w:divsChild>
        <w:div w:id="1763405566">
          <w:marLeft w:val="763"/>
          <w:marRight w:val="0"/>
          <w:marTop w:val="165"/>
          <w:marBottom w:val="0"/>
          <w:divBdr>
            <w:top w:val="none" w:sz="0" w:space="0" w:color="auto"/>
            <w:left w:val="none" w:sz="0" w:space="0" w:color="auto"/>
            <w:bottom w:val="none" w:sz="0" w:space="0" w:color="auto"/>
            <w:right w:val="none" w:sz="0" w:space="0" w:color="auto"/>
          </w:divBdr>
        </w:div>
        <w:div w:id="926613924">
          <w:marLeft w:val="763"/>
          <w:marRight w:val="0"/>
          <w:marTop w:val="165"/>
          <w:marBottom w:val="0"/>
          <w:divBdr>
            <w:top w:val="none" w:sz="0" w:space="0" w:color="auto"/>
            <w:left w:val="none" w:sz="0" w:space="0" w:color="auto"/>
            <w:bottom w:val="none" w:sz="0" w:space="0" w:color="auto"/>
            <w:right w:val="none" w:sz="0" w:space="0" w:color="auto"/>
          </w:divBdr>
        </w:div>
      </w:divsChild>
    </w:div>
    <w:div w:id="1989552802">
      <w:bodyDiv w:val="1"/>
      <w:marLeft w:val="0"/>
      <w:marRight w:val="0"/>
      <w:marTop w:val="0"/>
      <w:marBottom w:val="0"/>
      <w:divBdr>
        <w:top w:val="none" w:sz="0" w:space="0" w:color="auto"/>
        <w:left w:val="none" w:sz="0" w:space="0" w:color="auto"/>
        <w:bottom w:val="none" w:sz="0" w:space="0" w:color="auto"/>
        <w:right w:val="none" w:sz="0" w:space="0" w:color="auto"/>
      </w:divBdr>
      <w:divsChild>
        <w:div w:id="2084132807">
          <w:marLeft w:val="763"/>
          <w:marRight w:val="0"/>
          <w:marTop w:val="165"/>
          <w:marBottom w:val="0"/>
          <w:divBdr>
            <w:top w:val="none" w:sz="0" w:space="0" w:color="auto"/>
            <w:left w:val="none" w:sz="0" w:space="0" w:color="auto"/>
            <w:bottom w:val="none" w:sz="0" w:space="0" w:color="auto"/>
            <w:right w:val="none" w:sz="0" w:space="0" w:color="auto"/>
          </w:divBdr>
        </w:div>
        <w:div w:id="2111701291">
          <w:marLeft w:val="763"/>
          <w:marRight w:val="0"/>
          <w:marTop w:val="165"/>
          <w:marBottom w:val="0"/>
          <w:divBdr>
            <w:top w:val="none" w:sz="0" w:space="0" w:color="auto"/>
            <w:left w:val="none" w:sz="0" w:space="0" w:color="auto"/>
            <w:bottom w:val="none" w:sz="0" w:space="0" w:color="auto"/>
            <w:right w:val="none" w:sz="0" w:space="0" w:color="auto"/>
          </w:divBdr>
        </w:div>
        <w:div w:id="1252734442">
          <w:marLeft w:val="763"/>
          <w:marRight w:val="0"/>
          <w:marTop w:val="165"/>
          <w:marBottom w:val="0"/>
          <w:divBdr>
            <w:top w:val="none" w:sz="0" w:space="0" w:color="auto"/>
            <w:left w:val="none" w:sz="0" w:space="0" w:color="auto"/>
            <w:bottom w:val="none" w:sz="0" w:space="0" w:color="auto"/>
            <w:right w:val="none" w:sz="0" w:space="0" w:color="auto"/>
          </w:divBdr>
        </w:div>
        <w:div w:id="1974165572">
          <w:marLeft w:val="763"/>
          <w:marRight w:val="0"/>
          <w:marTop w:val="165"/>
          <w:marBottom w:val="0"/>
          <w:divBdr>
            <w:top w:val="none" w:sz="0" w:space="0" w:color="auto"/>
            <w:left w:val="none" w:sz="0" w:space="0" w:color="auto"/>
            <w:bottom w:val="none" w:sz="0" w:space="0" w:color="auto"/>
            <w:right w:val="none" w:sz="0" w:space="0" w:color="auto"/>
          </w:divBdr>
        </w:div>
        <w:div w:id="747114670">
          <w:marLeft w:val="763"/>
          <w:marRight w:val="0"/>
          <w:marTop w:val="165"/>
          <w:marBottom w:val="0"/>
          <w:divBdr>
            <w:top w:val="none" w:sz="0" w:space="0" w:color="auto"/>
            <w:left w:val="none" w:sz="0" w:space="0" w:color="auto"/>
            <w:bottom w:val="none" w:sz="0" w:space="0" w:color="auto"/>
            <w:right w:val="none" w:sz="0" w:space="0" w:color="auto"/>
          </w:divBdr>
        </w:div>
      </w:divsChild>
    </w:div>
    <w:div w:id="1994287814">
      <w:bodyDiv w:val="1"/>
      <w:marLeft w:val="0"/>
      <w:marRight w:val="0"/>
      <w:marTop w:val="0"/>
      <w:marBottom w:val="0"/>
      <w:divBdr>
        <w:top w:val="none" w:sz="0" w:space="0" w:color="auto"/>
        <w:left w:val="none" w:sz="0" w:space="0" w:color="auto"/>
        <w:bottom w:val="none" w:sz="0" w:space="0" w:color="auto"/>
        <w:right w:val="none" w:sz="0" w:space="0" w:color="auto"/>
      </w:divBdr>
    </w:div>
    <w:div w:id="2000230985">
      <w:bodyDiv w:val="1"/>
      <w:marLeft w:val="0"/>
      <w:marRight w:val="0"/>
      <w:marTop w:val="0"/>
      <w:marBottom w:val="0"/>
      <w:divBdr>
        <w:top w:val="none" w:sz="0" w:space="0" w:color="auto"/>
        <w:left w:val="none" w:sz="0" w:space="0" w:color="auto"/>
        <w:bottom w:val="none" w:sz="0" w:space="0" w:color="auto"/>
        <w:right w:val="none" w:sz="0" w:space="0" w:color="auto"/>
      </w:divBdr>
    </w:div>
    <w:div w:id="2001884690">
      <w:bodyDiv w:val="1"/>
      <w:marLeft w:val="0"/>
      <w:marRight w:val="0"/>
      <w:marTop w:val="0"/>
      <w:marBottom w:val="0"/>
      <w:divBdr>
        <w:top w:val="none" w:sz="0" w:space="0" w:color="auto"/>
        <w:left w:val="none" w:sz="0" w:space="0" w:color="auto"/>
        <w:bottom w:val="none" w:sz="0" w:space="0" w:color="auto"/>
        <w:right w:val="none" w:sz="0" w:space="0" w:color="auto"/>
      </w:divBdr>
      <w:divsChild>
        <w:div w:id="1461146243">
          <w:marLeft w:val="763"/>
          <w:marRight w:val="0"/>
          <w:marTop w:val="165"/>
          <w:marBottom w:val="0"/>
          <w:divBdr>
            <w:top w:val="none" w:sz="0" w:space="0" w:color="auto"/>
            <w:left w:val="none" w:sz="0" w:space="0" w:color="auto"/>
            <w:bottom w:val="none" w:sz="0" w:space="0" w:color="auto"/>
            <w:right w:val="none" w:sz="0" w:space="0" w:color="auto"/>
          </w:divBdr>
        </w:div>
        <w:div w:id="235631827">
          <w:marLeft w:val="763"/>
          <w:marRight w:val="0"/>
          <w:marTop w:val="165"/>
          <w:marBottom w:val="0"/>
          <w:divBdr>
            <w:top w:val="none" w:sz="0" w:space="0" w:color="auto"/>
            <w:left w:val="none" w:sz="0" w:space="0" w:color="auto"/>
            <w:bottom w:val="none" w:sz="0" w:space="0" w:color="auto"/>
            <w:right w:val="none" w:sz="0" w:space="0" w:color="auto"/>
          </w:divBdr>
        </w:div>
        <w:div w:id="1660226868">
          <w:marLeft w:val="763"/>
          <w:marRight w:val="0"/>
          <w:marTop w:val="165"/>
          <w:marBottom w:val="0"/>
          <w:divBdr>
            <w:top w:val="none" w:sz="0" w:space="0" w:color="auto"/>
            <w:left w:val="none" w:sz="0" w:space="0" w:color="auto"/>
            <w:bottom w:val="none" w:sz="0" w:space="0" w:color="auto"/>
            <w:right w:val="none" w:sz="0" w:space="0" w:color="auto"/>
          </w:divBdr>
        </w:div>
        <w:div w:id="540240269">
          <w:marLeft w:val="763"/>
          <w:marRight w:val="0"/>
          <w:marTop w:val="165"/>
          <w:marBottom w:val="0"/>
          <w:divBdr>
            <w:top w:val="none" w:sz="0" w:space="0" w:color="auto"/>
            <w:left w:val="none" w:sz="0" w:space="0" w:color="auto"/>
            <w:bottom w:val="none" w:sz="0" w:space="0" w:color="auto"/>
            <w:right w:val="none" w:sz="0" w:space="0" w:color="auto"/>
          </w:divBdr>
        </w:div>
        <w:div w:id="1965695211">
          <w:marLeft w:val="763"/>
          <w:marRight w:val="0"/>
          <w:marTop w:val="165"/>
          <w:marBottom w:val="0"/>
          <w:divBdr>
            <w:top w:val="none" w:sz="0" w:space="0" w:color="auto"/>
            <w:left w:val="none" w:sz="0" w:space="0" w:color="auto"/>
            <w:bottom w:val="none" w:sz="0" w:space="0" w:color="auto"/>
            <w:right w:val="none" w:sz="0" w:space="0" w:color="auto"/>
          </w:divBdr>
        </w:div>
      </w:divsChild>
    </w:div>
    <w:div w:id="2002269509">
      <w:bodyDiv w:val="1"/>
      <w:marLeft w:val="0"/>
      <w:marRight w:val="0"/>
      <w:marTop w:val="0"/>
      <w:marBottom w:val="0"/>
      <w:divBdr>
        <w:top w:val="none" w:sz="0" w:space="0" w:color="auto"/>
        <w:left w:val="none" w:sz="0" w:space="0" w:color="auto"/>
        <w:bottom w:val="none" w:sz="0" w:space="0" w:color="auto"/>
        <w:right w:val="none" w:sz="0" w:space="0" w:color="auto"/>
      </w:divBdr>
      <w:divsChild>
        <w:div w:id="651452396">
          <w:marLeft w:val="763"/>
          <w:marRight w:val="0"/>
          <w:marTop w:val="165"/>
          <w:marBottom w:val="0"/>
          <w:divBdr>
            <w:top w:val="none" w:sz="0" w:space="0" w:color="auto"/>
            <w:left w:val="none" w:sz="0" w:space="0" w:color="auto"/>
            <w:bottom w:val="none" w:sz="0" w:space="0" w:color="auto"/>
            <w:right w:val="none" w:sz="0" w:space="0" w:color="auto"/>
          </w:divBdr>
        </w:div>
        <w:div w:id="2133283570">
          <w:marLeft w:val="763"/>
          <w:marRight w:val="0"/>
          <w:marTop w:val="165"/>
          <w:marBottom w:val="0"/>
          <w:divBdr>
            <w:top w:val="none" w:sz="0" w:space="0" w:color="auto"/>
            <w:left w:val="none" w:sz="0" w:space="0" w:color="auto"/>
            <w:bottom w:val="none" w:sz="0" w:space="0" w:color="auto"/>
            <w:right w:val="none" w:sz="0" w:space="0" w:color="auto"/>
          </w:divBdr>
        </w:div>
        <w:div w:id="492795418">
          <w:marLeft w:val="763"/>
          <w:marRight w:val="0"/>
          <w:marTop w:val="165"/>
          <w:marBottom w:val="0"/>
          <w:divBdr>
            <w:top w:val="none" w:sz="0" w:space="0" w:color="auto"/>
            <w:left w:val="none" w:sz="0" w:space="0" w:color="auto"/>
            <w:bottom w:val="none" w:sz="0" w:space="0" w:color="auto"/>
            <w:right w:val="none" w:sz="0" w:space="0" w:color="auto"/>
          </w:divBdr>
        </w:div>
      </w:divsChild>
    </w:div>
    <w:div w:id="2003926296">
      <w:bodyDiv w:val="1"/>
      <w:marLeft w:val="0"/>
      <w:marRight w:val="0"/>
      <w:marTop w:val="0"/>
      <w:marBottom w:val="0"/>
      <w:divBdr>
        <w:top w:val="none" w:sz="0" w:space="0" w:color="auto"/>
        <w:left w:val="none" w:sz="0" w:space="0" w:color="auto"/>
        <w:bottom w:val="none" w:sz="0" w:space="0" w:color="auto"/>
        <w:right w:val="none" w:sz="0" w:space="0" w:color="auto"/>
      </w:divBdr>
    </w:div>
    <w:div w:id="2004773335">
      <w:bodyDiv w:val="1"/>
      <w:marLeft w:val="0"/>
      <w:marRight w:val="0"/>
      <w:marTop w:val="0"/>
      <w:marBottom w:val="0"/>
      <w:divBdr>
        <w:top w:val="none" w:sz="0" w:space="0" w:color="auto"/>
        <w:left w:val="none" w:sz="0" w:space="0" w:color="auto"/>
        <w:bottom w:val="none" w:sz="0" w:space="0" w:color="auto"/>
        <w:right w:val="none" w:sz="0" w:space="0" w:color="auto"/>
      </w:divBdr>
    </w:div>
    <w:div w:id="2022731586">
      <w:bodyDiv w:val="1"/>
      <w:marLeft w:val="0"/>
      <w:marRight w:val="0"/>
      <w:marTop w:val="0"/>
      <w:marBottom w:val="0"/>
      <w:divBdr>
        <w:top w:val="none" w:sz="0" w:space="0" w:color="auto"/>
        <w:left w:val="none" w:sz="0" w:space="0" w:color="auto"/>
        <w:bottom w:val="none" w:sz="0" w:space="0" w:color="auto"/>
        <w:right w:val="none" w:sz="0" w:space="0" w:color="auto"/>
      </w:divBdr>
    </w:div>
    <w:div w:id="2026517865">
      <w:bodyDiv w:val="1"/>
      <w:marLeft w:val="0"/>
      <w:marRight w:val="0"/>
      <w:marTop w:val="0"/>
      <w:marBottom w:val="0"/>
      <w:divBdr>
        <w:top w:val="none" w:sz="0" w:space="0" w:color="auto"/>
        <w:left w:val="none" w:sz="0" w:space="0" w:color="auto"/>
        <w:bottom w:val="none" w:sz="0" w:space="0" w:color="auto"/>
        <w:right w:val="none" w:sz="0" w:space="0" w:color="auto"/>
      </w:divBdr>
    </w:div>
    <w:div w:id="2029868068">
      <w:bodyDiv w:val="1"/>
      <w:marLeft w:val="0"/>
      <w:marRight w:val="0"/>
      <w:marTop w:val="0"/>
      <w:marBottom w:val="0"/>
      <w:divBdr>
        <w:top w:val="none" w:sz="0" w:space="0" w:color="auto"/>
        <w:left w:val="none" w:sz="0" w:space="0" w:color="auto"/>
        <w:bottom w:val="none" w:sz="0" w:space="0" w:color="auto"/>
        <w:right w:val="none" w:sz="0" w:space="0" w:color="auto"/>
      </w:divBdr>
    </w:div>
    <w:div w:id="2033678998">
      <w:bodyDiv w:val="1"/>
      <w:marLeft w:val="0"/>
      <w:marRight w:val="0"/>
      <w:marTop w:val="0"/>
      <w:marBottom w:val="0"/>
      <w:divBdr>
        <w:top w:val="none" w:sz="0" w:space="0" w:color="auto"/>
        <w:left w:val="none" w:sz="0" w:space="0" w:color="auto"/>
        <w:bottom w:val="none" w:sz="0" w:space="0" w:color="auto"/>
        <w:right w:val="none" w:sz="0" w:space="0" w:color="auto"/>
      </w:divBdr>
      <w:divsChild>
        <w:div w:id="1449396350">
          <w:marLeft w:val="763"/>
          <w:marRight w:val="0"/>
          <w:marTop w:val="165"/>
          <w:marBottom w:val="0"/>
          <w:divBdr>
            <w:top w:val="none" w:sz="0" w:space="0" w:color="auto"/>
            <w:left w:val="none" w:sz="0" w:space="0" w:color="auto"/>
            <w:bottom w:val="none" w:sz="0" w:space="0" w:color="auto"/>
            <w:right w:val="none" w:sz="0" w:space="0" w:color="auto"/>
          </w:divBdr>
        </w:div>
        <w:div w:id="1481269185">
          <w:marLeft w:val="763"/>
          <w:marRight w:val="0"/>
          <w:marTop w:val="165"/>
          <w:marBottom w:val="0"/>
          <w:divBdr>
            <w:top w:val="none" w:sz="0" w:space="0" w:color="auto"/>
            <w:left w:val="none" w:sz="0" w:space="0" w:color="auto"/>
            <w:bottom w:val="none" w:sz="0" w:space="0" w:color="auto"/>
            <w:right w:val="none" w:sz="0" w:space="0" w:color="auto"/>
          </w:divBdr>
        </w:div>
        <w:div w:id="112869568">
          <w:marLeft w:val="763"/>
          <w:marRight w:val="0"/>
          <w:marTop w:val="165"/>
          <w:marBottom w:val="0"/>
          <w:divBdr>
            <w:top w:val="none" w:sz="0" w:space="0" w:color="auto"/>
            <w:left w:val="none" w:sz="0" w:space="0" w:color="auto"/>
            <w:bottom w:val="none" w:sz="0" w:space="0" w:color="auto"/>
            <w:right w:val="none" w:sz="0" w:space="0" w:color="auto"/>
          </w:divBdr>
        </w:div>
        <w:div w:id="648830850">
          <w:marLeft w:val="763"/>
          <w:marRight w:val="0"/>
          <w:marTop w:val="165"/>
          <w:marBottom w:val="0"/>
          <w:divBdr>
            <w:top w:val="none" w:sz="0" w:space="0" w:color="auto"/>
            <w:left w:val="none" w:sz="0" w:space="0" w:color="auto"/>
            <w:bottom w:val="none" w:sz="0" w:space="0" w:color="auto"/>
            <w:right w:val="none" w:sz="0" w:space="0" w:color="auto"/>
          </w:divBdr>
        </w:div>
        <w:div w:id="284846110">
          <w:marLeft w:val="763"/>
          <w:marRight w:val="0"/>
          <w:marTop w:val="165"/>
          <w:marBottom w:val="0"/>
          <w:divBdr>
            <w:top w:val="none" w:sz="0" w:space="0" w:color="auto"/>
            <w:left w:val="none" w:sz="0" w:space="0" w:color="auto"/>
            <w:bottom w:val="none" w:sz="0" w:space="0" w:color="auto"/>
            <w:right w:val="none" w:sz="0" w:space="0" w:color="auto"/>
          </w:divBdr>
        </w:div>
        <w:div w:id="1850439471">
          <w:marLeft w:val="763"/>
          <w:marRight w:val="0"/>
          <w:marTop w:val="165"/>
          <w:marBottom w:val="0"/>
          <w:divBdr>
            <w:top w:val="none" w:sz="0" w:space="0" w:color="auto"/>
            <w:left w:val="none" w:sz="0" w:space="0" w:color="auto"/>
            <w:bottom w:val="none" w:sz="0" w:space="0" w:color="auto"/>
            <w:right w:val="none" w:sz="0" w:space="0" w:color="auto"/>
          </w:divBdr>
        </w:div>
      </w:divsChild>
    </w:div>
    <w:div w:id="2036925273">
      <w:bodyDiv w:val="1"/>
      <w:marLeft w:val="0"/>
      <w:marRight w:val="0"/>
      <w:marTop w:val="0"/>
      <w:marBottom w:val="0"/>
      <w:divBdr>
        <w:top w:val="none" w:sz="0" w:space="0" w:color="auto"/>
        <w:left w:val="none" w:sz="0" w:space="0" w:color="auto"/>
        <w:bottom w:val="none" w:sz="0" w:space="0" w:color="auto"/>
        <w:right w:val="none" w:sz="0" w:space="0" w:color="auto"/>
      </w:divBdr>
    </w:div>
    <w:div w:id="2040619424">
      <w:bodyDiv w:val="1"/>
      <w:marLeft w:val="0"/>
      <w:marRight w:val="0"/>
      <w:marTop w:val="0"/>
      <w:marBottom w:val="0"/>
      <w:divBdr>
        <w:top w:val="none" w:sz="0" w:space="0" w:color="auto"/>
        <w:left w:val="none" w:sz="0" w:space="0" w:color="auto"/>
        <w:bottom w:val="none" w:sz="0" w:space="0" w:color="auto"/>
        <w:right w:val="none" w:sz="0" w:space="0" w:color="auto"/>
      </w:divBdr>
      <w:divsChild>
        <w:div w:id="1484541200">
          <w:marLeft w:val="763"/>
          <w:marRight w:val="0"/>
          <w:marTop w:val="165"/>
          <w:marBottom w:val="0"/>
          <w:divBdr>
            <w:top w:val="none" w:sz="0" w:space="0" w:color="auto"/>
            <w:left w:val="none" w:sz="0" w:space="0" w:color="auto"/>
            <w:bottom w:val="none" w:sz="0" w:space="0" w:color="auto"/>
            <w:right w:val="none" w:sz="0" w:space="0" w:color="auto"/>
          </w:divBdr>
        </w:div>
      </w:divsChild>
    </w:div>
    <w:div w:id="2042315890">
      <w:bodyDiv w:val="1"/>
      <w:marLeft w:val="0"/>
      <w:marRight w:val="0"/>
      <w:marTop w:val="0"/>
      <w:marBottom w:val="0"/>
      <w:divBdr>
        <w:top w:val="none" w:sz="0" w:space="0" w:color="auto"/>
        <w:left w:val="none" w:sz="0" w:space="0" w:color="auto"/>
        <w:bottom w:val="none" w:sz="0" w:space="0" w:color="auto"/>
        <w:right w:val="none" w:sz="0" w:space="0" w:color="auto"/>
      </w:divBdr>
    </w:div>
    <w:div w:id="2045396984">
      <w:bodyDiv w:val="1"/>
      <w:marLeft w:val="0"/>
      <w:marRight w:val="0"/>
      <w:marTop w:val="0"/>
      <w:marBottom w:val="0"/>
      <w:divBdr>
        <w:top w:val="none" w:sz="0" w:space="0" w:color="auto"/>
        <w:left w:val="none" w:sz="0" w:space="0" w:color="auto"/>
        <w:bottom w:val="none" w:sz="0" w:space="0" w:color="auto"/>
        <w:right w:val="none" w:sz="0" w:space="0" w:color="auto"/>
      </w:divBdr>
    </w:div>
    <w:div w:id="2049138339">
      <w:bodyDiv w:val="1"/>
      <w:marLeft w:val="0"/>
      <w:marRight w:val="0"/>
      <w:marTop w:val="0"/>
      <w:marBottom w:val="0"/>
      <w:divBdr>
        <w:top w:val="none" w:sz="0" w:space="0" w:color="auto"/>
        <w:left w:val="none" w:sz="0" w:space="0" w:color="auto"/>
        <w:bottom w:val="none" w:sz="0" w:space="0" w:color="auto"/>
        <w:right w:val="none" w:sz="0" w:space="0" w:color="auto"/>
      </w:divBdr>
      <w:divsChild>
        <w:div w:id="1638413389">
          <w:marLeft w:val="763"/>
          <w:marRight w:val="0"/>
          <w:marTop w:val="165"/>
          <w:marBottom w:val="0"/>
          <w:divBdr>
            <w:top w:val="none" w:sz="0" w:space="0" w:color="auto"/>
            <w:left w:val="none" w:sz="0" w:space="0" w:color="auto"/>
            <w:bottom w:val="none" w:sz="0" w:space="0" w:color="auto"/>
            <w:right w:val="none" w:sz="0" w:space="0" w:color="auto"/>
          </w:divBdr>
        </w:div>
      </w:divsChild>
    </w:div>
    <w:div w:id="2054227847">
      <w:bodyDiv w:val="1"/>
      <w:marLeft w:val="0"/>
      <w:marRight w:val="0"/>
      <w:marTop w:val="0"/>
      <w:marBottom w:val="0"/>
      <w:divBdr>
        <w:top w:val="none" w:sz="0" w:space="0" w:color="auto"/>
        <w:left w:val="none" w:sz="0" w:space="0" w:color="auto"/>
        <w:bottom w:val="none" w:sz="0" w:space="0" w:color="auto"/>
        <w:right w:val="none" w:sz="0" w:space="0" w:color="auto"/>
      </w:divBdr>
      <w:divsChild>
        <w:div w:id="69735154">
          <w:marLeft w:val="806"/>
          <w:marRight w:val="0"/>
          <w:marTop w:val="165"/>
          <w:marBottom w:val="0"/>
          <w:divBdr>
            <w:top w:val="none" w:sz="0" w:space="0" w:color="auto"/>
            <w:left w:val="none" w:sz="0" w:space="0" w:color="auto"/>
            <w:bottom w:val="none" w:sz="0" w:space="0" w:color="auto"/>
            <w:right w:val="none" w:sz="0" w:space="0" w:color="auto"/>
          </w:divBdr>
        </w:div>
        <w:div w:id="1692100404">
          <w:marLeft w:val="806"/>
          <w:marRight w:val="0"/>
          <w:marTop w:val="165"/>
          <w:marBottom w:val="0"/>
          <w:divBdr>
            <w:top w:val="none" w:sz="0" w:space="0" w:color="auto"/>
            <w:left w:val="none" w:sz="0" w:space="0" w:color="auto"/>
            <w:bottom w:val="none" w:sz="0" w:space="0" w:color="auto"/>
            <w:right w:val="none" w:sz="0" w:space="0" w:color="auto"/>
          </w:divBdr>
        </w:div>
        <w:div w:id="1517885751">
          <w:marLeft w:val="806"/>
          <w:marRight w:val="0"/>
          <w:marTop w:val="165"/>
          <w:marBottom w:val="0"/>
          <w:divBdr>
            <w:top w:val="none" w:sz="0" w:space="0" w:color="auto"/>
            <w:left w:val="none" w:sz="0" w:space="0" w:color="auto"/>
            <w:bottom w:val="none" w:sz="0" w:space="0" w:color="auto"/>
            <w:right w:val="none" w:sz="0" w:space="0" w:color="auto"/>
          </w:divBdr>
        </w:div>
        <w:div w:id="1627392685">
          <w:marLeft w:val="1339"/>
          <w:marRight w:val="0"/>
          <w:marTop w:val="154"/>
          <w:marBottom w:val="0"/>
          <w:divBdr>
            <w:top w:val="none" w:sz="0" w:space="0" w:color="auto"/>
            <w:left w:val="none" w:sz="0" w:space="0" w:color="auto"/>
            <w:bottom w:val="none" w:sz="0" w:space="0" w:color="auto"/>
            <w:right w:val="none" w:sz="0" w:space="0" w:color="auto"/>
          </w:divBdr>
        </w:div>
        <w:div w:id="304286560">
          <w:marLeft w:val="1339"/>
          <w:marRight w:val="0"/>
          <w:marTop w:val="154"/>
          <w:marBottom w:val="0"/>
          <w:divBdr>
            <w:top w:val="none" w:sz="0" w:space="0" w:color="auto"/>
            <w:left w:val="none" w:sz="0" w:space="0" w:color="auto"/>
            <w:bottom w:val="none" w:sz="0" w:space="0" w:color="auto"/>
            <w:right w:val="none" w:sz="0" w:space="0" w:color="auto"/>
          </w:divBdr>
        </w:div>
      </w:divsChild>
    </w:div>
    <w:div w:id="2058160425">
      <w:bodyDiv w:val="1"/>
      <w:marLeft w:val="0"/>
      <w:marRight w:val="0"/>
      <w:marTop w:val="0"/>
      <w:marBottom w:val="0"/>
      <w:divBdr>
        <w:top w:val="none" w:sz="0" w:space="0" w:color="auto"/>
        <w:left w:val="none" w:sz="0" w:space="0" w:color="auto"/>
        <w:bottom w:val="none" w:sz="0" w:space="0" w:color="auto"/>
        <w:right w:val="none" w:sz="0" w:space="0" w:color="auto"/>
      </w:divBdr>
    </w:div>
    <w:div w:id="2059207595">
      <w:bodyDiv w:val="1"/>
      <w:marLeft w:val="0"/>
      <w:marRight w:val="0"/>
      <w:marTop w:val="0"/>
      <w:marBottom w:val="0"/>
      <w:divBdr>
        <w:top w:val="none" w:sz="0" w:space="0" w:color="auto"/>
        <w:left w:val="none" w:sz="0" w:space="0" w:color="auto"/>
        <w:bottom w:val="none" w:sz="0" w:space="0" w:color="auto"/>
        <w:right w:val="none" w:sz="0" w:space="0" w:color="auto"/>
      </w:divBdr>
    </w:div>
    <w:div w:id="2078086655">
      <w:bodyDiv w:val="1"/>
      <w:marLeft w:val="0"/>
      <w:marRight w:val="0"/>
      <w:marTop w:val="0"/>
      <w:marBottom w:val="0"/>
      <w:divBdr>
        <w:top w:val="none" w:sz="0" w:space="0" w:color="auto"/>
        <w:left w:val="none" w:sz="0" w:space="0" w:color="auto"/>
        <w:bottom w:val="none" w:sz="0" w:space="0" w:color="auto"/>
        <w:right w:val="none" w:sz="0" w:space="0" w:color="auto"/>
      </w:divBdr>
      <w:divsChild>
        <w:div w:id="281691901">
          <w:marLeft w:val="763"/>
          <w:marRight w:val="0"/>
          <w:marTop w:val="165"/>
          <w:marBottom w:val="0"/>
          <w:divBdr>
            <w:top w:val="none" w:sz="0" w:space="0" w:color="auto"/>
            <w:left w:val="none" w:sz="0" w:space="0" w:color="auto"/>
            <w:bottom w:val="none" w:sz="0" w:space="0" w:color="auto"/>
            <w:right w:val="none" w:sz="0" w:space="0" w:color="auto"/>
          </w:divBdr>
        </w:div>
      </w:divsChild>
    </w:div>
    <w:div w:id="2078285797">
      <w:bodyDiv w:val="1"/>
      <w:marLeft w:val="0"/>
      <w:marRight w:val="0"/>
      <w:marTop w:val="0"/>
      <w:marBottom w:val="0"/>
      <w:divBdr>
        <w:top w:val="none" w:sz="0" w:space="0" w:color="auto"/>
        <w:left w:val="none" w:sz="0" w:space="0" w:color="auto"/>
        <w:bottom w:val="none" w:sz="0" w:space="0" w:color="auto"/>
        <w:right w:val="none" w:sz="0" w:space="0" w:color="auto"/>
      </w:divBdr>
    </w:div>
    <w:div w:id="2087728659">
      <w:bodyDiv w:val="1"/>
      <w:marLeft w:val="0"/>
      <w:marRight w:val="0"/>
      <w:marTop w:val="0"/>
      <w:marBottom w:val="0"/>
      <w:divBdr>
        <w:top w:val="none" w:sz="0" w:space="0" w:color="auto"/>
        <w:left w:val="none" w:sz="0" w:space="0" w:color="auto"/>
        <w:bottom w:val="none" w:sz="0" w:space="0" w:color="auto"/>
        <w:right w:val="none" w:sz="0" w:space="0" w:color="auto"/>
      </w:divBdr>
    </w:div>
    <w:div w:id="2091267822">
      <w:bodyDiv w:val="1"/>
      <w:marLeft w:val="0"/>
      <w:marRight w:val="0"/>
      <w:marTop w:val="0"/>
      <w:marBottom w:val="0"/>
      <w:divBdr>
        <w:top w:val="none" w:sz="0" w:space="0" w:color="auto"/>
        <w:left w:val="none" w:sz="0" w:space="0" w:color="auto"/>
        <w:bottom w:val="none" w:sz="0" w:space="0" w:color="auto"/>
        <w:right w:val="none" w:sz="0" w:space="0" w:color="auto"/>
      </w:divBdr>
    </w:div>
    <w:div w:id="2106683049">
      <w:bodyDiv w:val="1"/>
      <w:marLeft w:val="0"/>
      <w:marRight w:val="0"/>
      <w:marTop w:val="0"/>
      <w:marBottom w:val="0"/>
      <w:divBdr>
        <w:top w:val="none" w:sz="0" w:space="0" w:color="auto"/>
        <w:left w:val="none" w:sz="0" w:space="0" w:color="auto"/>
        <w:bottom w:val="none" w:sz="0" w:space="0" w:color="auto"/>
        <w:right w:val="none" w:sz="0" w:space="0" w:color="auto"/>
      </w:divBdr>
    </w:div>
    <w:div w:id="2119327892">
      <w:bodyDiv w:val="1"/>
      <w:marLeft w:val="0"/>
      <w:marRight w:val="0"/>
      <w:marTop w:val="0"/>
      <w:marBottom w:val="0"/>
      <w:divBdr>
        <w:top w:val="none" w:sz="0" w:space="0" w:color="auto"/>
        <w:left w:val="none" w:sz="0" w:space="0" w:color="auto"/>
        <w:bottom w:val="none" w:sz="0" w:space="0" w:color="auto"/>
        <w:right w:val="none" w:sz="0" w:space="0" w:color="auto"/>
      </w:divBdr>
    </w:div>
    <w:div w:id="2120829847">
      <w:bodyDiv w:val="1"/>
      <w:marLeft w:val="0"/>
      <w:marRight w:val="0"/>
      <w:marTop w:val="0"/>
      <w:marBottom w:val="0"/>
      <w:divBdr>
        <w:top w:val="none" w:sz="0" w:space="0" w:color="auto"/>
        <w:left w:val="none" w:sz="0" w:space="0" w:color="auto"/>
        <w:bottom w:val="none" w:sz="0" w:space="0" w:color="auto"/>
        <w:right w:val="none" w:sz="0" w:space="0" w:color="auto"/>
      </w:divBdr>
    </w:div>
    <w:div w:id="2128157579">
      <w:bodyDiv w:val="1"/>
      <w:marLeft w:val="0"/>
      <w:marRight w:val="0"/>
      <w:marTop w:val="0"/>
      <w:marBottom w:val="0"/>
      <w:divBdr>
        <w:top w:val="none" w:sz="0" w:space="0" w:color="auto"/>
        <w:left w:val="none" w:sz="0" w:space="0" w:color="auto"/>
        <w:bottom w:val="none" w:sz="0" w:space="0" w:color="auto"/>
        <w:right w:val="none" w:sz="0" w:space="0" w:color="auto"/>
      </w:divBdr>
    </w:div>
    <w:div w:id="2130708240">
      <w:bodyDiv w:val="1"/>
      <w:marLeft w:val="0"/>
      <w:marRight w:val="0"/>
      <w:marTop w:val="0"/>
      <w:marBottom w:val="0"/>
      <w:divBdr>
        <w:top w:val="none" w:sz="0" w:space="0" w:color="auto"/>
        <w:left w:val="none" w:sz="0" w:space="0" w:color="auto"/>
        <w:bottom w:val="none" w:sz="0" w:space="0" w:color="auto"/>
        <w:right w:val="none" w:sz="0" w:space="0" w:color="auto"/>
      </w:divBdr>
    </w:div>
    <w:div w:id="2133551150">
      <w:bodyDiv w:val="1"/>
      <w:marLeft w:val="0"/>
      <w:marRight w:val="0"/>
      <w:marTop w:val="0"/>
      <w:marBottom w:val="0"/>
      <w:divBdr>
        <w:top w:val="none" w:sz="0" w:space="0" w:color="auto"/>
        <w:left w:val="none" w:sz="0" w:space="0" w:color="auto"/>
        <w:bottom w:val="none" w:sz="0" w:space="0" w:color="auto"/>
        <w:right w:val="none" w:sz="0" w:space="0" w:color="auto"/>
      </w:divBdr>
    </w:div>
    <w:div w:id="2133788759">
      <w:bodyDiv w:val="1"/>
      <w:marLeft w:val="0"/>
      <w:marRight w:val="0"/>
      <w:marTop w:val="0"/>
      <w:marBottom w:val="0"/>
      <w:divBdr>
        <w:top w:val="none" w:sz="0" w:space="0" w:color="auto"/>
        <w:left w:val="none" w:sz="0" w:space="0" w:color="auto"/>
        <w:bottom w:val="none" w:sz="0" w:space="0" w:color="auto"/>
        <w:right w:val="none" w:sz="0" w:space="0" w:color="auto"/>
      </w:divBdr>
    </w:div>
    <w:div w:id="21411429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0.png"/><Relationship Id="rId26" Type="http://schemas.microsoft.com/office/2007/relationships/diagramDrawing" Target="diagrams/drawing1.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diagramColors" Target="diagrams/colors1.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image" Target="media/image12.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gif"/><Relationship Id="rId24" Type="http://schemas.openxmlformats.org/officeDocument/2006/relationships/diagramQuickStyle" Target="diagrams/quickStyl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diagramLayout" Target="diagrams/layout1.xml"/><Relationship Id="rId28" Type="http://schemas.openxmlformats.org/officeDocument/2006/relationships/header" Target="header1.xml"/><Relationship Id="rId10" Type="http://schemas.openxmlformats.org/officeDocument/2006/relationships/image" Target="media/image3.gif"/><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image" Target="media/image7.jpeg"/><Relationship Id="rId22" Type="http://schemas.openxmlformats.org/officeDocument/2006/relationships/diagramData" Target="diagrams/data1.xml"/><Relationship Id="rId27" Type="http://schemas.openxmlformats.org/officeDocument/2006/relationships/image" Target="media/image14.png"/><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17.png"/><Relationship Id="rId2" Type="http://schemas.openxmlformats.org/officeDocument/2006/relationships/image" Target="media/image16.png"/><Relationship Id="rId1" Type="http://schemas.openxmlformats.org/officeDocument/2006/relationships/image" Target="media/image15.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___1.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zh-CN"/>
  <c:style val="8"/>
  <c:chart>
    <c:autoTitleDeleted val="1"/>
    <c:plotArea>
      <c:layout>
        <c:manualLayout>
          <c:layoutTarget val="inner"/>
          <c:xMode val="edge"/>
          <c:yMode val="edge"/>
          <c:x val="0"/>
          <c:y val="8.6119492608174281E-2"/>
          <c:w val="0.85891054957512492"/>
          <c:h val="0.7983566913653225"/>
        </c:manualLayout>
      </c:layout>
      <c:lineChart>
        <c:grouping val="stacked"/>
        <c:ser>
          <c:idx val="0"/>
          <c:order val="0"/>
          <c:tx>
            <c:strRef>
              <c:f>Sheet1!$B$1</c:f>
              <c:strCache>
                <c:ptCount val="1"/>
                <c:pt idx="0">
                  <c:v>2008</c:v>
                </c:pt>
              </c:strCache>
            </c:strRef>
          </c:tx>
          <c:dLbls>
            <c:showVal val="1"/>
          </c:dLbls>
          <c:cat>
            <c:strRef>
              <c:f>Sheet1!$A$2:$A$6</c:f>
              <c:strCache>
                <c:ptCount val="5"/>
                <c:pt idx="0">
                  <c:v>listening </c:v>
                </c:pt>
                <c:pt idx="1">
                  <c:v>reading </c:v>
                </c:pt>
                <c:pt idx="2">
                  <c:v>writing </c:v>
                </c:pt>
                <c:pt idx="3">
                  <c:v>speaking </c:v>
                </c:pt>
                <c:pt idx="4">
                  <c:v>overal</c:v>
                </c:pt>
              </c:strCache>
            </c:strRef>
          </c:cat>
          <c:val>
            <c:numRef>
              <c:f>Sheet1!$B$2:$B$6</c:f>
              <c:numCache>
                <c:formatCode>General</c:formatCode>
                <c:ptCount val="5"/>
                <c:pt idx="0">
                  <c:v>5.5</c:v>
                </c:pt>
                <c:pt idx="1">
                  <c:v>5.7</c:v>
                </c:pt>
                <c:pt idx="2">
                  <c:v>5.1199999999999966</c:v>
                </c:pt>
                <c:pt idx="3">
                  <c:v>5.25</c:v>
                </c:pt>
                <c:pt idx="4">
                  <c:v>5.46</c:v>
                </c:pt>
              </c:numCache>
            </c:numRef>
          </c:val>
        </c:ser>
        <c:ser>
          <c:idx val="1"/>
          <c:order val="1"/>
          <c:tx>
            <c:strRef>
              <c:f>Sheet1!$C$1</c:f>
              <c:strCache>
                <c:ptCount val="1"/>
                <c:pt idx="0">
                  <c:v>2010</c:v>
                </c:pt>
              </c:strCache>
            </c:strRef>
          </c:tx>
          <c:dLbls>
            <c:showVal val="1"/>
          </c:dLbls>
          <c:cat>
            <c:strRef>
              <c:f>Sheet1!$A$2:$A$6</c:f>
              <c:strCache>
                <c:ptCount val="5"/>
                <c:pt idx="0">
                  <c:v>listening </c:v>
                </c:pt>
                <c:pt idx="1">
                  <c:v>reading </c:v>
                </c:pt>
                <c:pt idx="2">
                  <c:v>writing </c:v>
                </c:pt>
                <c:pt idx="3">
                  <c:v>speaking </c:v>
                </c:pt>
                <c:pt idx="4">
                  <c:v>overal</c:v>
                </c:pt>
              </c:strCache>
            </c:strRef>
          </c:cat>
          <c:val>
            <c:numRef>
              <c:f>Sheet1!$C$2:$C$6</c:f>
              <c:numCache>
                <c:formatCode>General</c:formatCode>
                <c:ptCount val="5"/>
                <c:pt idx="0">
                  <c:v>5.7</c:v>
                </c:pt>
                <c:pt idx="1">
                  <c:v>5.9</c:v>
                </c:pt>
                <c:pt idx="2">
                  <c:v>5.4</c:v>
                </c:pt>
                <c:pt idx="3">
                  <c:v>5.8</c:v>
                </c:pt>
                <c:pt idx="4">
                  <c:v>5.8</c:v>
                </c:pt>
              </c:numCache>
            </c:numRef>
          </c:val>
        </c:ser>
        <c:marker val="1"/>
        <c:axId val="257180416"/>
        <c:axId val="257181952"/>
      </c:lineChart>
      <c:catAx>
        <c:axId val="257180416"/>
        <c:scaling>
          <c:orientation val="minMax"/>
        </c:scaling>
        <c:axPos val="b"/>
        <c:numFmt formatCode="General" sourceLinked="1"/>
        <c:tickLblPos val="nextTo"/>
        <c:crossAx val="257181952"/>
        <c:crosses val="autoZero"/>
        <c:auto val="1"/>
        <c:lblAlgn val="ctr"/>
        <c:lblOffset val="100"/>
      </c:catAx>
      <c:valAx>
        <c:axId val="257181952"/>
        <c:scaling>
          <c:orientation val="minMax"/>
        </c:scaling>
        <c:axPos val="l"/>
        <c:majorGridlines/>
        <c:numFmt formatCode="General" sourceLinked="1"/>
        <c:tickLblPos val="none"/>
        <c:crossAx val="257180416"/>
        <c:crosses val="autoZero"/>
        <c:crossBetween val="between"/>
      </c:valAx>
    </c:plotArea>
    <c:legend>
      <c:legendPos val="r"/>
    </c:legend>
    <c:plotVisOnly val="1"/>
    <c:dispBlanksAs val="zero"/>
  </c:chart>
  <c:txPr>
    <a:bodyPr/>
    <a:lstStyle/>
    <a:p>
      <a:pPr>
        <a:defRPr sz="800" baseline="0"/>
      </a:pPr>
      <a:endParaRPr lang="zh-CN"/>
    </a:p>
  </c:txPr>
  <c:externalData r:id="rId1"/>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FD2DD85-125A-4CFE-8A8B-0CE6C9333E83}" type="doc">
      <dgm:prSet loTypeId="urn:microsoft.com/office/officeart/2005/8/layout/chevron2" loCatId="process" qsTypeId="urn:microsoft.com/office/officeart/2005/8/quickstyle/simple1" qsCatId="simple" csTypeId="urn:microsoft.com/office/officeart/2005/8/colors/accent1_2" csCatId="accent1" phldr="1"/>
      <dgm:spPr/>
      <dgm:t>
        <a:bodyPr/>
        <a:lstStyle/>
        <a:p>
          <a:endParaRPr lang="zh-CN" altLang="en-US"/>
        </a:p>
      </dgm:t>
    </dgm:pt>
    <dgm:pt modelId="{61C2B38A-E0E8-4EC7-8971-579756E14715}">
      <dgm:prSet phldrT="[文本]" custT="1"/>
      <dgm:spPr>
        <a:xfrm rot="5400000">
          <a:off x="-180415" y="184236"/>
          <a:ext cx="1202770" cy="841939"/>
        </a:xfrm>
        <a:solidFill>
          <a:srgbClr val="7FD13B">
            <a:hueOff val="0"/>
            <a:satOff val="0"/>
            <a:lumOff val="0"/>
            <a:alphaOff val="0"/>
          </a:srgbClr>
        </a:solidFill>
        <a:ln w="19050" cap="flat" cmpd="sng" algn="ctr">
          <a:solidFill>
            <a:srgbClr val="7FD13B">
              <a:hueOff val="0"/>
              <a:satOff val="0"/>
              <a:lumOff val="0"/>
              <a:alphaOff val="0"/>
            </a:srgbClr>
          </a:solidFill>
          <a:prstDash val="solid"/>
        </a:ln>
        <a:effectLst/>
      </dgm:spPr>
      <dgm:t>
        <a:bodyPr/>
        <a:lstStyle/>
        <a:p>
          <a:r>
            <a:rPr lang="zh-CN" altLang="en-US" sz="1100" b="0" dirty="0">
              <a:solidFill>
                <a:sysClr val="windowText" lastClr="000000"/>
              </a:solidFill>
              <a:latin typeface="+mn-lt"/>
              <a:ea typeface="方正黑体简体" pitchFamily="2" charset="-122"/>
              <a:cs typeface="+mn-cs"/>
            </a:rPr>
            <a:t>单元概述</a:t>
          </a:r>
        </a:p>
      </dgm:t>
    </dgm:pt>
    <dgm:pt modelId="{8BFC8244-2505-4AB9-8292-CF33296309F1}" type="parTrans" cxnId="{8009D2FD-BEE2-4A86-A3FA-A099C12374B9}">
      <dgm:prSet/>
      <dgm:spPr/>
      <dgm:t>
        <a:bodyPr/>
        <a:lstStyle/>
        <a:p>
          <a:endParaRPr lang="zh-CN" altLang="en-US" sz="1800"/>
        </a:p>
      </dgm:t>
    </dgm:pt>
    <dgm:pt modelId="{E6640B0F-B580-4ED7-8EBF-464D41D1C2C0}" type="sibTrans" cxnId="{8009D2FD-BEE2-4A86-A3FA-A099C12374B9}">
      <dgm:prSet/>
      <dgm:spPr/>
      <dgm:t>
        <a:bodyPr/>
        <a:lstStyle/>
        <a:p>
          <a:endParaRPr lang="zh-CN" altLang="en-US" sz="1800"/>
        </a:p>
      </dgm:t>
    </dgm:pt>
    <dgm:pt modelId="{57BCD2B1-8A25-43CE-BA55-C36D7F9525EC}">
      <dgm:prSet phldrT="[文本]" custT="1"/>
      <dgm:spPr>
        <a:xfrm rot="5400000">
          <a:off x="4454631" y="-3661569"/>
          <a:ext cx="782212" cy="8105389"/>
        </a:xfrm>
        <a:solidFill>
          <a:sysClr val="window" lastClr="FFFFFF">
            <a:alpha val="90000"/>
            <a:hueOff val="0"/>
            <a:satOff val="0"/>
            <a:lumOff val="0"/>
            <a:alphaOff val="0"/>
          </a:sysClr>
        </a:solidFill>
        <a:ln w="19050" cap="flat" cmpd="sng" algn="ctr">
          <a:solidFill>
            <a:srgbClr val="7FD13B">
              <a:hueOff val="0"/>
              <a:satOff val="0"/>
              <a:lumOff val="0"/>
              <a:alphaOff val="0"/>
            </a:srgbClr>
          </a:solidFill>
          <a:prstDash val="solid"/>
        </a:ln>
        <a:effectLst/>
      </dgm:spPr>
      <dgm:t>
        <a:bodyPr/>
        <a:lstStyle/>
        <a:p>
          <a:r>
            <a:rPr lang="zh-CN" altLang="en-US" sz="1100" dirty="0" smtClean="0">
              <a:solidFill>
                <a:sysClr val="windowText" lastClr="000000">
                  <a:hueOff val="0"/>
                  <a:satOff val="0"/>
                  <a:lumOff val="0"/>
                  <a:alphaOff val="0"/>
                </a:sysClr>
              </a:solidFill>
              <a:latin typeface="+mn-lt"/>
              <a:ea typeface="方正黑体简体" pitchFamily="2" charset="-122"/>
              <a:cs typeface="+mn-cs"/>
            </a:rPr>
            <a:t>单元阅读主题介绍</a:t>
          </a:r>
          <a:endParaRPr lang="zh-CN" altLang="en-US" sz="1100" dirty="0">
            <a:solidFill>
              <a:sysClr val="windowText" lastClr="000000">
                <a:hueOff val="0"/>
                <a:satOff val="0"/>
                <a:lumOff val="0"/>
                <a:alphaOff val="0"/>
              </a:sysClr>
            </a:solidFill>
            <a:latin typeface="+mn-lt"/>
            <a:ea typeface="方正黑体简体" pitchFamily="2" charset="-122"/>
            <a:cs typeface="+mn-cs"/>
          </a:endParaRPr>
        </a:p>
      </dgm:t>
    </dgm:pt>
    <dgm:pt modelId="{7DA4895E-0CED-45FE-8DB1-671DDC7FF0E9}" type="parTrans" cxnId="{2AACD178-9AE4-44FA-BF39-BC3D28E074E5}">
      <dgm:prSet/>
      <dgm:spPr/>
      <dgm:t>
        <a:bodyPr/>
        <a:lstStyle/>
        <a:p>
          <a:endParaRPr lang="zh-CN" altLang="en-US" sz="1800"/>
        </a:p>
      </dgm:t>
    </dgm:pt>
    <dgm:pt modelId="{3BC498AF-F37C-4718-B635-184BF894648F}" type="sibTrans" cxnId="{2AACD178-9AE4-44FA-BF39-BC3D28E074E5}">
      <dgm:prSet/>
      <dgm:spPr/>
      <dgm:t>
        <a:bodyPr/>
        <a:lstStyle/>
        <a:p>
          <a:endParaRPr lang="zh-CN" altLang="en-US" sz="1800"/>
        </a:p>
      </dgm:t>
    </dgm:pt>
    <dgm:pt modelId="{FC6E0DF6-2976-4BD6-9D88-635F3E9ED3C2}">
      <dgm:prSet phldrT="[文本]" custT="1"/>
      <dgm:spPr>
        <a:xfrm rot="5400000">
          <a:off x="4454631" y="-3661569"/>
          <a:ext cx="782212" cy="8105389"/>
        </a:xfrm>
        <a:solidFill>
          <a:sysClr val="window" lastClr="FFFFFF">
            <a:alpha val="90000"/>
            <a:hueOff val="0"/>
            <a:satOff val="0"/>
            <a:lumOff val="0"/>
            <a:alphaOff val="0"/>
          </a:sysClr>
        </a:solidFill>
        <a:ln w="19050" cap="flat" cmpd="sng" algn="ctr">
          <a:solidFill>
            <a:srgbClr val="7FD13B">
              <a:hueOff val="0"/>
              <a:satOff val="0"/>
              <a:lumOff val="0"/>
              <a:alphaOff val="0"/>
            </a:srgbClr>
          </a:solidFill>
          <a:prstDash val="solid"/>
        </a:ln>
        <a:effectLst/>
      </dgm:spPr>
      <dgm:t>
        <a:bodyPr/>
        <a:lstStyle/>
        <a:p>
          <a:r>
            <a:rPr lang="zh-CN" altLang="en-US" sz="1100" dirty="0" smtClean="0">
              <a:solidFill>
                <a:sysClr val="windowText" lastClr="000000">
                  <a:hueOff val="0"/>
                  <a:satOff val="0"/>
                  <a:lumOff val="0"/>
                  <a:alphaOff val="0"/>
                </a:sysClr>
              </a:solidFill>
              <a:latin typeface="+mn-lt"/>
              <a:ea typeface="方正黑体简体" pitchFamily="2" charset="-122"/>
              <a:cs typeface="+mn-cs"/>
            </a:rPr>
            <a:t>单元阅读题型介绍</a:t>
          </a:r>
          <a:endParaRPr lang="zh-CN" altLang="en-US" sz="1100" dirty="0">
            <a:solidFill>
              <a:sysClr val="windowText" lastClr="000000">
                <a:hueOff val="0"/>
                <a:satOff val="0"/>
                <a:lumOff val="0"/>
                <a:alphaOff val="0"/>
              </a:sysClr>
            </a:solidFill>
            <a:latin typeface="+mn-lt"/>
            <a:ea typeface="方正黑体简体" pitchFamily="2" charset="-122"/>
            <a:cs typeface="+mn-cs"/>
          </a:endParaRPr>
        </a:p>
      </dgm:t>
    </dgm:pt>
    <dgm:pt modelId="{E3077EDB-DC79-4B90-BB01-00605F634B31}" type="parTrans" cxnId="{6E886BB3-D05D-4B60-823D-4F73D573E43A}">
      <dgm:prSet/>
      <dgm:spPr/>
      <dgm:t>
        <a:bodyPr/>
        <a:lstStyle/>
        <a:p>
          <a:endParaRPr lang="zh-CN" altLang="en-US" sz="1800"/>
        </a:p>
      </dgm:t>
    </dgm:pt>
    <dgm:pt modelId="{CF2EDD51-5122-4BEC-8588-B9E290C03416}" type="sibTrans" cxnId="{6E886BB3-D05D-4B60-823D-4F73D573E43A}">
      <dgm:prSet/>
      <dgm:spPr/>
      <dgm:t>
        <a:bodyPr/>
        <a:lstStyle/>
        <a:p>
          <a:endParaRPr lang="zh-CN" altLang="en-US" sz="1800"/>
        </a:p>
      </dgm:t>
    </dgm:pt>
    <dgm:pt modelId="{C16E2A8C-0FC4-424A-B963-7EF3C0629303}">
      <dgm:prSet phldrT="[文本]" custT="1"/>
      <dgm:spPr>
        <a:xfrm rot="5400000">
          <a:off x="-180415" y="1284560"/>
          <a:ext cx="1202770" cy="841939"/>
        </a:xfrm>
        <a:solidFill>
          <a:srgbClr val="7FD13B">
            <a:hueOff val="0"/>
            <a:satOff val="0"/>
            <a:lumOff val="0"/>
            <a:alphaOff val="0"/>
          </a:srgbClr>
        </a:solidFill>
        <a:ln w="19050" cap="flat" cmpd="sng" algn="ctr">
          <a:solidFill>
            <a:srgbClr val="7FD13B">
              <a:hueOff val="0"/>
              <a:satOff val="0"/>
              <a:lumOff val="0"/>
              <a:alphaOff val="0"/>
            </a:srgbClr>
          </a:solidFill>
          <a:prstDash val="solid"/>
        </a:ln>
        <a:effectLst/>
      </dgm:spPr>
      <dgm:t>
        <a:bodyPr/>
        <a:lstStyle/>
        <a:p>
          <a:r>
            <a:rPr lang="zh-CN" altLang="en-US" sz="1100" dirty="0">
              <a:solidFill>
                <a:sysClr val="windowText" lastClr="000000"/>
              </a:solidFill>
              <a:latin typeface="+mn-lt"/>
              <a:ea typeface="方正黑体简体" pitchFamily="2" charset="-122"/>
              <a:cs typeface="+mn-cs"/>
            </a:rPr>
            <a:t>文章讲解</a:t>
          </a:r>
        </a:p>
      </dgm:t>
    </dgm:pt>
    <dgm:pt modelId="{0BFC6EED-4132-42D6-9948-66C72996ABBB}" type="parTrans" cxnId="{8225E9E8-4506-4F07-A964-08915792276D}">
      <dgm:prSet/>
      <dgm:spPr/>
      <dgm:t>
        <a:bodyPr/>
        <a:lstStyle/>
        <a:p>
          <a:endParaRPr lang="zh-CN" altLang="en-US" sz="1800"/>
        </a:p>
      </dgm:t>
    </dgm:pt>
    <dgm:pt modelId="{22198FFD-0193-4D0F-8005-268B331E14D6}" type="sibTrans" cxnId="{8225E9E8-4506-4F07-A964-08915792276D}">
      <dgm:prSet/>
      <dgm:spPr/>
      <dgm:t>
        <a:bodyPr/>
        <a:lstStyle/>
        <a:p>
          <a:endParaRPr lang="zh-CN" altLang="en-US" sz="1800"/>
        </a:p>
      </dgm:t>
    </dgm:pt>
    <dgm:pt modelId="{D03D14A8-CDA6-4F97-B9A3-E0AB66563DC5}">
      <dgm:prSet phldrT="[文本]" custT="1"/>
      <dgm:spPr>
        <a:xfrm rot="5400000">
          <a:off x="4728180" y="-2684994"/>
          <a:ext cx="808163" cy="8466857"/>
        </a:xfrm>
        <a:solidFill>
          <a:sysClr val="window" lastClr="FFFFFF">
            <a:alpha val="90000"/>
            <a:hueOff val="0"/>
            <a:satOff val="0"/>
            <a:lumOff val="0"/>
            <a:alphaOff val="0"/>
          </a:sysClr>
        </a:solidFill>
        <a:ln w="19050" cap="flat" cmpd="sng" algn="ctr">
          <a:solidFill>
            <a:srgbClr val="7FD13B">
              <a:hueOff val="0"/>
              <a:satOff val="0"/>
              <a:lumOff val="0"/>
              <a:alphaOff val="0"/>
            </a:srgbClr>
          </a:solidFill>
          <a:prstDash val="solid"/>
        </a:ln>
        <a:effectLst/>
      </dgm:spPr>
      <dgm:t>
        <a:bodyPr/>
        <a:lstStyle/>
        <a:p>
          <a:r>
            <a:rPr lang="zh-CN" altLang="en-US" sz="1100" dirty="0" smtClean="0">
              <a:solidFill>
                <a:sysClr val="windowText" lastClr="000000">
                  <a:hueOff val="0"/>
                  <a:satOff val="0"/>
                  <a:lumOff val="0"/>
                  <a:alphaOff val="0"/>
                </a:sysClr>
              </a:solidFill>
              <a:latin typeface="+mn-lt"/>
              <a:ea typeface="方正黑体简体" pitchFamily="2" charset="-122"/>
              <a:cs typeface="+mn-cs"/>
            </a:rPr>
            <a:t>词汇讲解</a:t>
          </a:r>
          <a:endParaRPr lang="zh-CN" altLang="en-US" sz="1100" dirty="0">
            <a:solidFill>
              <a:sysClr val="windowText" lastClr="000000">
                <a:hueOff val="0"/>
                <a:satOff val="0"/>
                <a:lumOff val="0"/>
                <a:alphaOff val="0"/>
              </a:sysClr>
            </a:solidFill>
            <a:latin typeface="+mn-lt"/>
            <a:ea typeface="方正黑体简体" pitchFamily="2" charset="-122"/>
            <a:cs typeface="+mn-cs"/>
          </a:endParaRPr>
        </a:p>
      </dgm:t>
    </dgm:pt>
    <dgm:pt modelId="{4A9E5BFB-719F-4765-9F34-730B733EC489}" type="parTrans" cxnId="{AA51C1B4-895D-4F31-84F8-4B26BC9D5859}">
      <dgm:prSet/>
      <dgm:spPr/>
      <dgm:t>
        <a:bodyPr/>
        <a:lstStyle/>
        <a:p>
          <a:endParaRPr lang="zh-CN" altLang="en-US" sz="1800"/>
        </a:p>
      </dgm:t>
    </dgm:pt>
    <dgm:pt modelId="{7E97F839-2562-4C3D-B161-B6D493FB813F}" type="sibTrans" cxnId="{AA51C1B4-895D-4F31-84F8-4B26BC9D5859}">
      <dgm:prSet/>
      <dgm:spPr/>
      <dgm:t>
        <a:bodyPr/>
        <a:lstStyle/>
        <a:p>
          <a:endParaRPr lang="zh-CN" altLang="en-US" sz="1800"/>
        </a:p>
      </dgm:t>
    </dgm:pt>
    <dgm:pt modelId="{70E638C6-E90C-47D1-BE15-97280C7CEEE8}">
      <dgm:prSet phldrT="[文本]" custT="1"/>
      <dgm:spPr>
        <a:xfrm rot="5400000">
          <a:off x="4728180" y="-2684994"/>
          <a:ext cx="808163" cy="8466857"/>
        </a:xfrm>
        <a:solidFill>
          <a:sysClr val="window" lastClr="FFFFFF">
            <a:alpha val="90000"/>
            <a:hueOff val="0"/>
            <a:satOff val="0"/>
            <a:lumOff val="0"/>
            <a:alphaOff val="0"/>
          </a:sysClr>
        </a:solidFill>
        <a:ln w="19050" cap="flat" cmpd="sng" algn="ctr">
          <a:solidFill>
            <a:srgbClr val="7FD13B">
              <a:hueOff val="0"/>
              <a:satOff val="0"/>
              <a:lumOff val="0"/>
              <a:alphaOff val="0"/>
            </a:srgbClr>
          </a:solidFill>
          <a:prstDash val="solid"/>
        </a:ln>
        <a:effectLst/>
      </dgm:spPr>
      <dgm:t>
        <a:bodyPr/>
        <a:lstStyle/>
        <a:p>
          <a:r>
            <a:rPr lang="zh-CN" altLang="en-US" sz="1100" dirty="0" smtClean="0">
              <a:solidFill>
                <a:sysClr val="windowText" lastClr="000000">
                  <a:hueOff val="0"/>
                  <a:satOff val="0"/>
                  <a:lumOff val="0"/>
                  <a:alphaOff val="0"/>
                </a:sysClr>
              </a:solidFill>
              <a:latin typeface="+mn-lt"/>
              <a:ea typeface="方正黑体简体" pitchFamily="2" charset="-122"/>
              <a:cs typeface="+mn-cs"/>
            </a:rPr>
            <a:t>语言点讲解</a:t>
          </a:r>
          <a:endParaRPr lang="zh-CN" altLang="en-US" sz="1100" dirty="0">
            <a:solidFill>
              <a:sysClr val="windowText" lastClr="000000">
                <a:hueOff val="0"/>
                <a:satOff val="0"/>
                <a:lumOff val="0"/>
                <a:alphaOff val="0"/>
              </a:sysClr>
            </a:solidFill>
            <a:latin typeface="+mn-lt"/>
            <a:ea typeface="方正黑体简体" pitchFamily="2" charset="-122"/>
            <a:cs typeface="+mn-cs"/>
          </a:endParaRPr>
        </a:p>
      </dgm:t>
    </dgm:pt>
    <dgm:pt modelId="{74FF596F-7F8E-4F09-A29F-8B51E87B9A11}" type="parTrans" cxnId="{29D225D2-3261-4985-82BD-8DF336CDE4F0}">
      <dgm:prSet/>
      <dgm:spPr/>
      <dgm:t>
        <a:bodyPr/>
        <a:lstStyle/>
        <a:p>
          <a:endParaRPr lang="zh-CN" altLang="en-US" sz="1800"/>
        </a:p>
      </dgm:t>
    </dgm:pt>
    <dgm:pt modelId="{1DB34C04-824B-4BA9-A38E-ACCE9F539BAD}" type="sibTrans" cxnId="{29D225D2-3261-4985-82BD-8DF336CDE4F0}">
      <dgm:prSet/>
      <dgm:spPr/>
      <dgm:t>
        <a:bodyPr/>
        <a:lstStyle/>
        <a:p>
          <a:endParaRPr lang="zh-CN" altLang="en-US" sz="1800"/>
        </a:p>
      </dgm:t>
    </dgm:pt>
    <dgm:pt modelId="{A23BC931-9989-4F1C-9433-BD43BCFA766D}">
      <dgm:prSet phldrT="[文本]" custT="1"/>
      <dgm:spPr>
        <a:xfrm rot="5400000">
          <a:off x="-180415" y="2371702"/>
          <a:ext cx="1202770" cy="841939"/>
        </a:xfrm>
        <a:solidFill>
          <a:srgbClr val="7FD13B">
            <a:hueOff val="0"/>
            <a:satOff val="0"/>
            <a:lumOff val="0"/>
            <a:alphaOff val="0"/>
          </a:srgbClr>
        </a:solidFill>
        <a:ln w="19050" cap="flat" cmpd="sng" algn="ctr">
          <a:solidFill>
            <a:srgbClr val="7FD13B">
              <a:hueOff val="0"/>
              <a:satOff val="0"/>
              <a:lumOff val="0"/>
              <a:alphaOff val="0"/>
            </a:srgbClr>
          </a:solidFill>
          <a:prstDash val="solid"/>
        </a:ln>
        <a:effectLst/>
      </dgm:spPr>
      <dgm:t>
        <a:bodyPr/>
        <a:lstStyle/>
        <a:p>
          <a:r>
            <a:rPr lang="zh-CN" altLang="en-US" sz="1100" dirty="0">
              <a:solidFill>
                <a:sysClr val="windowText" lastClr="000000"/>
              </a:solidFill>
              <a:latin typeface="+mn-lt"/>
              <a:ea typeface="方正黑体简体" pitchFamily="2" charset="-122"/>
              <a:cs typeface="+mn-cs"/>
            </a:rPr>
            <a:t>题型讲解</a:t>
          </a:r>
        </a:p>
      </dgm:t>
    </dgm:pt>
    <dgm:pt modelId="{03D8FECF-A974-4E40-8049-2BBBACF8C22F}" type="parTrans" cxnId="{E88230D2-FBAC-431C-AB34-F26C3AA73E11}">
      <dgm:prSet/>
      <dgm:spPr/>
      <dgm:t>
        <a:bodyPr/>
        <a:lstStyle/>
        <a:p>
          <a:endParaRPr lang="zh-CN" altLang="en-US" sz="1800"/>
        </a:p>
      </dgm:t>
    </dgm:pt>
    <dgm:pt modelId="{EA468EC7-455D-45B2-B17C-602082D1652E}" type="sibTrans" cxnId="{E88230D2-FBAC-431C-AB34-F26C3AA73E11}">
      <dgm:prSet/>
      <dgm:spPr/>
      <dgm:t>
        <a:bodyPr/>
        <a:lstStyle/>
        <a:p>
          <a:endParaRPr lang="zh-CN" altLang="en-US" sz="1800"/>
        </a:p>
      </dgm:t>
    </dgm:pt>
    <dgm:pt modelId="{5B7F8DD6-96FB-479A-BA0E-85865B30934F}">
      <dgm:prSet phldrT="[文本]" custT="1"/>
      <dgm:spPr>
        <a:xfrm rot="5400000">
          <a:off x="4751640" y="-1670202"/>
          <a:ext cx="781800" cy="8699573"/>
        </a:xfrm>
        <a:solidFill>
          <a:sysClr val="window" lastClr="FFFFFF">
            <a:alpha val="90000"/>
            <a:hueOff val="0"/>
            <a:satOff val="0"/>
            <a:lumOff val="0"/>
            <a:alphaOff val="0"/>
          </a:sysClr>
        </a:solidFill>
        <a:ln w="19050" cap="flat" cmpd="sng" algn="ctr">
          <a:solidFill>
            <a:srgbClr val="7FD13B">
              <a:hueOff val="0"/>
              <a:satOff val="0"/>
              <a:lumOff val="0"/>
              <a:alphaOff val="0"/>
            </a:srgbClr>
          </a:solidFill>
          <a:prstDash val="solid"/>
        </a:ln>
        <a:effectLst/>
      </dgm:spPr>
      <dgm:t>
        <a:bodyPr/>
        <a:lstStyle/>
        <a:p>
          <a:r>
            <a:rPr lang="zh-CN" altLang="en-US" sz="1100" dirty="0" smtClean="0">
              <a:solidFill>
                <a:sysClr val="windowText" lastClr="000000">
                  <a:hueOff val="0"/>
                  <a:satOff val="0"/>
                  <a:lumOff val="0"/>
                  <a:alphaOff val="0"/>
                </a:sysClr>
              </a:solidFill>
              <a:latin typeface="+mn-lt"/>
              <a:ea typeface="方正黑体简体" pitchFamily="2" charset="-122"/>
              <a:cs typeface="+mn-cs"/>
            </a:rPr>
            <a:t>阅读题型讲</a:t>
          </a:r>
          <a:endParaRPr lang="zh-CN" altLang="en-US" sz="1100" dirty="0">
            <a:solidFill>
              <a:sysClr val="windowText" lastClr="000000">
                <a:hueOff val="0"/>
                <a:satOff val="0"/>
                <a:lumOff val="0"/>
                <a:alphaOff val="0"/>
              </a:sysClr>
            </a:solidFill>
            <a:latin typeface="+mn-lt"/>
            <a:ea typeface="方正黑体简体" pitchFamily="2" charset="-122"/>
            <a:cs typeface="+mn-cs"/>
          </a:endParaRPr>
        </a:p>
      </dgm:t>
    </dgm:pt>
    <dgm:pt modelId="{DFF09D26-F858-4AE9-B0EE-66BC3C7CEC94}" type="parTrans" cxnId="{C33F6868-377A-4123-BB93-D096C2586F4E}">
      <dgm:prSet/>
      <dgm:spPr/>
      <dgm:t>
        <a:bodyPr/>
        <a:lstStyle/>
        <a:p>
          <a:endParaRPr lang="zh-CN" altLang="en-US" sz="1800"/>
        </a:p>
      </dgm:t>
    </dgm:pt>
    <dgm:pt modelId="{025BAE1D-9B5E-4017-841E-E256927E5117}" type="sibTrans" cxnId="{C33F6868-377A-4123-BB93-D096C2586F4E}">
      <dgm:prSet/>
      <dgm:spPr/>
      <dgm:t>
        <a:bodyPr/>
        <a:lstStyle/>
        <a:p>
          <a:endParaRPr lang="zh-CN" altLang="en-US" sz="1800"/>
        </a:p>
      </dgm:t>
    </dgm:pt>
    <dgm:pt modelId="{8CE6B444-9C34-48A2-A080-5914191A96F6}">
      <dgm:prSet custT="1"/>
      <dgm:spPr>
        <a:xfrm rot="5400000">
          <a:off x="-180415" y="3458844"/>
          <a:ext cx="1202770" cy="841939"/>
        </a:xfrm>
        <a:solidFill>
          <a:srgbClr val="7FD13B">
            <a:hueOff val="0"/>
            <a:satOff val="0"/>
            <a:lumOff val="0"/>
            <a:alphaOff val="0"/>
          </a:srgbClr>
        </a:solidFill>
        <a:ln w="19050" cap="flat" cmpd="sng" algn="ctr">
          <a:solidFill>
            <a:srgbClr val="7FD13B">
              <a:hueOff val="0"/>
              <a:satOff val="0"/>
              <a:lumOff val="0"/>
              <a:alphaOff val="0"/>
            </a:srgbClr>
          </a:solidFill>
          <a:prstDash val="solid"/>
        </a:ln>
        <a:effectLst/>
      </dgm:spPr>
      <dgm:t>
        <a:bodyPr/>
        <a:lstStyle/>
        <a:p>
          <a:r>
            <a:rPr lang="zh-CN" altLang="en-US" sz="1100" dirty="0">
              <a:solidFill>
                <a:sysClr val="windowText" lastClr="000000"/>
              </a:solidFill>
              <a:latin typeface="+mn-lt"/>
              <a:ea typeface="方正黑体简体" pitchFamily="2" charset="-122"/>
              <a:cs typeface="+mn-cs"/>
            </a:rPr>
            <a:t>词汇语法巩固</a:t>
          </a:r>
        </a:p>
      </dgm:t>
    </dgm:pt>
    <dgm:pt modelId="{44BAF998-F9AE-4F0A-85DF-5103769D766B}" type="parTrans" cxnId="{3D9D726D-27ED-425B-A2E6-1F8EC1485696}">
      <dgm:prSet/>
      <dgm:spPr/>
      <dgm:t>
        <a:bodyPr/>
        <a:lstStyle/>
        <a:p>
          <a:endParaRPr lang="zh-CN" altLang="en-US" sz="1800"/>
        </a:p>
      </dgm:t>
    </dgm:pt>
    <dgm:pt modelId="{E477EB73-9120-4C8C-84D5-10E37A54AFF6}" type="sibTrans" cxnId="{3D9D726D-27ED-425B-A2E6-1F8EC1485696}">
      <dgm:prSet/>
      <dgm:spPr/>
      <dgm:t>
        <a:bodyPr/>
        <a:lstStyle/>
        <a:p>
          <a:endParaRPr lang="zh-CN" altLang="en-US" sz="1800"/>
        </a:p>
      </dgm:t>
    </dgm:pt>
    <dgm:pt modelId="{9349CAA0-72B0-4C78-9FC8-762F8012A734}">
      <dgm:prSet phldrT="[文本]" custT="1"/>
      <dgm:spPr>
        <a:xfrm rot="5400000">
          <a:off x="4751640" y="-1670202"/>
          <a:ext cx="781800" cy="8699573"/>
        </a:xfrm>
        <a:solidFill>
          <a:sysClr val="window" lastClr="FFFFFF">
            <a:alpha val="90000"/>
            <a:hueOff val="0"/>
            <a:satOff val="0"/>
            <a:lumOff val="0"/>
            <a:alphaOff val="0"/>
          </a:sysClr>
        </a:solidFill>
        <a:ln w="19050" cap="flat" cmpd="sng" algn="ctr">
          <a:solidFill>
            <a:srgbClr val="7FD13B">
              <a:hueOff val="0"/>
              <a:satOff val="0"/>
              <a:lumOff val="0"/>
              <a:alphaOff val="0"/>
            </a:srgbClr>
          </a:solidFill>
          <a:prstDash val="solid"/>
        </a:ln>
        <a:effectLst/>
      </dgm:spPr>
      <dgm:t>
        <a:bodyPr/>
        <a:lstStyle/>
        <a:p>
          <a:r>
            <a:rPr lang="zh-CN" altLang="en-US" sz="1100" dirty="0" smtClean="0">
              <a:solidFill>
                <a:sysClr val="windowText" lastClr="000000">
                  <a:hueOff val="0"/>
                  <a:satOff val="0"/>
                  <a:lumOff val="0"/>
                  <a:alphaOff val="0"/>
                </a:sysClr>
              </a:solidFill>
              <a:latin typeface="+mn-lt"/>
              <a:ea typeface="方正黑体简体" pitchFamily="2" charset="-122"/>
              <a:cs typeface="+mn-cs"/>
            </a:rPr>
            <a:t>阅读题型练习</a:t>
          </a:r>
          <a:endParaRPr lang="zh-CN" altLang="en-US" sz="1100" dirty="0">
            <a:solidFill>
              <a:sysClr val="windowText" lastClr="000000">
                <a:hueOff val="0"/>
                <a:satOff val="0"/>
                <a:lumOff val="0"/>
                <a:alphaOff val="0"/>
              </a:sysClr>
            </a:solidFill>
            <a:latin typeface="+mn-lt"/>
            <a:ea typeface="方正黑体简体" pitchFamily="2" charset="-122"/>
            <a:cs typeface="+mn-cs"/>
          </a:endParaRPr>
        </a:p>
      </dgm:t>
    </dgm:pt>
    <dgm:pt modelId="{C1A85036-43BF-4501-AD11-0DA60E2B3F4D}" type="parTrans" cxnId="{FC6AA66B-0C09-4FEA-AFD5-6690EC9379AF}">
      <dgm:prSet/>
      <dgm:spPr/>
      <dgm:t>
        <a:bodyPr/>
        <a:lstStyle/>
        <a:p>
          <a:endParaRPr lang="zh-CN" altLang="en-US" sz="1800"/>
        </a:p>
      </dgm:t>
    </dgm:pt>
    <dgm:pt modelId="{2C7CD51E-782F-4263-AE1A-C1C9AC88C982}" type="sibTrans" cxnId="{FC6AA66B-0C09-4FEA-AFD5-6690EC9379AF}">
      <dgm:prSet/>
      <dgm:spPr/>
      <dgm:t>
        <a:bodyPr/>
        <a:lstStyle/>
        <a:p>
          <a:endParaRPr lang="zh-CN" altLang="en-US" sz="1800"/>
        </a:p>
      </dgm:t>
    </dgm:pt>
    <dgm:pt modelId="{3138587A-63A7-4AF3-BDCE-71FA01FCF3C2}">
      <dgm:prSet custT="1"/>
      <dgm:spPr>
        <a:xfrm rot="5400000">
          <a:off x="4959290" y="-838922"/>
          <a:ext cx="781800" cy="9016503"/>
        </a:xfrm>
        <a:solidFill>
          <a:sysClr val="window" lastClr="FFFFFF">
            <a:alpha val="90000"/>
            <a:hueOff val="0"/>
            <a:satOff val="0"/>
            <a:lumOff val="0"/>
            <a:alphaOff val="0"/>
          </a:sysClr>
        </a:solidFill>
        <a:ln w="19050" cap="flat" cmpd="sng" algn="ctr">
          <a:solidFill>
            <a:srgbClr val="7FD13B">
              <a:hueOff val="0"/>
              <a:satOff val="0"/>
              <a:lumOff val="0"/>
              <a:alphaOff val="0"/>
            </a:srgbClr>
          </a:solidFill>
          <a:prstDash val="solid"/>
        </a:ln>
        <a:effectLst/>
      </dgm:spPr>
      <dgm:t>
        <a:bodyPr/>
        <a:lstStyle/>
        <a:p>
          <a:r>
            <a:rPr lang="zh-CN" altLang="en-US" sz="1100" dirty="0" smtClean="0">
              <a:solidFill>
                <a:sysClr val="windowText" lastClr="000000">
                  <a:hueOff val="0"/>
                  <a:satOff val="0"/>
                  <a:lumOff val="0"/>
                  <a:alphaOff val="0"/>
                </a:sysClr>
              </a:solidFill>
              <a:latin typeface="+mn-lt"/>
              <a:ea typeface="方正黑体简体" pitchFamily="2" charset="-122"/>
              <a:cs typeface="+mn-cs"/>
            </a:rPr>
            <a:t>单元重点词汇讲解</a:t>
          </a:r>
          <a:endParaRPr lang="zh-CN" altLang="en-US" sz="1100" dirty="0">
            <a:solidFill>
              <a:sysClr val="windowText" lastClr="000000">
                <a:hueOff val="0"/>
                <a:satOff val="0"/>
                <a:lumOff val="0"/>
                <a:alphaOff val="0"/>
              </a:sysClr>
            </a:solidFill>
            <a:latin typeface="+mn-lt"/>
            <a:ea typeface="方正黑体简体" pitchFamily="2" charset="-122"/>
            <a:cs typeface="+mn-cs"/>
          </a:endParaRPr>
        </a:p>
      </dgm:t>
    </dgm:pt>
    <dgm:pt modelId="{24AB5362-08FC-4B73-8E05-830A9C7BC451}" type="parTrans" cxnId="{909F15B6-419C-4127-9AB8-2BE4F87FA141}">
      <dgm:prSet/>
      <dgm:spPr/>
      <dgm:t>
        <a:bodyPr/>
        <a:lstStyle/>
        <a:p>
          <a:endParaRPr lang="zh-CN" altLang="en-US" sz="1800"/>
        </a:p>
      </dgm:t>
    </dgm:pt>
    <dgm:pt modelId="{34C818D7-D677-407E-AEB3-B249D9042FF7}" type="sibTrans" cxnId="{909F15B6-419C-4127-9AB8-2BE4F87FA141}">
      <dgm:prSet/>
      <dgm:spPr/>
      <dgm:t>
        <a:bodyPr/>
        <a:lstStyle/>
        <a:p>
          <a:endParaRPr lang="zh-CN" altLang="en-US" sz="1800"/>
        </a:p>
      </dgm:t>
    </dgm:pt>
    <dgm:pt modelId="{55E5440B-D2EB-420C-8120-A73895381EFC}">
      <dgm:prSet custT="1"/>
      <dgm:spPr>
        <a:xfrm rot="5400000">
          <a:off x="4959290" y="-838922"/>
          <a:ext cx="781800" cy="9016503"/>
        </a:xfrm>
        <a:solidFill>
          <a:sysClr val="window" lastClr="FFFFFF">
            <a:alpha val="90000"/>
            <a:hueOff val="0"/>
            <a:satOff val="0"/>
            <a:lumOff val="0"/>
            <a:alphaOff val="0"/>
          </a:sysClr>
        </a:solidFill>
        <a:ln w="19050" cap="flat" cmpd="sng" algn="ctr">
          <a:solidFill>
            <a:srgbClr val="7FD13B">
              <a:hueOff val="0"/>
              <a:satOff val="0"/>
              <a:lumOff val="0"/>
              <a:alphaOff val="0"/>
            </a:srgbClr>
          </a:solidFill>
          <a:prstDash val="solid"/>
        </a:ln>
        <a:effectLst/>
      </dgm:spPr>
      <dgm:t>
        <a:bodyPr/>
        <a:lstStyle/>
        <a:p>
          <a:r>
            <a:rPr lang="zh-CN" altLang="en-US" sz="1100" dirty="0" smtClean="0">
              <a:solidFill>
                <a:sysClr val="windowText" lastClr="000000">
                  <a:hueOff val="0"/>
                  <a:satOff val="0"/>
                  <a:lumOff val="0"/>
                  <a:alphaOff val="0"/>
                </a:sysClr>
              </a:solidFill>
              <a:latin typeface="+mn-lt"/>
              <a:ea typeface="方正黑体简体" pitchFamily="2" charset="-122"/>
              <a:cs typeface="+mn-cs"/>
            </a:rPr>
            <a:t>单元重点语法讲解</a:t>
          </a:r>
          <a:endParaRPr lang="zh-CN" altLang="en-US" sz="1100" dirty="0">
            <a:solidFill>
              <a:sysClr val="windowText" lastClr="000000">
                <a:hueOff val="0"/>
                <a:satOff val="0"/>
                <a:lumOff val="0"/>
                <a:alphaOff val="0"/>
              </a:sysClr>
            </a:solidFill>
            <a:latin typeface="+mn-lt"/>
            <a:ea typeface="方正黑体简体" pitchFamily="2" charset="-122"/>
            <a:cs typeface="+mn-cs"/>
          </a:endParaRPr>
        </a:p>
      </dgm:t>
    </dgm:pt>
    <dgm:pt modelId="{9FB4EC9F-E83F-4C76-8B22-123815A51C1F}" type="parTrans" cxnId="{B7FEFEEA-26CB-4A44-B2B3-5F370DA4D3A6}">
      <dgm:prSet/>
      <dgm:spPr/>
      <dgm:t>
        <a:bodyPr/>
        <a:lstStyle/>
        <a:p>
          <a:endParaRPr lang="zh-CN" altLang="en-US" sz="1800"/>
        </a:p>
      </dgm:t>
    </dgm:pt>
    <dgm:pt modelId="{DC0AC03D-837F-412E-9E8E-59A02F6F46F9}" type="sibTrans" cxnId="{B7FEFEEA-26CB-4A44-B2B3-5F370DA4D3A6}">
      <dgm:prSet/>
      <dgm:spPr/>
      <dgm:t>
        <a:bodyPr/>
        <a:lstStyle/>
        <a:p>
          <a:endParaRPr lang="zh-CN" altLang="en-US" sz="1800"/>
        </a:p>
      </dgm:t>
    </dgm:pt>
    <dgm:pt modelId="{41C8073E-B61F-41C1-929F-6B9627AABA0D}">
      <dgm:prSet custT="1"/>
      <dgm:spPr>
        <a:xfrm rot="5400000">
          <a:off x="-180415" y="4545986"/>
          <a:ext cx="1202770" cy="841939"/>
        </a:xfrm>
        <a:solidFill>
          <a:srgbClr val="7FD13B">
            <a:hueOff val="0"/>
            <a:satOff val="0"/>
            <a:lumOff val="0"/>
            <a:alphaOff val="0"/>
          </a:srgbClr>
        </a:solidFill>
        <a:ln w="19050" cap="flat" cmpd="sng" algn="ctr">
          <a:solidFill>
            <a:srgbClr val="7FD13B">
              <a:hueOff val="0"/>
              <a:satOff val="0"/>
              <a:lumOff val="0"/>
              <a:alphaOff val="0"/>
            </a:srgbClr>
          </a:solidFill>
          <a:prstDash val="solid"/>
        </a:ln>
        <a:effectLst/>
      </dgm:spPr>
      <dgm:t>
        <a:bodyPr/>
        <a:lstStyle/>
        <a:p>
          <a:r>
            <a:rPr lang="zh-CN" altLang="en-US" sz="1100" dirty="0">
              <a:solidFill>
                <a:sysClr val="windowText" lastClr="000000"/>
              </a:solidFill>
              <a:latin typeface="+mn-lt"/>
              <a:ea typeface="方正黑体简体" pitchFamily="2" charset="-122"/>
              <a:cs typeface="+mn-cs"/>
            </a:rPr>
            <a:t>技巧演练</a:t>
          </a:r>
        </a:p>
      </dgm:t>
    </dgm:pt>
    <dgm:pt modelId="{7EC671F9-AF4B-4BC2-9639-E416631A477C}" type="parTrans" cxnId="{F101CEAE-F3B6-465B-B223-0D83CCDEAD60}">
      <dgm:prSet/>
      <dgm:spPr/>
      <dgm:t>
        <a:bodyPr/>
        <a:lstStyle/>
        <a:p>
          <a:endParaRPr lang="zh-CN" altLang="en-US" sz="1800"/>
        </a:p>
      </dgm:t>
    </dgm:pt>
    <dgm:pt modelId="{C83BA6E0-98B0-4592-8873-2AA4615D2BED}" type="sibTrans" cxnId="{F101CEAE-F3B6-465B-B223-0D83CCDEAD60}">
      <dgm:prSet/>
      <dgm:spPr/>
      <dgm:t>
        <a:bodyPr/>
        <a:lstStyle/>
        <a:p>
          <a:endParaRPr lang="zh-CN" altLang="en-US" sz="1800"/>
        </a:p>
      </dgm:t>
    </dgm:pt>
    <dgm:pt modelId="{8AB1502A-344F-42A6-8E5B-14B23F9B35E7}">
      <dgm:prSet custT="1"/>
      <dgm:spPr>
        <a:xfrm rot="5400000">
          <a:off x="4959290" y="248219"/>
          <a:ext cx="781800" cy="9016503"/>
        </a:xfrm>
        <a:solidFill>
          <a:sysClr val="window" lastClr="FFFFFF">
            <a:alpha val="90000"/>
            <a:hueOff val="0"/>
            <a:satOff val="0"/>
            <a:lumOff val="0"/>
            <a:alphaOff val="0"/>
          </a:sysClr>
        </a:solidFill>
        <a:ln w="19050" cap="flat" cmpd="sng" algn="ctr">
          <a:solidFill>
            <a:srgbClr val="7FD13B">
              <a:hueOff val="0"/>
              <a:satOff val="0"/>
              <a:lumOff val="0"/>
              <a:alphaOff val="0"/>
            </a:srgbClr>
          </a:solidFill>
          <a:prstDash val="solid"/>
        </a:ln>
        <a:effectLst/>
      </dgm:spPr>
      <dgm:t>
        <a:bodyPr/>
        <a:lstStyle/>
        <a:p>
          <a:r>
            <a:rPr lang="zh-CN" altLang="en-US" sz="1100" dirty="0" smtClean="0">
              <a:solidFill>
                <a:sysClr val="windowText" lastClr="000000">
                  <a:hueOff val="0"/>
                  <a:satOff val="0"/>
                  <a:lumOff val="0"/>
                  <a:alphaOff val="0"/>
                </a:sysClr>
              </a:solidFill>
              <a:latin typeface="+mn-lt"/>
              <a:ea typeface="方正黑体简体" pitchFamily="2" charset="-122"/>
              <a:cs typeface="+mn-cs"/>
            </a:rPr>
            <a:t>单元重点题型演练</a:t>
          </a:r>
          <a:endParaRPr lang="zh-CN" altLang="en-US" sz="1100" dirty="0">
            <a:solidFill>
              <a:sysClr val="windowText" lastClr="000000">
                <a:hueOff val="0"/>
                <a:satOff val="0"/>
                <a:lumOff val="0"/>
                <a:alphaOff val="0"/>
              </a:sysClr>
            </a:solidFill>
            <a:latin typeface="+mn-lt"/>
            <a:ea typeface="方正黑体简体" pitchFamily="2" charset="-122"/>
            <a:cs typeface="+mn-cs"/>
          </a:endParaRPr>
        </a:p>
      </dgm:t>
    </dgm:pt>
    <dgm:pt modelId="{2AEB9545-22E3-4BDD-B2E5-192A3A1416FD}" type="parTrans" cxnId="{45A4CED8-5A1D-49A2-A0AF-12423A2F11B1}">
      <dgm:prSet/>
      <dgm:spPr/>
      <dgm:t>
        <a:bodyPr/>
        <a:lstStyle/>
        <a:p>
          <a:endParaRPr lang="zh-CN" altLang="en-US" sz="1800"/>
        </a:p>
      </dgm:t>
    </dgm:pt>
    <dgm:pt modelId="{BDB72177-017F-474D-B1BD-59D5A64D93D8}" type="sibTrans" cxnId="{45A4CED8-5A1D-49A2-A0AF-12423A2F11B1}">
      <dgm:prSet/>
      <dgm:spPr/>
      <dgm:t>
        <a:bodyPr/>
        <a:lstStyle/>
        <a:p>
          <a:endParaRPr lang="zh-CN" altLang="en-US" sz="1800"/>
        </a:p>
      </dgm:t>
    </dgm:pt>
    <dgm:pt modelId="{AD67DF62-4061-4CE9-A309-729DBCF096F1}" type="pres">
      <dgm:prSet presAssocID="{FFD2DD85-125A-4CFE-8A8B-0CE6C9333E83}" presName="linearFlow" presStyleCnt="0">
        <dgm:presLayoutVars>
          <dgm:dir/>
          <dgm:animLvl val="lvl"/>
          <dgm:resizeHandles val="exact"/>
        </dgm:presLayoutVars>
      </dgm:prSet>
      <dgm:spPr/>
      <dgm:t>
        <a:bodyPr/>
        <a:lstStyle/>
        <a:p>
          <a:endParaRPr lang="zh-CN" altLang="en-US"/>
        </a:p>
      </dgm:t>
    </dgm:pt>
    <dgm:pt modelId="{C14E809B-7B3D-40BA-9E0C-10195F12D33E}" type="pres">
      <dgm:prSet presAssocID="{61C2B38A-E0E8-4EC7-8971-579756E14715}" presName="composite" presStyleCnt="0"/>
      <dgm:spPr/>
    </dgm:pt>
    <dgm:pt modelId="{A5629FEA-3D51-420F-A5EA-20C889C3EFE6}" type="pres">
      <dgm:prSet presAssocID="{61C2B38A-E0E8-4EC7-8971-579756E14715}" presName="parentText" presStyleLbl="alignNode1" presStyleIdx="0" presStyleCnt="5">
        <dgm:presLayoutVars>
          <dgm:chMax val="1"/>
          <dgm:bulletEnabled val="1"/>
        </dgm:presLayoutVars>
      </dgm:prSet>
      <dgm:spPr>
        <a:prstGeom prst="chevron">
          <a:avLst/>
        </a:prstGeom>
      </dgm:spPr>
      <dgm:t>
        <a:bodyPr/>
        <a:lstStyle/>
        <a:p>
          <a:endParaRPr lang="zh-CN" altLang="en-US"/>
        </a:p>
      </dgm:t>
    </dgm:pt>
    <dgm:pt modelId="{99CD4809-881C-4B85-A33C-C1C6633D809E}" type="pres">
      <dgm:prSet presAssocID="{61C2B38A-E0E8-4EC7-8971-579756E14715}" presName="descendantText" presStyleLbl="alignAcc1" presStyleIdx="0" presStyleCnt="5" custScaleX="92477" custLinFactNeighborX="-3229" custLinFactNeighborY="-428">
        <dgm:presLayoutVars>
          <dgm:bulletEnabled val="1"/>
        </dgm:presLayoutVars>
      </dgm:prSet>
      <dgm:spPr>
        <a:prstGeom prst="round2SameRect">
          <a:avLst/>
        </a:prstGeom>
      </dgm:spPr>
      <dgm:t>
        <a:bodyPr/>
        <a:lstStyle/>
        <a:p>
          <a:endParaRPr lang="zh-CN" altLang="en-US"/>
        </a:p>
      </dgm:t>
    </dgm:pt>
    <dgm:pt modelId="{4BC77219-7BE5-4E2F-A163-D3EF27765D36}" type="pres">
      <dgm:prSet presAssocID="{E6640B0F-B580-4ED7-8EBF-464D41D1C2C0}" presName="sp" presStyleCnt="0"/>
      <dgm:spPr/>
    </dgm:pt>
    <dgm:pt modelId="{53FC4B65-52C1-4E05-AFB4-C33C59F3C801}" type="pres">
      <dgm:prSet presAssocID="{C16E2A8C-0FC4-424A-B963-7EF3C0629303}" presName="composite" presStyleCnt="0"/>
      <dgm:spPr/>
    </dgm:pt>
    <dgm:pt modelId="{5910B2CA-AB9E-437E-8C85-7F2D6FC4C154}" type="pres">
      <dgm:prSet presAssocID="{C16E2A8C-0FC4-424A-B963-7EF3C0629303}" presName="parentText" presStyleLbl="alignNode1" presStyleIdx="1" presStyleCnt="5">
        <dgm:presLayoutVars>
          <dgm:chMax val="1"/>
          <dgm:bulletEnabled val="1"/>
        </dgm:presLayoutVars>
      </dgm:prSet>
      <dgm:spPr>
        <a:prstGeom prst="chevron">
          <a:avLst/>
        </a:prstGeom>
      </dgm:spPr>
      <dgm:t>
        <a:bodyPr/>
        <a:lstStyle/>
        <a:p>
          <a:endParaRPr lang="zh-CN" altLang="en-US"/>
        </a:p>
      </dgm:t>
    </dgm:pt>
    <dgm:pt modelId="{BBEEDDDB-43D2-427A-A3D5-747C65F90235}" type="pres">
      <dgm:prSet presAssocID="{C16E2A8C-0FC4-424A-B963-7EF3C0629303}" presName="descendantText" presStyleLbl="alignAcc1" presStyleIdx="1" presStyleCnt="5" custFlipVert="0" custScaleX="92401" custScaleY="103372" custLinFactNeighborX="-3317" custLinFactNeighborY="-2727">
        <dgm:presLayoutVars>
          <dgm:bulletEnabled val="1"/>
        </dgm:presLayoutVars>
      </dgm:prSet>
      <dgm:spPr>
        <a:prstGeom prst="round2SameRect">
          <a:avLst/>
        </a:prstGeom>
      </dgm:spPr>
      <dgm:t>
        <a:bodyPr/>
        <a:lstStyle/>
        <a:p>
          <a:endParaRPr lang="zh-CN" altLang="en-US"/>
        </a:p>
      </dgm:t>
    </dgm:pt>
    <dgm:pt modelId="{C07DCE6A-6E43-4A04-A5A9-113241EB8E45}" type="pres">
      <dgm:prSet presAssocID="{22198FFD-0193-4D0F-8005-268B331E14D6}" presName="sp" presStyleCnt="0"/>
      <dgm:spPr/>
    </dgm:pt>
    <dgm:pt modelId="{5D373565-CBA3-48FD-82AD-B7C1B938C2E0}" type="pres">
      <dgm:prSet presAssocID="{A23BC931-9989-4F1C-9433-BD43BCFA766D}" presName="composite" presStyleCnt="0"/>
      <dgm:spPr/>
    </dgm:pt>
    <dgm:pt modelId="{8F854A2D-821C-4072-B5D6-F980322A59A4}" type="pres">
      <dgm:prSet presAssocID="{A23BC931-9989-4F1C-9433-BD43BCFA766D}" presName="parentText" presStyleLbl="alignNode1" presStyleIdx="2" presStyleCnt="5">
        <dgm:presLayoutVars>
          <dgm:chMax val="1"/>
          <dgm:bulletEnabled val="1"/>
        </dgm:presLayoutVars>
      </dgm:prSet>
      <dgm:spPr>
        <a:prstGeom prst="chevron">
          <a:avLst/>
        </a:prstGeom>
      </dgm:spPr>
      <dgm:t>
        <a:bodyPr/>
        <a:lstStyle/>
        <a:p>
          <a:endParaRPr lang="zh-CN" altLang="en-US"/>
        </a:p>
      </dgm:t>
    </dgm:pt>
    <dgm:pt modelId="{B5ECC573-4D83-47C6-ABE2-044416C00D99}" type="pres">
      <dgm:prSet presAssocID="{A23BC931-9989-4F1C-9433-BD43BCFA766D}" presName="descendantText" presStyleLbl="alignAcc1" presStyleIdx="2" presStyleCnt="5" custScaleX="92894" custLinFactNeighborX="-3203" custLinFactNeighborY="-919">
        <dgm:presLayoutVars>
          <dgm:bulletEnabled val="1"/>
        </dgm:presLayoutVars>
      </dgm:prSet>
      <dgm:spPr>
        <a:prstGeom prst="round2SameRect">
          <a:avLst/>
        </a:prstGeom>
      </dgm:spPr>
      <dgm:t>
        <a:bodyPr/>
        <a:lstStyle/>
        <a:p>
          <a:endParaRPr lang="zh-CN" altLang="en-US"/>
        </a:p>
      </dgm:t>
    </dgm:pt>
    <dgm:pt modelId="{B44C972D-C3E9-4359-ACB3-57A4A11DBCAC}" type="pres">
      <dgm:prSet presAssocID="{EA468EC7-455D-45B2-B17C-602082D1652E}" presName="sp" presStyleCnt="0"/>
      <dgm:spPr/>
    </dgm:pt>
    <dgm:pt modelId="{87055614-13A8-46C0-9EFF-1474877BCFE1}" type="pres">
      <dgm:prSet presAssocID="{8CE6B444-9C34-48A2-A080-5914191A96F6}" presName="composite" presStyleCnt="0"/>
      <dgm:spPr/>
    </dgm:pt>
    <dgm:pt modelId="{E1AC5045-AE06-4339-A05F-3B7833DE09B8}" type="pres">
      <dgm:prSet presAssocID="{8CE6B444-9C34-48A2-A080-5914191A96F6}" presName="parentText" presStyleLbl="alignNode1" presStyleIdx="3" presStyleCnt="5">
        <dgm:presLayoutVars>
          <dgm:chMax val="1"/>
          <dgm:bulletEnabled val="1"/>
        </dgm:presLayoutVars>
      </dgm:prSet>
      <dgm:spPr>
        <a:prstGeom prst="chevron">
          <a:avLst/>
        </a:prstGeom>
      </dgm:spPr>
      <dgm:t>
        <a:bodyPr/>
        <a:lstStyle/>
        <a:p>
          <a:endParaRPr lang="zh-CN" altLang="en-US"/>
        </a:p>
      </dgm:t>
    </dgm:pt>
    <dgm:pt modelId="{63EA4BAB-2346-4954-BA3A-95428BB54F7D}" type="pres">
      <dgm:prSet presAssocID="{8CE6B444-9C34-48A2-A080-5914191A96F6}" presName="descendantText" presStyleLbl="alignAcc1" presStyleIdx="3" presStyleCnt="5" custScaleX="92397" custLinFactNeighborX="-3315" custLinFactNeighborY="-3822">
        <dgm:presLayoutVars>
          <dgm:bulletEnabled val="1"/>
        </dgm:presLayoutVars>
      </dgm:prSet>
      <dgm:spPr>
        <a:prstGeom prst="round2SameRect">
          <a:avLst/>
        </a:prstGeom>
      </dgm:spPr>
      <dgm:t>
        <a:bodyPr/>
        <a:lstStyle/>
        <a:p>
          <a:endParaRPr lang="zh-CN" altLang="en-US"/>
        </a:p>
      </dgm:t>
    </dgm:pt>
    <dgm:pt modelId="{9A0F150B-A17A-40A5-8361-D36623F5B393}" type="pres">
      <dgm:prSet presAssocID="{E477EB73-9120-4C8C-84D5-10E37A54AFF6}" presName="sp" presStyleCnt="0"/>
      <dgm:spPr/>
    </dgm:pt>
    <dgm:pt modelId="{64E4A957-3E2A-45DB-A1CF-A4600CF51C6F}" type="pres">
      <dgm:prSet presAssocID="{41C8073E-B61F-41C1-929F-6B9627AABA0D}" presName="composite" presStyleCnt="0"/>
      <dgm:spPr/>
    </dgm:pt>
    <dgm:pt modelId="{D84EA450-8B9B-4916-BB57-2EACD7F1054B}" type="pres">
      <dgm:prSet presAssocID="{41C8073E-B61F-41C1-929F-6B9627AABA0D}" presName="parentText" presStyleLbl="alignNode1" presStyleIdx="4" presStyleCnt="5">
        <dgm:presLayoutVars>
          <dgm:chMax val="1"/>
          <dgm:bulletEnabled val="1"/>
        </dgm:presLayoutVars>
      </dgm:prSet>
      <dgm:spPr>
        <a:prstGeom prst="chevron">
          <a:avLst/>
        </a:prstGeom>
      </dgm:spPr>
      <dgm:t>
        <a:bodyPr/>
        <a:lstStyle/>
        <a:p>
          <a:endParaRPr lang="zh-CN" altLang="en-US"/>
        </a:p>
      </dgm:t>
    </dgm:pt>
    <dgm:pt modelId="{3CEC246F-D1C8-4B78-8316-79BC70EC0356}" type="pres">
      <dgm:prSet presAssocID="{41C8073E-B61F-41C1-929F-6B9627AABA0D}" presName="descendantText" presStyleLbl="alignAcc1" presStyleIdx="4" presStyleCnt="5" custScaleX="92648" custLinFactNeighborX="-3670" custLinFactNeighborY="-3823">
        <dgm:presLayoutVars>
          <dgm:bulletEnabled val="1"/>
        </dgm:presLayoutVars>
      </dgm:prSet>
      <dgm:spPr>
        <a:prstGeom prst="round2SameRect">
          <a:avLst/>
        </a:prstGeom>
      </dgm:spPr>
      <dgm:t>
        <a:bodyPr/>
        <a:lstStyle/>
        <a:p>
          <a:endParaRPr lang="zh-CN" altLang="en-US"/>
        </a:p>
      </dgm:t>
    </dgm:pt>
  </dgm:ptLst>
  <dgm:cxnLst>
    <dgm:cxn modelId="{E583E07B-DE89-426B-A6D3-F7C59314F993}" type="presOf" srcId="{61C2B38A-E0E8-4EC7-8971-579756E14715}" destId="{A5629FEA-3D51-420F-A5EA-20C889C3EFE6}" srcOrd="0" destOrd="0" presId="urn:microsoft.com/office/officeart/2005/8/layout/chevron2"/>
    <dgm:cxn modelId="{3D9D726D-27ED-425B-A2E6-1F8EC1485696}" srcId="{FFD2DD85-125A-4CFE-8A8B-0CE6C9333E83}" destId="{8CE6B444-9C34-48A2-A080-5914191A96F6}" srcOrd="3" destOrd="0" parTransId="{44BAF998-F9AE-4F0A-85DF-5103769D766B}" sibTransId="{E477EB73-9120-4C8C-84D5-10E37A54AFF6}"/>
    <dgm:cxn modelId="{77CD89BE-8080-4B6A-9288-30D140635DD3}" type="presOf" srcId="{FFD2DD85-125A-4CFE-8A8B-0CE6C9333E83}" destId="{AD67DF62-4061-4CE9-A309-729DBCF096F1}" srcOrd="0" destOrd="0" presId="urn:microsoft.com/office/officeart/2005/8/layout/chevron2"/>
    <dgm:cxn modelId="{29D225D2-3261-4985-82BD-8DF336CDE4F0}" srcId="{C16E2A8C-0FC4-424A-B963-7EF3C0629303}" destId="{70E638C6-E90C-47D1-BE15-97280C7CEEE8}" srcOrd="1" destOrd="0" parTransId="{74FF596F-7F8E-4F09-A29F-8B51E87B9A11}" sibTransId="{1DB34C04-824B-4BA9-A38E-ACCE9F539BAD}"/>
    <dgm:cxn modelId="{553FB9AD-3CDB-4DA9-AA7B-1EF3BFD30A72}" type="presOf" srcId="{9349CAA0-72B0-4C78-9FC8-762F8012A734}" destId="{B5ECC573-4D83-47C6-ABE2-044416C00D99}" srcOrd="0" destOrd="1" presId="urn:microsoft.com/office/officeart/2005/8/layout/chevron2"/>
    <dgm:cxn modelId="{FC6AA66B-0C09-4FEA-AFD5-6690EC9379AF}" srcId="{A23BC931-9989-4F1C-9433-BD43BCFA766D}" destId="{9349CAA0-72B0-4C78-9FC8-762F8012A734}" srcOrd="1" destOrd="0" parTransId="{C1A85036-43BF-4501-AD11-0DA60E2B3F4D}" sibTransId="{2C7CD51E-782F-4263-AE1A-C1C9AC88C982}"/>
    <dgm:cxn modelId="{48D259D7-4542-40D5-B258-07AFF6044612}" type="presOf" srcId="{55E5440B-D2EB-420C-8120-A73895381EFC}" destId="{63EA4BAB-2346-4954-BA3A-95428BB54F7D}" srcOrd="0" destOrd="1" presId="urn:microsoft.com/office/officeart/2005/8/layout/chevron2"/>
    <dgm:cxn modelId="{45A4CED8-5A1D-49A2-A0AF-12423A2F11B1}" srcId="{41C8073E-B61F-41C1-929F-6B9627AABA0D}" destId="{8AB1502A-344F-42A6-8E5B-14B23F9B35E7}" srcOrd="0" destOrd="0" parTransId="{2AEB9545-22E3-4BDD-B2E5-192A3A1416FD}" sibTransId="{BDB72177-017F-474D-B1BD-59D5A64D93D8}"/>
    <dgm:cxn modelId="{324EF4B7-6BAE-4303-A2C2-8FC91E9DE0C8}" type="presOf" srcId="{C16E2A8C-0FC4-424A-B963-7EF3C0629303}" destId="{5910B2CA-AB9E-437E-8C85-7F2D6FC4C154}" srcOrd="0" destOrd="0" presId="urn:microsoft.com/office/officeart/2005/8/layout/chevron2"/>
    <dgm:cxn modelId="{2BE0811D-3EE7-4FD3-8726-F7EC7EA33AA7}" type="presOf" srcId="{8AB1502A-344F-42A6-8E5B-14B23F9B35E7}" destId="{3CEC246F-D1C8-4B78-8316-79BC70EC0356}" srcOrd="0" destOrd="0" presId="urn:microsoft.com/office/officeart/2005/8/layout/chevron2"/>
    <dgm:cxn modelId="{8009D2FD-BEE2-4A86-A3FA-A099C12374B9}" srcId="{FFD2DD85-125A-4CFE-8A8B-0CE6C9333E83}" destId="{61C2B38A-E0E8-4EC7-8971-579756E14715}" srcOrd="0" destOrd="0" parTransId="{8BFC8244-2505-4AB9-8292-CF33296309F1}" sibTransId="{E6640B0F-B580-4ED7-8EBF-464D41D1C2C0}"/>
    <dgm:cxn modelId="{AA51C1B4-895D-4F31-84F8-4B26BC9D5859}" srcId="{C16E2A8C-0FC4-424A-B963-7EF3C0629303}" destId="{D03D14A8-CDA6-4F97-B9A3-E0AB66563DC5}" srcOrd="0" destOrd="0" parTransId="{4A9E5BFB-719F-4765-9F34-730B733EC489}" sibTransId="{7E97F839-2562-4C3D-B161-B6D493FB813F}"/>
    <dgm:cxn modelId="{F101CEAE-F3B6-465B-B223-0D83CCDEAD60}" srcId="{FFD2DD85-125A-4CFE-8A8B-0CE6C9333E83}" destId="{41C8073E-B61F-41C1-929F-6B9627AABA0D}" srcOrd="4" destOrd="0" parTransId="{7EC671F9-AF4B-4BC2-9639-E416631A477C}" sibTransId="{C83BA6E0-98B0-4592-8873-2AA4615D2BED}"/>
    <dgm:cxn modelId="{6E886BB3-D05D-4B60-823D-4F73D573E43A}" srcId="{61C2B38A-E0E8-4EC7-8971-579756E14715}" destId="{FC6E0DF6-2976-4BD6-9D88-635F3E9ED3C2}" srcOrd="1" destOrd="0" parTransId="{E3077EDB-DC79-4B90-BB01-00605F634B31}" sibTransId="{CF2EDD51-5122-4BEC-8588-B9E290C03416}"/>
    <dgm:cxn modelId="{909F15B6-419C-4127-9AB8-2BE4F87FA141}" srcId="{8CE6B444-9C34-48A2-A080-5914191A96F6}" destId="{3138587A-63A7-4AF3-BDCE-71FA01FCF3C2}" srcOrd="0" destOrd="0" parTransId="{24AB5362-08FC-4B73-8E05-830A9C7BC451}" sibTransId="{34C818D7-D677-407E-AEB3-B249D9042FF7}"/>
    <dgm:cxn modelId="{B7FEFEEA-26CB-4A44-B2B3-5F370DA4D3A6}" srcId="{8CE6B444-9C34-48A2-A080-5914191A96F6}" destId="{55E5440B-D2EB-420C-8120-A73895381EFC}" srcOrd="1" destOrd="0" parTransId="{9FB4EC9F-E83F-4C76-8B22-123815A51C1F}" sibTransId="{DC0AC03D-837F-412E-9E8E-59A02F6F46F9}"/>
    <dgm:cxn modelId="{4F4591A8-908D-4B85-A6DA-91594E881E58}" type="presOf" srcId="{57BCD2B1-8A25-43CE-BA55-C36D7F9525EC}" destId="{99CD4809-881C-4B85-A33C-C1C6633D809E}" srcOrd="0" destOrd="0" presId="urn:microsoft.com/office/officeart/2005/8/layout/chevron2"/>
    <dgm:cxn modelId="{7BC26585-37C2-4281-AB51-44FAA0AE471F}" type="presOf" srcId="{70E638C6-E90C-47D1-BE15-97280C7CEEE8}" destId="{BBEEDDDB-43D2-427A-A3D5-747C65F90235}" srcOrd="0" destOrd="1" presId="urn:microsoft.com/office/officeart/2005/8/layout/chevron2"/>
    <dgm:cxn modelId="{3F41565A-5BF0-427A-9317-90B4F4101514}" type="presOf" srcId="{A23BC931-9989-4F1C-9433-BD43BCFA766D}" destId="{8F854A2D-821C-4072-B5D6-F980322A59A4}" srcOrd="0" destOrd="0" presId="urn:microsoft.com/office/officeart/2005/8/layout/chevron2"/>
    <dgm:cxn modelId="{DB894899-3A5D-42C9-B2DD-41E85B28799C}" type="presOf" srcId="{41C8073E-B61F-41C1-929F-6B9627AABA0D}" destId="{D84EA450-8B9B-4916-BB57-2EACD7F1054B}" srcOrd="0" destOrd="0" presId="urn:microsoft.com/office/officeart/2005/8/layout/chevron2"/>
    <dgm:cxn modelId="{64F8F2EE-E4A2-4D8F-93CA-A33636558189}" type="presOf" srcId="{D03D14A8-CDA6-4F97-B9A3-E0AB66563DC5}" destId="{BBEEDDDB-43D2-427A-A3D5-747C65F90235}" srcOrd="0" destOrd="0" presId="urn:microsoft.com/office/officeart/2005/8/layout/chevron2"/>
    <dgm:cxn modelId="{83C4FBB9-3CCD-4B99-83CF-56B1A636D3C8}" type="presOf" srcId="{3138587A-63A7-4AF3-BDCE-71FA01FCF3C2}" destId="{63EA4BAB-2346-4954-BA3A-95428BB54F7D}" srcOrd="0" destOrd="0" presId="urn:microsoft.com/office/officeart/2005/8/layout/chevron2"/>
    <dgm:cxn modelId="{08830795-C049-4A00-A64B-D7C75E235F54}" type="presOf" srcId="{5B7F8DD6-96FB-479A-BA0E-85865B30934F}" destId="{B5ECC573-4D83-47C6-ABE2-044416C00D99}" srcOrd="0" destOrd="0" presId="urn:microsoft.com/office/officeart/2005/8/layout/chevron2"/>
    <dgm:cxn modelId="{E88230D2-FBAC-431C-AB34-F26C3AA73E11}" srcId="{FFD2DD85-125A-4CFE-8A8B-0CE6C9333E83}" destId="{A23BC931-9989-4F1C-9433-BD43BCFA766D}" srcOrd="2" destOrd="0" parTransId="{03D8FECF-A974-4E40-8049-2BBBACF8C22F}" sibTransId="{EA468EC7-455D-45B2-B17C-602082D1652E}"/>
    <dgm:cxn modelId="{C33F6868-377A-4123-BB93-D096C2586F4E}" srcId="{A23BC931-9989-4F1C-9433-BD43BCFA766D}" destId="{5B7F8DD6-96FB-479A-BA0E-85865B30934F}" srcOrd="0" destOrd="0" parTransId="{DFF09D26-F858-4AE9-B0EE-66BC3C7CEC94}" sibTransId="{025BAE1D-9B5E-4017-841E-E256927E5117}"/>
    <dgm:cxn modelId="{2A4BE658-7224-458E-82DC-319F414CF6E2}" type="presOf" srcId="{8CE6B444-9C34-48A2-A080-5914191A96F6}" destId="{E1AC5045-AE06-4339-A05F-3B7833DE09B8}" srcOrd="0" destOrd="0" presId="urn:microsoft.com/office/officeart/2005/8/layout/chevron2"/>
    <dgm:cxn modelId="{8225E9E8-4506-4F07-A964-08915792276D}" srcId="{FFD2DD85-125A-4CFE-8A8B-0CE6C9333E83}" destId="{C16E2A8C-0FC4-424A-B963-7EF3C0629303}" srcOrd="1" destOrd="0" parTransId="{0BFC6EED-4132-42D6-9948-66C72996ABBB}" sibTransId="{22198FFD-0193-4D0F-8005-268B331E14D6}"/>
    <dgm:cxn modelId="{2AACD178-9AE4-44FA-BF39-BC3D28E074E5}" srcId="{61C2B38A-E0E8-4EC7-8971-579756E14715}" destId="{57BCD2B1-8A25-43CE-BA55-C36D7F9525EC}" srcOrd="0" destOrd="0" parTransId="{7DA4895E-0CED-45FE-8DB1-671DDC7FF0E9}" sibTransId="{3BC498AF-F37C-4718-B635-184BF894648F}"/>
    <dgm:cxn modelId="{B67410F4-6D61-4C1A-977C-7B20D80CD019}" type="presOf" srcId="{FC6E0DF6-2976-4BD6-9D88-635F3E9ED3C2}" destId="{99CD4809-881C-4B85-A33C-C1C6633D809E}" srcOrd="0" destOrd="1" presId="urn:microsoft.com/office/officeart/2005/8/layout/chevron2"/>
    <dgm:cxn modelId="{728F68D5-B1C8-4920-8065-C4CDE5D0094C}" type="presParOf" srcId="{AD67DF62-4061-4CE9-A309-729DBCF096F1}" destId="{C14E809B-7B3D-40BA-9E0C-10195F12D33E}" srcOrd="0" destOrd="0" presId="urn:microsoft.com/office/officeart/2005/8/layout/chevron2"/>
    <dgm:cxn modelId="{F0E6ABAF-4C46-42AB-84FC-0767734F19F7}" type="presParOf" srcId="{C14E809B-7B3D-40BA-9E0C-10195F12D33E}" destId="{A5629FEA-3D51-420F-A5EA-20C889C3EFE6}" srcOrd="0" destOrd="0" presId="urn:microsoft.com/office/officeart/2005/8/layout/chevron2"/>
    <dgm:cxn modelId="{B2DC0349-EE2C-4675-8B37-FC4040DE4257}" type="presParOf" srcId="{C14E809B-7B3D-40BA-9E0C-10195F12D33E}" destId="{99CD4809-881C-4B85-A33C-C1C6633D809E}" srcOrd="1" destOrd="0" presId="urn:microsoft.com/office/officeart/2005/8/layout/chevron2"/>
    <dgm:cxn modelId="{CC8E522F-5F15-4E17-86E7-1482A4D64208}" type="presParOf" srcId="{AD67DF62-4061-4CE9-A309-729DBCF096F1}" destId="{4BC77219-7BE5-4E2F-A163-D3EF27765D36}" srcOrd="1" destOrd="0" presId="urn:microsoft.com/office/officeart/2005/8/layout/chevron2"/>
    <dgm:cxn modelId="{BE286DF2-7F62-44A4-95FD-46CD54BB6943}" type="presParOf" srcId="{AD67DF62-4061-4CE9-A309-729DBCF096F1}" destId="{53FC4B65-52C1-4E05-AFB4-C33C59F3C801}" srcOrd="2" destOrd="0" presId="urn:microsoft.com/office/officeart/2005/8/layout/chevron2"/>
    <dgm:cxn modelId="{D34DD876-59B5-4FC8-9CAA-A7DE6F6E15DC}" type="presParOf" srcId="{53FC4B65-52C1-4E05-AFB4-C33C59F3C801}" destId="{5910B2CA-AB9E-437E-8C85-7F2D6FC4C154}" srcOrd="0" destOrd="0" presId="urn:microsoft.com/office/officeart/2005/8/layout/chevron2"/>
    <dgm:cxn modelId="{9CB865DE-EFFA-4C99-A78A-5E9F837EA556}" type="presParOf" srcId="{53FC4B65-52C1-4E05-AFB4-C33C59F3C801}" destId="{BBEEDDDB-43D2-427A-A3D5-747C65F90235}" srcOrd="1" destOrd="0" presId="urn:microsoft.com/office/officeart/2005/8/layout/chevron2"/>
    <dgm:cxn modelId="{C2B9C63A-AEED-43A9-828C-41AD6563E9E7}" type="presParOf" srcId="{AD67DF62-4061-4CE9-A309-729DBCF096F1}" destId="{C07DCE6A-6E43-4A04-A5A9-113241EB8E45}" srcOrd="3" destOrd="0" presId="urn:microsoft.com/office/officeart/2005/8/layout/chevron2"/>
    <dgm:cxn modelId="{631FE5E2-54BD-4251-B9A8-70E980BB2C4D}" type="presParOf" srcId="{AD67DF62-4061-4CE9-A309-729DBCF096F1}" destId="{5D373565-CBA3-48FD-82AD-B7C1B938C2E0}" srcOrd="4" destOrd="0" presId="urn:microsoft.com/office/officeart/2005/8/layout/chevron2"/>
    <dgm:cxn modelId="{28EB9A0C-7161-43B7-BB48-08180BD739CF}" type="presParOf" srcId="{5D373565-CBA3-48FD-82AD-B7C1B938C2E0}" destId="{8F854A2D-821C-4072-B5D6-F980322A59A4}" srcOrd="0" destOrd="0" presId="urn:microsoft.com/office/officeart/2005/8/layout/chevron2"/>
    <dgm:cxn modelId="{A05A0C47-7BED-4FF1-BD71-D85D2B2B8973}" type="presParOf" srcId="{5D373565-CBA3-48FD-82AD-B7C1B938C2E0}" destId="{B5ECC573-4D83-47C6-ABE2-044416C00D99}" srcOrd="1" destOrd="0" presId="urn:microsoft.com/office/officeart/2005/8/layout/chevron2"/>
    <dgm:cxn modelId="{209C7C99-8692-43A1-880B-8B54485D8A67}" type="presParOf" srcId="{AD67DF62-4061-4CE9-A309-729DBCF096F1}" destId="{B44C972D-C3E9-4359-ACB3-57A4A11DBCAC}" srcOrd="5" destOrd="0" presId="urn:microsoft.com/office/officeart/2005/8/layout/chevron2"/>
    <dgm:cxn modelId="{A8C5EB25-924A-4388-87D7-E58EFAB40DB7}" type="presParOf" srcId="{AD67DF62-4061-4CE9-A309-729DBCF096F1}" destId="{87055614-13A8-46C0-9EFF-1474877BCFE1}" srcOrd="6" destOrd="0" presId="urn:microsoft.com/office/officeart/2005/8/layout/chevron2"/>
    <dgm:cxn modelId="{E6B49AAE-60B2-4466-ABBA-6F6A6F91A487}" type="presParOf" srcId="{87055614-13A8-46C0-9EFF-1474877BCFE1}" destId="{E1AC5045-AE06-4339-A05F-3B7833DE09B8}" srcOrd="0" destOrd="0" presId="urn:microsoft.com/office/officeart/2005/8/layout/chevron2"/>
    <dgm:cxn modelId="{492FD3D4-1742-4D4A-9D66-B8F263B8679C}" type="presParOf" srcId="{87055614-13A8-46C0-9EFF-1474877BCFE1}" destId="{63EA4BAB-2346-4954-BA3A-95428BB54F7D}" srcOrd="1" destOrd="0" presId="urn:microsoft.com/office/officeart/2005/8/layout/chevron2"/>
    <dgm:cxn modelId="{DB09A42B-320A-4EE9-97CE-143F923F2980}" type="presParOf" srcId="{AD67DF62-4061-4CE9-A309-729DBCF096F1}" destId="{9A0F150B-A17A-40A5-8361-D36623F5B393}" srcOrd="7" destOrd="0" presId="urn:microsoft.com/office/officeart/2005/8/layout/chevron2"/>
    <dgm:cxn modelId="{A087562C-8624-4A7A-8E1F-914DEF3FB343}" type="presParOf" srcId="{AD67DF62-4061-4CE9-A309-729DBCF096F1}" destId="{64E4A957-3E2A-45DB-A1CF-A4600CF51C6F}" srcOrd="8" destOrd="0" presId="urn:microsoft.com/office/officeart/2005/8/layout/chevron2"/>
    <dgm:cxn modelId="{0A1C7CAA-54B8-4831-888D-D486D0619F10}" type="presParOf" srcId="{64E4A957-3E2A-45DB-A1CF-A4600CF51C6F}" destId="{D84EA450-8B9B-4916-BB57-2EACD7F1054B}" srcOrd="0" destOrd="0" presId="urn:microsoft.com/office/officeart/2005/8/layout/chevron2"/>
    <dgm:cxn modelId="{2CCA5241-109C-4880-A165-D348EE82A1BF}" type="presParOf" srcId="{64E4A957-3E2A-45DB-A1CF-A4600CF51C6F}" destId="{3CEC246F-D1C8-4B78-8316-79BC70EC0356}" srcOrd="1" destOrd="0" presId="urn:microsoft.com/office/officeart/2005/8/layout/chevron2"/>
  </dgm:cxnLst>
  <dgm:bg/>
  <dgm:whole/>
  <dgm:extLst>
    <a:ext uri="http://schemas.microsoft.com/office/drawing/2008/diagram">
      <dsp:dataModelExt xmlns:dsp="http://schemas.microsoft.com/office/drawing/2008/diagram" xmlns="" relId="rId26"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A5629FEA-3D51-420F-A5EA-20C889C3EFE6}">
      <dsp:nvSpPr>
        <dsp:cNvPr id="0" name=""/>
        <dsp:cNvSpPr/>
      </dsp:nvSpPr>
      <dsp:spPr>
        <a:xfrm rot="5400000">
          <a:off x="-22088" y="105782"/>
          <a:ext cx="694497" cy="486148"/>
        </a:xfrm>
        <a:prstGeom prst="chevron">
          <a:avLst/>
        </a:prstGeom>
        <a:solidFill>
          <a:srgbClr val="7FD13B">
            <a:hueOff val="0"/>
            <a:satOff val="0"/>
            <a:lumOff val="0"/>
            <a:alphaOff val="0"/>
          </a:srgbClr>
        </a:solidFill>
        <a:ln w="19050" cap="flat" cmpd="sng" algn="ctr">
          <a:solidFill>
            <a:srgbClr val="7FD13B">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zh-CN" altLang="en-US" sz="1100" b="0" kern="1200" dirty="0">
              <a:solidFill>
                <a:sysClr val="windowText" lastClr="000000"/>
              </a:solidFill>
              <a:latin typeface="+mn-lt"/>
              <a:ea typeface="方正黑体简体" pitchFamily="2" charset="-122"/>
              <a:cs typeface="+mn-cs"/>
            </a:rPr>
            <a:t>单元概述</a:t>
          </a:r>
        </a:p>
      </dsp:txBody>
      <dsp:txXfrm rot="5400000">
        <a:off x="-22088" y="105782"/>
        <a:ext cx="694497" cy="486148"/>
      </dsp:txXfrm>
    </dsp:sp>
    <dsp:sp modelId="{99CD4809-881C-4B85-A33C-C1C6633D809E}">
      <dsp:nvSpPr>
        <dsp:cNvPr id="0" name=""/>
        <dsp:cNvSpPr/>
      </dsp:nvSpPr>
      <dsp:spPr>
        <a:xfrm rot="5400000">
          <a:off x="2503547" y="-1910707"/>
          <a:ext cx="451660" cy="4273075"/>
        </a:xfrm>
        <a:prstGeom prst="round2SameRect">
          <a:avLst/>
        </a:prstGeom>
        <a:solidFill>
          <a:sysClr val="window" lastClr="FFFFFF">
            <a:alpha val="90000"/>
            <a:hueOff val="0"/>
            <a:satOff val="0"/>
            <a:lumOff val="0"/>
            <a:alphaOff val="0"/>
          </a:sysClr>
        </a:solidFill>
        <a:ln w="19050" cap="flat" cmpd="sng" algn="ctr">
          <a:solidFill>
            <a:srgbClr val="7FD13B">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zh-CN" altLang="en-US" sz="1100" kern="1200" dirty="0" smtClean="0">
              <a:solidFill>
                <a:sysClr val="windowText" lastClr="000000">
                  <a:hueOff val="0"/>
                  <a:satOff val="0"/>
                  <a:lumOff val="0"/>
                  <a:alphaOff val="0"/>
                </a:sysClr>
              </a:solidFill>
              <a:latin typeface="+mn-lt"/>
              <a:ea typeface="方正黑体简体" pitchFamily="2" charset="-122"/>
              <a:cs typeface="+mn-cs"/>
            </a:rPr>
            <a:t>单元阅读主题介绍</a:t>
          </a:r>
          <a:endParaRPr lang="zh-CN" altLang="en-US" sz="1100" kern="1200" dirty="0">
            <a:solidFill>
              <a:sysClr val="windowText" lastClr="000000">
                <a:hueOff val="0"/>
                <a:satOff val="0"/>
                <a:lumOff val="0"/>
                <a:alphaOff val="0"/>
              </a:sysClr>
            </a:solidFill>
            <a:latin typeface="+mn-lt"/>
            <a:ea typeface="方正黑体简体" pitchFamily="2" charset="-122"/>
            <a:cs typeface="+mn-cs"/>
          </a:endParaRPr>
        </a:p>
        <a:p>
          <a:pPr marL="57150" lvl="1" indent="-57150" algn="l" defTabSz="488950">
            <a:lnSpc>
              <a:spcPct val="90000"/>
            </a:lnSpc>
            <a:spcBef>
              <a:spcPct val="0"/>
            </a:spcBef>
            <a:spcAft>
              <a:spcPct val="15000"/>
            </a:spcAft>
            <a:buChar char="••"/>
          </a:pPr>
          <a:r>
            <a:rPr lang="zh-CN" altLang="en-US" sz="1100" kern="1200" dirty="0" smtClean="0">
              <a:solidFill>
                <a:sysClr val="windowText" lastClr="000000">
                  <a:hueOff val="0"/>
                  <a:satOff val="0"/>
                  <a:lumOff val="0"/>
                  <a:alphaOff val="0"/>
                </a:sysClr>
              </a:solidFill>
              <a:latin typeface="+mn-lt"/>
              <a:ea typeface="方正黑体简体" pitchFamily="2" charset="-122"/>
              <a:cs typeface="+mn-cs"/>
            </a:rPr>
            <a:t>单元阅读题型介绍</a:t>
          </a:r>
          <a:endParaRPr lang="zh-CN" altLang="en-US" sz="1100" kern="1200" dirty="0">
            <a:solidFill>
              <a:sysClr val="windowText" lastClr="000000">
                <a:hueOff val="0"/>
                <a:satOff val="0"/>
                <a:lumOff val="0"/>
                <a:alphaOff val="0"/>
              </a:sysClr>
            </a:solidFill>
            <a:latin typeface="+mn-lt"/>
            <a:ea typeface="方正黑体简体" pitchFamily="2" charset="-122"/>
            <a:cs typeface="+mn-cs"/>
          </a:endParaRPr>
        </a:p>
      </dsp:txBody>
      <dsp:txXfrm rot="5400000">
        <a:off x="2503547" y="-1910707"/>
        <a:ext cx="451660" cy="4273075"/>
      </dsp:txXfrm>
    </dsp:sp>
    <dsp:sp modelId="{5910B2CA-AB9E-437E-8C85-7F2D6FC4C154}">
      <dsp:nvSpPr>
        <dsp:cNvPr id="0" name=""/>
        <dsp:cNvSpPr/>
      </dsp:nvSpPr>
      <dsp:spPr>
        <a:xfrm rot="5400000">
          <a:off x="-22088" y="683247"/>
          <a:ext cx="694497" cy="486148"/>
        </a:xfrm>
        <a:prstGeom prst="chevron">
          <a:avLst/>
        </a:prstGeom>
        <a:solidFill>
          <a:srgbClr val="7FD13B">
            <a:hueOff val="0"/>
            <a:satOff val="0"/>
            <a:lumOff val="0"/>
            <a:alphaOff val="0"/>
          </a:srgbClr>
        </a:solidFill>
        <a:ln w="19050" cap="flat" cmpd="sng" algn="ctr">
          <a:solidFill>
            <a:srgbClr val="7FD13B">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zh-CN" altLang="en-US" sz="1100" kern="1200" dirty="0">
              <a:solidFill>
                <a:sysClr val="windowText" lastClr="000000"/>
              </a:solidFill>
              <a:latin typeface="+mn-lt"/>
              <a:ea typeface="方正黑体简体" pitchFamily="2" charset="-122"/>
              <a:cs typeface="+mn-cs"/>
            </a:rPr>
            <a:t>文章讲解</a:t>
          </a:r>
        </a:p>
      </dsp:txBody>
      <dsp:txXfrm rot="5400000">
        <a:off x="-22088" y="683247"/>
        <a:ext cx="694497" cy="486148"/>
      </dsp:txXfrm>
    </dsp:sp>
    <dsp:sp modelId="{BBEEDDDB-43D2-427A-A3D5-747C65F90235}">
      <dsp:nvSpPr>
        <dsp:cNvPr id="0" name=""/>
        <dsp:cNvSpPr/>
      </dsp:nvSpPr>
      <dsp:spPr>
        <a:xfrm rot="5400000">
          <a:off x="2491988" y="-1342307"/>
          <a:ext cx="466645" cy="4269563"/>
        </a:xfrm>
        <a:prstGeom prst="round2SameRect">
          <a:avLst/>
        </a:prstGeom>
        <a:solidFill>
          <a:sysClr val="window" lastClr="FFFFFF">
            <a:alpha val="90000"/>
            <a:hueOff val="0"/>
            <a:satOff val="0"/>
            <a:lumOff val="0"/>
            <a:alphaOff val="0"/>
          </a:sysClr>
        </a:solidFill>
        <a:ln w="19050" cap="flat" cmpd="sng" algn="ctr">
          <a:solidFill>
            <a:srgbClr val="7FD13B">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zh-CN" altLang="en-US" sz="1100" kern="1200" dirty="0" smtClean="0">
              <a:solidFill>
                <a:sysClr val="windowText" lastClr="000000">
                  <a:hueOff val="0"/>
                  <a:satOff val="0"/>
                  <a:lumOff val="0"/>
                  <a:alphaOff val="0"/>
                </a:sysClr>
              </a:solidFill>
              <a:latin typeface="+mn-lt"/>
              <a:ea typeface="方正黑体简体" pitchFamily="2" charset="-122"/>
              <a:cs typeface="+mn-cs"/>
            </a:rPr>
            <a:t>词汇讲解</a:t>
          </a:r>
          <a:endParaRPr lang="zh-CN" altLang="en-US" sz="1100" kern="1200" dirty="0">
            <a:solidFill>
              <a:sysClr val="windowText" lastClr="000000">
                <a:hueOff val="0"/>
                <a:satOff val="0"/>
                <a:lumOff val="0"/>
                <a:alphaOff val="0"/>
              </a:sysClr>
            </a:solidFill>
            <a:latin typeface="+mn-lt"/>
            <a:ea typeface="方正黑体简体" pitchFamily="2" charset="-122"/>
            <a:cs typeface="+mn-cs"/>
          </a:endParaRPr>
        </a:p>
        <a:p>
          <a:pPr marL="57150" lvl="1" indent="-57150" algn="l" defTabSz="488950">
            <a:lnSpc>
              <a:spcPct val="90000"/>
            </a:lnSpc>
            <a:spcBef>
              <a:spcPct val="0"/>
            </a:spcBef>
            <a:spcAft>
              <a:spcPct val="15000"/>
            </a:spcAft>
            <a:buChar char="••"/>
          </a:pPr>
          <a:r>
            <a:rPr lang="zh-CN" altLang="en-US" sz="1100" kern="1200" dirty="0" smtClean="0">
              <a:solidFill>
                <a:sysClr val="windowText" lastClr="000000">
                  <a:hueOff val="0"/>
                  <a:satOff val="0"/>
                  <a:lumOff val="0"/>
                  <a:alphaOff val="0"/>
                </a:sysClr>
              </a:solidFill>
              <a:latin typeface="+mn-lt"/>
              <a:ea typeface="方正黑体简体" pitchFamily="2" charset="-122"/>
              <a:cs typeface="+mn-cs"/>
            </a:rPr>
            <a:t>语言点讲解</a:t>
          </a:r>
          <a:endParaRPr lang="zh-CN" altLang="en-US" sz="1100" kern="1200" dirty="0">
            <a:solidFill>
              <a:sysClr val="windowText" lastClr="000000">
                <a:hueOff val="0"/>
                <a:satOff val="0"/>
                <a:lumOff val="0"/>
                <a:alphaOff val="0"/>
              </a:sysClr>
            </a:solidFill>
            <a:latin typeface="+mn-lt"/>
            <a:ea typeface="方正黑体简体" pitchFamily="2" charset="-122"/>
            <a:cs typeface="+mn-cs"/>
          </a:endParaRPr>
        </a:p>
      </dsp:txBody>
      <dsp:txXfrm rot="5400000">
        <a:off x="2491988" y="-1342307"/>
        <a:ext cx="466645" cy="4269563"/>
      </dsp:txXfrm>
    </dsp:sp>
    <dsp:sp modelId="{8F854A2D-821C-4072-B5D6-F980322A59A4}">
      <dsp:nvSpPr>
        <dsp:cNvPr id="0" name=""/>
        <dsp:cNvSpPr/>
      </dsp:nvSpPr>
      <dsp:spPr>
        <a:xfrm rot="5400000">
          <a:off x="-22088" y="1253101"/>
          <a:ext cx="694497" cy="486148"/>
        </a:xfrm>
        <a:prstGeom prst="chevron">
          <a:avLst/>
        </a:prstGeom>
        <a:solidFill>
          <a:srgbClr val="7FD13B">
            <a:hueOff val="0"/>
            <a:satOff val="0"/>
            <a:lumOff val="0"/>
            <a:alphaOff val="0"/>
          </a:srgbClr>
        </a:solidFill>
        <a:ln w="19050" cap="flat" cmpd="sng" algn="ctr">
          <a:solidFill>
            <a:srgbClr val="7FD13B">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zh-CN" altLang="en-US" sz="1100" kern="1200" dirty="0">
              <a:solidFill>
                <a:sysClr val="windowText" lastClr="000000"/>
              </a:solidFill>
              <a:latin typeface="+mn-lt"/>
              <a:ea typeface="方正黑体简体" pitchFamily="2" charset="-122"/>
              <a:cs typeface="+mn-cs"/>
            </a:rPr>
            <a:t>题型讲解</a:t>
          </a:r>
        </a:p>
      </dsp:txBody>
      <dsp:txXfrm rot="5400000">
        <a:off x="-22088" y="1253101"/>
        <a:ext cx="694497" cy="486148"/>
      </dsp:txXfrm>
    </dsp:sp>
    <dsp:sp modelId="{B5ECC573-4D83-47C6-ABE2-044416C00D99}">
      <dsp:nvSpPr>
        <dsp:cNvPr id="0" name=""/>
        <dsp:cNvSpPr/>
      </dsp:nvSpPr>
      <dsp:spPr>
        <a:xfrm rot="5400000">
          <a:off x="2504867" y="-775681"/>
          <a:ext cx="451423" cy="4292343"/>
        </a:xfrm>
        <a:prstGeom prst="round2SameRect">
          <a:avLst/>
        </a:prstGeom>
        <a:solidFill>
          <a:sysClr val="window" lastClr="FFFFFF">
            <a:alpha val="90000"/>
            <a:hueOff val="0"/>
            <a:satOff val="0"/>
            <a:lumOff val="0"/>
            <a:alphaOff val="0"/>
          </a:sysClr>
        </a:solidFill>
        <a:ln w="19050" cap="flat" cmpd="sng" algn="ctr">
          <a:solidFill>
            <a:srgbClr val="7FD13B">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zh-CN" altLang="en-US" sz="1100" kern="1200" dirty="0" smtClean="0">
              <a:solidFill>
                <a:sysClr val="windowText" lastClr="000000">
                  <a:hueOff val="0"/>
                  <a:satOff val="0"/>
                  <a:lumOff val="0"/>
                  <a:alphaOff val="0"/>
                </a:sysClr>
              </a:solidFill>
              <a:latin typeface="+mn-lt"/>
              <a:ea typeface="方正黑体简体" pitchFamily="2" charset="-122"/>
              <a:cs typeface="+mn-cs"/>
            </a:rPr>
            <a:t>阅读题型讲</a:t>
          </a:r>
          <a:endParaRPr lang="zh-CN" altLang="en-US" sz="1100" kern="1200" dirty="0">
            <a:solidFill>
              <a:sysClr val="windowText" lastClr="000000">
                <a:hueOff val="0"/>
                <a:satOff val="0"/>
                <a:lumOff val="0"/>
                <a:alphaOff val="0"/>
              </a:sysClr>
            </a:solidFill>
            <a:latin typeface="+mn-lt"/>
            <a:ea typeface="方正黑体简体" pitchFamily="2" charset="-122"/>
            <a:cs typeface="+mn-cs"/>
          </a:endParaRPr>
        </a:p>
        <a:p>
          <a:pPr marL="57150" lvl="1" indent="-57150" algn="l" defTabSz="488950">
            <a:lnSpc>
              <a:spcPct val="90000"/>
            </a:lnSpc>
            <a:spcBef>
              <a:spcPct val="0"/>
            </a:spcBef>
            <a:spcAft>
              <a:spcPct val="15000"/>
            </a:spcAft>
            <a:buChar char="••"/>
          </a:pPr>
          <a:r>
            <a:rPr lang="zh-CN" altLang="en-US" sz="1100" kern="1200" dirty="0" smtClean="0">
              <a:solidFill>
                <a:sysClr val="windowText" lastClr="000000">
                  <a:hueOff val="0"/>
                  <a:satOff val="0"/>
                  <a:lumOff val="0"/>
                  <a:alphaOff val="0"/>
                </a:sysClr>
              </a:solidFill>
              <a:latin typeface="+mn-lt"/>
              <a:ea typeface="方正黑体简体" pitchFamily="2" charset="-122"/>
              <a:cs typeface="+mn-cs"/>
            </a:rPr>
            <a:t>阅读题型练习</a:t>
          </a:r>
          <a:endParaRPr lang="zh-CN" altLang="en-US" sz="1100" kern="1200" dirty="0">
            <a:solidFill>
              <a:sysClr val="windowText" lastClr="000000">
                <a:hueOff val="0"/>
                <a:satOff val="0"/>
                <a:lumOff val="0"/>
                <a:alphaOff val="0"/>
              </a:sysClr>
            </a:solidFill>
            <a:latin typeface="+mn-lt"/>
            <a:ea typeface="方正黑体简体" pitchFamily="2" charset="-122"/>
            <a:cs typeface="+mn-cs"/>
          </a:endParaRPr>
        </a:p>
      </dsp:txBody>
      <dsp:txXfrm rot="5400000">
        <a:off x="2504867" y="-775681"/>
        <a:ext cx="451423" cy="4292343"/>
      </dsp:txXfrm>
    </dsp:sp>
    <dsp:sp modelId="{E1AC5045-AE06-4339-A05F-3B7833DE09B8}">
      <dsp:nvSpPr>
        <dsp:cNvPr id="0" name=""/>
        <dsp:cNvSpPr/>
      </dsp:nvSpPr>
      <dsp:spPr>
        <a:xfrm rot="5400000">
          <a:off x="-22088" y="1822955"/>
          <a:ext cx="694497" cy="486148"/>
        </a:xfrm>
        <a:prstGeom prst="chevron">
          <a:avLst/>
        </a:prstGeom>
        <a:solidFill>
          <a:srgbClr val="7FD13B">
            <a:hueOff val="0"/>
            <a:satOff val="0"/>
            <a:lumOff val="0"/>
            <a:alphaOff val="0"/>
          </a:srgbClr>
        </a:solidFill>
        <a:ln w="19050" cap="flat" cmpd="sng" algn="ctr">
          <a:solidFill>
            <a:srgbClr val="7FD13B">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zh-CN" altLang="en-US" sz="1100" kern="1200" dirty="0">
              <a:solidFill>
                <a:sysClr val="windowText" lastClr="000000"/>
              </a:solidFill>
              <a:latin typeface="+mn-lt"/>
              <a:ea typeface="方正黑体简体" pitchFamily="2" charset="-122"/>
              <a:cs typeface="+mn-cs"/>
            </a:rPr>
            <a:t>词汇语法巩固</a:t>
          </a:r>
        </a:p>
      </dsp:txBody>
      <dsp:txXfrm rot="5400000">
        <a:off x="-22088" y="1822955"/>
        <a:ext cx="694497" cy="486148"/>
      </dsp:txXfrm>
    </dsp:sp>
    <dsp:sp modelId="{63EA4BAB-2346-4954-BA3A-95428BB54F7D}">
      <dsp:nvSpPr>
        <dsp:cNvPr id="0" name=""/>
        <dsp:cNvSpPr/>
      </dsp:nvSpPr>
      <dsp:spPr>
        <a:xfrm rot="5400000">
          <a:off x="2499692" y="-207450"/>
          <a:ext cx="451423" cy="4269378"/>
        </a:xfrm>
        <a:prstGeom prst="round2SameRect">
          <a:avLst/>
        </a:prstGeom>
        <a:solidFill>
          <a:sysClr val="window" lastClr="FFFFFF">
            <a:alpha val="90000"/>
            <a:hueOff val="0"/>
            <a:satOff val="0"/>
            <a:lumOff val="0"/>
            <a:alphaOff val="0"/>
          </a:sysClr>
        </a:solidFill>
        <a:ln w="19050" cap="flat" cmpd="sng" algn="ctr">
          <a:solidFill>
            <a:srgbClr val="7FD13B">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zh-CN" altLang="en-US" sz="1100" kern="1200" dirty="0" smtClean="0">
              <a:solidFill>
                <a:sysClr val="windowText" lastClr="000000">
                  <a:hueOff val="0"/>
                  <a:satOff val="0"/>
                  <a:lumOff val="0"/>
                  <a:alphaOff val="0"/>
                </a:sysClr>
              </a:solidFill>
              <a:latin typeface="+mn-lt"/>
              <a:ea typeface="方正黑体简体" pitchFamily="2" charset="-122"/>
              <a:cs typeface="+mn-cs"/>
            </a:rPr>
            <a:t>单元重点词汇讲解</a:t>
          </a:r>
          <a:endParaRPr lang="zh-CN" altLang="en-US" sz="1100" kern="1200" dirty="0">
            <a:solidFill>
              <a:sysClr val="windowText" lastClr="000000">
                <a:hueOff val="0"/>
                <a:satOff val="0"/>
                <a:lumOff val="0"/>
                <a:alphaOff val="0"/>
              </a:sysClr>
            </a:solidFill>
            <a:latin typeface="+mn-lt"/>
            <a:ea typeface="方正黑体简体" pitchFamily="2" charset="-122"/>
            <a:cs typeface="+mn-cs"/>
          </a:endParaRPr>
        </a:p>
        <a:p>
          <a:pPr marL="57150" lvl="1" indent="-57150" algn="l" defTabSz="488950">
            <a:lnSpc>
              <a:spcPct val="90000"/>
            </a:lnSpc>
            <a:spcBef>
              <a:spcPct val="0"/>
            </a:spcBef>
            <a:spcAft>
              <a:spcPct val="15000"/>
            </a:spcAft>
            <a:buChar char="••"/>
          </a:pPr>
          <a:r>
            <a:rPr lang="zh-CN" altLang="en-US" sz="1100" kern="1200" dirty="0" smtClean="0">
              <a:solidFill>
                <a:sysClr val="windowText" lastClr="000000">
                  <a:hueOff val="0"/>
                  <a:satOff val="0"/>
                  <a:lumOff val="0"/>
                  <a:alphaOff val="0"/>
                </a:sysClr>
              </a:solidFill>
              <a:latin typeface="+mn-lt"/>
              <a:ea typeface="方正黑体简体" pitchFamily="2" charset="-122"/>
              <a:cs typeface="+mn-cs"/>
            </a:rPr>
            <a:t>单元重点语法讲解</a:t>
          </a:r>
          <a:endParaRPr lang="zh-CN" altLang="en-US" sz="1100" kern="1200" dirty="0">
            <a:solidFill>
              <a:sysClr val="windowText" lastClr="000000">
                <a:hueOff val="0"/>
                <a:satOff val="0"/>
                <a:lumOff val="0"/>
                <a:alphaOff val="0"/>
              </a:sysClr>
            </a:solidFill>
            <a:latin typeface="+mn-lt"/>
            <a:ea typeface="方正黑体简体" pitchFamily="2" charset="-122"/>
            <a:cs typeface="+mn-cs"/>
          </a:endParaRPr>
        </a:p>
      </dsp:txBody>
      <dsp:txXfrm rot="5400000">
        <a:off x="2499692" y="-207450"/>
        <a:ext cx="451423" cy="4269378"/>
      </dsp:txXfrm>
    </dsp:sp>
    <dsp:sp modelId="{D84EA450-8B9B-4916-BB57-2EACD7F1054B}">
      <dsp:nvSpPr>
        <dsp:cNvPr id="0" name=""/>
        <dsp:cNvSpPr/>
      </dsp:nvSpPr>
      <dsp:spPr>
        <a:xfrm rot="5400000">
          <a:off x="-22088" y="2392809"/>
          <a:ext cx="694497" cy="486148"/>
        </a:xfrm>
        <a:prstGeom prst="chevron">
          <a:avLst/>
        </a:prstGeom>
        <a:solidFill>
          <a:srgbClr val="7FD13B">
            <a:hueOff val="0"/>
            <a:satOff val="0"/>
            <a:lumOff val="0"/>
            <a:alphaOff val="0"/>
          </a:srgbClr>
        </a:solidFill>
        <a:ln w="19050" cap="flat" cmpd="sng" algn="ctr">
          <a:solidFill>
            <a:srgbClr val="7FD13B">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zh-CN" altLang="en-US" sz="1100" kern="1200" dirty="0">
              <a:solidFill>
                <a:sysClr val="windowText" lastClr="000000"/>
              </a:solidFill>
              <a:latin typeface="+mn-lt"/>
              <a:ea typeface="方正黑体简体" pitchFamily="2" charset="-122"/>
              <a:cs typeface="+mn-cs"/>
            </a:rPr>
            <a:t>技巧演练</a:t>
          </a:r>
        </a:p>
      </dsp:txBody>
      <dsp:txXfrm rot="5400000">
        <a:off x="-22088" y="2392809"/>
        <a:ext cx="694497" cy="486148"/>
      </dsp:txXfrm>
    </dsp:sp>
    <dsp:sp modelId="{3CEC246F-D1C8-4B78-8316-79BC70EC0356}">
      <dsp:nvSpPr>
        <dsp:cNvPr id="0" name=""/>
        <dsp:cNvSpPr/>
      </dsp:nvSpPr>
      <dsp:spPr>
        <a:xfrm rot="5400000">
          <a:off x="2483288" y="356599"/>
          <a:ext cx="451423" cy="4280976"/>
        </a:xfrm>
        <a:prstGeom prst="round2SameRect">
          <a:avLst/>
        </a:prstGeom>
        <a:solidFill>
          <a:sysClr val="window" lastClr="FFFFFF">
            <a:alpha val="90000"/>
            <a:hueOff val="0"/>
            <a:satOff val="0"/>
            <a:lumOff val="0"/>
            <a:alphaOff val="0"/>
          </a:sysClr>
        </a:solidFill>
        <a:ln w="19050" cap="flat" cmpd="sng" algn="ctr">
          <a:solidFill>
            <a:srgbClr val="7FD13B">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zh-CN" altLang="en-US" sz="1100" kern="1200" dirty="0" smtClean="0">
              <a:solidFill>
                <a:sysClr val="windowText" lastClr="000000">
                  <a:hueOff val="0"/>
                  <a:satOff val="0"/>
                  <a:lumOff val="0"/>
                  <a:alphaOff val="0"/>
                </a:sysClr>
              </a:solidFill>
              <a:latin typeface="+mn-lt"/>
              <a:ea typeface="方正黑体简体" pitchFamily="2" charset="-122"/>
              <a:cs typeface="+mn-cs"/>
            </a:rPr>
            <a:t>单元重点题型演练</a:t>
          </a:r>
          <a:endParaRPr lang="zh-CN" altLang="en-US" sz="1100" kern="1200" dirty="0">
            <a:solidFill>
              <a:sysClr val="windowText" lastClr="000000">
                <a:hueOff val="0"/>
                <a:satOff val="0"/>
                <a:lumOff val="0"/>
                <a:alphaOff val="0"/>
              </a:sysClr>
            </a:solidFill>
            <a:latin typeface="+mn-lt"/>
            <a:ea typeface="方正黑体简体" pitchFamily="2" charset="-122"/>
            <a:cs typeface="+mn-cs"/>
          </a:endParaRPr>
        </a:p>
      </dsp:txBody>
      <dsp:txXfrm rot="5400000">
        <a:off x="2483288" y="356599"/>
        <a:ext cx="451423" cy="4280976"/>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61A1A2-38D1-433C-9B5C-39FFC68C9D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520</TotalTime>
  <Pages>36</Pages>
  <Words>10581</Words>
  <Characters>60318</Characters>
  <Application>Microsoft Office Word</Application>
  <DocSecurity>0</DocSecurity>
  <Lines>502</Lines>
  <Paragraphs>141</Paragraphs>
  <ScaleCrop>false</ScaleCrop>
  <Company>WwW.YlmF.CoM</Company>
  <LinksUpToDate>false</LinksUpToDate>
  <CharactersWithSpaces>70758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jianzhi01</dc:creator>
  <cp:keywords/>
  <dc:description/>
  <cp:lastModifiedBy>yanghongying</cp:lastModifiedBy>
  <cp:revision>41</cp:revision>
  <dcterms:created xsi:type="dcterms:W3CDTF">2012-07-09T07:17:00Z</dcterms:created>
  <dcterms:modified xsi:type="dcterms:W3CDTF">2012-07-30T09:47:00Z</dcterms:modified>
</cp:coreProperties>
</file>