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2F0E5" w14:textId="27197D98" w:rsidR="001509F7" w:rsidRDefault="001509F7" w:rsidP="001509F7">
      <w:pPr>
        <w:autoSpaceDE w:val="0"/>
        <w:autoSpaceDN w:val="0"/>
        <w:adjustRightInd w:val="0"/>
        <w:spacing w:after="240" w:line="440" w:lineRule="atLeast"/>
        <w:rPr>
          <w:rFonts w:ascii="Calibri" w:eastAsia="PingFang SC Regular" w:hAnsi="Calibri" w:cs="Calibri"/>
          <w:color w:val="000000"/>
          <w:sz w:val="28"/>
          <w:szCs w:val="28"/>
        </w:rPr>
      </w:pPr>
      <w:r>
        <w:rPr>
          <w:rFonts w:ascii="Calibri" w:eastAsia="PingFang SC Regular" w:hAnsi="Calibri" w:cs="Calibri"/>
          <w:color w:val="000000"/>
          <w:sz w:val="28"/>
          <w:szCs w:val="28"/>
        </w:rPr>
        <w:t xml:space="preserve">It is unquestionably true that the lack of </w:t>
      </w:r>
      <w:r w:rsidRPr="001509F7">
        <w:rPr>
          <w:rFonts w:ascii="Calibri" w:eastAsia="PingFang SC Regular" w:hAnsi="Calibri" w:cs="Calibri"/>
          <w:b/>
          <w:bCs/>
          <w:color w:val="000000"/>
          <w:sz w:val="28"/>
          <w:szCs w:val="28"/>
        </w:rPr>
        <w:t>accommodation</w:t>
      </w:r>
      <w:r>
        <w:rPr>
          <w:rFonts w:ascii="Calibri" w:eastAsia="PingFang SC Regular" w:hAnsi="Calibri" w:cs="Calibri"/>
          <w:color w:val="000000"/>
          <w:sz w:val="28"/>
          <w:szCs w:val="28"/>
        </w:rPr>
        <w:t xml:space="preserve"> is one of the most pressing problems around the world. While it is fairly simple to </w:t>
      </w:r>
      <w:r w:rsidRPr="001509F7">
        <w:rPr>
          <w:rFonts w:ascii="Calibri" w:eastAsia="PingFang SC Regular" w:hAnsi="Calibri" w:cs="Calibri"/>
          <w:b/>
          <w:bCs/>
          <w:color w:val="000000"/>
          <w:sz w:val="28"/>
          <w:szCs w:val="28"/>
        </w:rPr>
        <w:t>identify</w:t>
      </w:r>
      <w:r>
        <w:rPr>
          <w:rFonts w:ascii="Calibri" w:eastAsia="PingFang SC Regular" w:hAnsi="Calibri" w:cs="Calibri"/>
          <w:color w:val="000000"/>
          <w:sz w:val="28"/>
          <w:szCs w:val="28"/>
        </w:rPr>
        <w:t xml:space="preserve"> the reasons behind </w:t>
      </w:r>
      <w:proofErr w:type="gramStart"/>
      <w:r>
        <w:rPr>
          <w:rFonts w:ascii="Calibri" w:eastAsia="PingFang SC Regular" w:hAnsi="Calibri" w:cs="Calibri"/>
          <w:color w:val="000000"/>
          <w:sz w:val="28"/>
          <w:szCs w:val="28"/>
        </w:rPr>
        <w:t>this ,</w:t>
      </w:r>
      <w:proofErr w:type="gramEnd"/>
      <w:r>
        <w:rPr>
          <w:rFonts w:ascii="Calibri" w:eastAsia="PingFang SC Regular" w:hAnsi="Calibri" w:cs="Calibri"/>
          <w:color w:val="000000"/>
          <w:sz w:val="28"/>
          <w:szCs w:val="28"/>
        </w:rPr>
        <w:t xml:space="preserve"> it is much more difficult to find a solution. Indeed, governments are likely to have to </w:t>
      </w:r>
      <w:r w:rsidRPr="001509F7">
        <w:rPr>
          <w:rFonts w:ascii="Calibri" w:eastAsia="PingFang SC Regular" w:hAnsi="Calibri" w:cs="Calibri"/>
          <w:b/>
          <w:bCs/>
          <w:color w:val="000000"/>
          <w:sz w:val="28"/>
          <w:szCs w:val="28"/>
        </w:rPr>
        <w:t>implement</w:t>
      </w:r>
      <w:r>
        <w:rPr>
          <w:rFonts w:ascii="Calibri" w:eastAsia="PingFang SC Regular" w:hAnsi="Calibri" w:cs="Calibri"/>
          <w:color w:val="000000"/>
          <w:sz w:val="28"/>
          <w:szCs w:val="28"/>
        </w:rPr>
        <w:t xml:space="preserve"> </w:t>
      </w:r>
      <w:r>
        <w:rPr>
          <w:rFonts w:ascii="Calibri" w:eastAsia="PingFang SC Regular" w:hAnsi="Calibri" w:cs="Calibri"/>
          <w:color w:val="000000"/>
          <w:sz w:val="28"/>
          <w:szCs w:val="28"/>
        </w:rPr>
        <w:t>a</w:t>
      </w:r>
      <w:r>
        <w:rPr>
          <w:rFonts w:ascii="Calibri" w:eastAsia="PingFang SC Regular" w:hAnsi="Calibri" w:cs="Calibri"/>
          <w:color w:val="000000"/>
          <w:sz w:val="28"/>
          <w:szCs w:val="28"/>
        </w:rPr>
        <w:t xml:space="preserve"> </w:t>
      </w:r>
      <w:r w:rsidRPr="001509F7">
        <w:rPr>
          <w:rFonts w:ascii="Calibri" w:eastAsia="PingFang SC Regular" w:hAnsi="Calibri" w:cs="Calibri"/>
          <w:b/>
          <w:bCs/>
          <w:color w:val="000000"/>
          <w:sz w:val="28"/>
          <w:szCs w:val="28"/>
        </w:rPr>
        <w:t>range</w:t>
      </w:r>
      <w:r>
        <w:rPr>
          <w:rFonts w:ascii="Calibri" w:eastAsia="PingFang SC Regular" w:hAnsi="Calibri" w:cs="Calibri"/>
          <w:color w:val="000000"/>
          <w:sz w:val="28"/>
          <w:szCs w:val="28"/>
        </w:rPr>
        <w:t xml:space="preserve"> of different measures to address this </w:t>
      </w:r>
      <w:r w:rsidRPr="001509F7">
        <w:rPr>
          <w:rFonts w:ascii="Calibri" w:eastAsia="PingFang SC Regular" w:hAnsi="Calibri" w:cs="Calibri"/>
          <w:b/>
          <w:bCs/>
          <w:color w:val="000000"/>
          <w:sz w:val="28"/>
          <w:szCs w:val="28"/>
        </w:rPr>
        <w:t>issue</w:t>
      </w:r>
      <w:r>
        <w:rPr>
          <w:rFonts w:ascii="Calibri" w:eastAsia="PingFang SC Regular" w:hAnsi="Calibri" w:cs="Calibri"/>
          <w:color w:val="000000"/>
          <w:sz w:val="28"/>
          <w:szCs w:val="28"/>
        </w:rPr>
        <w:t>.</w:t>
      </w:r>
      <w:r>
        <w:rPr>
          <w:rFonts w:ascii="Calibri" w:eastAsia="PingFang SC Regular" w:hAnsi="Calibri" w:cs="Calibri"/>
          <w:color w:val="000000"/>
          <w:sz w:val="28"/>
          <w:szCs w:val="28"/>
        </w:rPr>
        <w:t xml:space="preserve"> </w:t>
      </w:r>
    </w:p>
    <w:p w14:paraId="73D040E1" w14:textId="751B7B40" w:rsidR="001509F7" w:rsidRDefault="001509F7" w:rsidP="001509F7">
      <w:pPr>
        <w:autoSpaceDE w:val="0"/>
        <w:autoSpaceDN w:val="0"/>
        <w:adjustRightInd w:val="0"/>
        <w:spacing w:after="240" w:line="440" w:lineRule="atLeast"/>
        <w:rPr>
          <w:rFonts w:ascii="Calibri" w:eastAsia="PingFang SC Regular" w:hAnsi="Calibri" w:cs="Calibri"/>
          <w:color w:val="000000"/>
          <w:sz w:val="28"/>
          <w:szCs w:val="28"/>
        </w:rPr>
      </w:pPr>
      <w:r>
        <w:rPr>
          <w:rFonts w:ascii="Calibri" w:eastAsia="PingFang SC Regular" w:hAnsi="Calibri" w:cs="Calibri"/>
          <w:color w:val="000000"/>
          <w:sz w:val="28"/>
          <w:szCs w:val="28"/>
        </w:rPr>
        <w:t xml:space="preserve">This shortage of housing has a variety of causes, some of which are connected. Perhaps the most </w:t>
      </w:r>
      <w:r w:rsidRPr="001509F7">
        <w:rPr>
          <w:rFonts w:ascii="Calibri" w:eastAsia="PingFang SC Regular" w:hAnsi="Calibri" w:cs="Calibri"/>
          <w:b/>
          <w:bCs/>
          <w:color w:val="000000"/>
          <w:sz w:val="28"/>
          <w:szCs w:val="28"/>
        </w:rPr>
        <w:t>significant</w:t>
      </w:r>
      <w:r>
        <w:rPr>
          <w:rFonts w:ascii="Calibri" w:eastAsia="PingFang SC Regular" w:hAnsi="Calibri" w:cs="Calibri"/>
          <w:color w:val="000000"/>
          <w:sz w:val="28"/>
          <w:szCs w:val="28"/>
        </w:rPr>
        <w:t xml:space="preserve"> of these is the rate at which the world's population is </w:t>
      </w:r>
      <w:proofErr w:type="gramStart"/>
      <w:r w:rsidRPr="001509F7">
        <w:rPr>
          <w:rFonts w:ascii="Calibri" w:eastAsia="PingFang SC Regular" w:hAnsi="Calibri" w:cs="Calibri"/>
          <w:b/>
          <w:bCs/>
          <w:color w:val="000000"/>
          <w:sz w:val="28"/>
          <w:szCs w:val="28"/>
        </w:rPr>
        <w:t>expanding</w:t>
      </w:r>
      <w:r>
        <w:rPr>
          <w:rFonts w:ascii="Calibri" w:eastAsia="PingFang SC Regular" w:hAnsi="Calibri" w:cs="Calibri"/>
          <w:color w:val="000000"/>
          <w:sz w:val="28"/>
          <w:szCs w:val="28"/>
        </w:rPr>
        <w:t xml:space="preserve"> ,</w:t>
      </w:r>
      <w:proofErr w:type="gramEnd"/>
      <w:r>
        <w:rPr>
          <w:rFonts w:ascii="Calibri" w:eastAsia="PingFang SC Regular" w:hAnsi="Calibri" w:cs="Calibri"/>
          <w:color w:val="000000"/>
          <w:sz w:val="28"/>
          <w:szCs w:val="28"/>
        </w:rPr>
        <w:t xml:space="preserve"> with some </w:t>
      </w:r>
      <w:r w:rsidRPr="001509F7">
        <w:rPr>
          <w:rFonts w:ascii="Calibri" w:eastAsia="PingFang SC Regular" w:hAnsi="Calibri" w:cs="Calibri"/>
          <w:b/>
          <w:bCs/>
          <w:color w:val="000000"/>
          <w:sz w:val="28"/>
          <w:szCs w:val="28"/>
        </w:rPr>
        <w:t>experts</w:t>
      </w:r>
      <w:r w:rsidRPr="001509F7">
        <w:rPr>
          <w:rFonts w:ascii="Calibri" w:eastAsia="PingFang SC Regular" w:hAnsi="Calibri" w:cs="Calibri"/>
          <w:b/>
          <w:bCs/>
          <w:color w:val="000000"/>
          <w:sz w:val="28"/>
          <w:szCs w:val="28"/>
        </w:rPr>
        <w:t xml:space="preserve"> </w:t>
      </w:r>
      <w:r w:rsidRPr="001509F7">
        <w:rPr>
          <w:rFonts w:ascii="Calibri" w:eastAsia="PingFang SC Regular" w:hAnsi="Calibri" w:cs="Calibri"/>
          <w:b/>
          <w:bCs/>
          <w:color w:val="000000"/>
          <w:sz w:val="28"/>
          <w:szCs w:val="28"/>
        </w:rPr>
        <w:t>predicting</w:t>
      </w:r>
      <w:r>
        <w:rPr>
          <w:rFonts w:ascii="Calibri" w:eastAsia="PingFang SC Regular" w:hAnsi="Calibri" w:cs="Calibri"/>
          <w:color w:val="000000"/>
          <w:sz w:val="28"/>
          <w:szCs w:val="28"/>
        </w:rPr>
        <w:t xml:space="preserve"> that there will be around 11 billion people on the planet in the foreseeable future. This is itself partially a result of the fact that people are now living much longer because of improved health services. The other </w:t>
      </w:r>
      <w:r w:rsidRPr="001509F7">
        <w:rPr>
          <w:rFonts w:ascii="Calibri" w:eastAsia="PingFang SC Regular" w:hAnsi="Calibri" w:cs="Calibri"/>
          <w:b/>
          <w:bCs/>
          <w:color w:val="000000"/>
          <w:sz w:val="28"/>
          <w:szCs w:val="28"/>
        </w:rPr>
        <w:t>major</w:t>
      </w:r>
      <w:r>
        <w:rPr>
          <w:rFonts w:ascii="Calibri" w:eastAsia="PingFang SC Regular" w:hAnsi="Calibri" w:cs="Calibri"/>
          <w:color w:val="000000"/>
          <w:sz w:val="28"/>
          <w:szCs w:val="28"/>
        </w:rPr>
        <w:t xml:space="preserve"> cause is that in many countries the average size of households is falling with more people opting to live on their own and not with their family. </w:t>
      </w:r>
    </w:p>
    <w:p w14:paraId="1755E0B7" w14:textId="14BFAD9D" w:rsidR="001509F7" w:rsidRDefault="001509F7" w:rsidP="001509F7">
      <w:pPr>
        <w:autoSpaceDE w:val="0"/>
        <w:autoSpaceDN w:val="0"/>
        <w:adjustRightInd w:val="0"/>
        <w:spacing w:after="240" w:line="440" w:lineRule="atLeast"/>
        <w:rPr>
          <w:rFonts w:ascii="Calibri" w:eastAsia="PingFang SC Regular" w:hAnsi="Calibri" w:cs="Calibri"/>
          <w:color w:val="000000"/>
          <w:sz w:val="28"/>
          <w:szCs w:val="28"/>
        </w:rPr>
      </w:pPr>
      <w:r>
        <w:rPr>
          <w:rFonts w:ascii="Calibri" w:eastAsia="PingFang SC Regular" w:hAnsi="Calibri" w:cs="Calibri"/>
          <w:color w:val="000000"/>
          <w:sz w:val="28"/>
          <w:szCs w:val="28"/>
        </w:rPr>
        <w:t xml:space="preserve">Given the </w:t>
      </w:r>
      <w:r w:rsidRPr="001509F7">
        <w:rPr>
          <w:rFonts w:ascii="Calibri" w:eastAsia="PingFang SC Regular" w:hAnsi="Calibri" w:cs="Calibri"/>
          <w:b/>
          <w:bCs/>
          <w:color w:val="000000"/>
          <w:sz w:val="28"/>
          <w:szCs w:val="28"/>
        </w:rPr>
        <w:t>complexity</w:t>
      </w:r>
      <w:r>
        <w:rPr>
          <w:rFonts w:ascii="Calibri" w:eastAsia="PingFang SC Regular" w:hAnsi="Calibri" w:cs="Calibri"/>
          <w:color w:val="000000"/>
          <w:sz w:val="28"/>
          <w:szCs w:val="28"/>
        </w:rPr>
        <w:t xml:space="preserve"> of the causes behind the population explosion, it is not </w:t>
      </w:r>
      <w:r w:rsidRPr="001509F7">
        <w:rPr>
          <w:rFonts w:ascii="Calibri" w:eastAsia="PingFang SC Regular" w:hAnsi="Calibri" w:cs="Calibri"/>
          <w:b/>
          <w:bCs/>
          <w:color w:val="000000"/>
          <w:sz w:val="28"/>
          <w:szCs w:val="28"/>
        </w:rPr>
        <w:t>straightforward</w:t>
      </w:r>
      <w:r>
        <w:rPr>
          <w:rFonts w:ascii="Calibri" w:eastAsia="PingFang SC Regular" w:hAnsi="Calibri" w:cs="Calibri"/>
          <w:color w:val="000000"/>
          <w:sz w:val="28"/>
          <w:szCs w:val="28"/>
        </w:rPr>
        <w:t xml:space="preserve"> to suggest just one solution. Naturally, governments should try to build more housing, but this is not a complete answer as space and </w:t>
      </w:r>
      <w:r w:rsidRPr="001509F7">
        <w:rPr>
          <w:rFonts w:ascii="Calibri" w:eastAsia="PingFang SC Regular" w:hAnsi="Calibri" w:cs="Calibri"/>
          <w:b/>
          <w:bCs/>
          <w:color w:val="000000"/>
          <w:sz w:val="28"/>
          <w:szCs w:val="28"/>
        </w:rPr>
        <w:t>resources</w:t>
      </w:r>
      <w:r>
        <w:rPr>
          <w:rFonts w:ascii="Calibri" w:eastAsia="PingFang SC Regular" w:hAnsi="Calibri" w:cs="Calibri"/>
          <w:color w:val="000000"/>
          <w:sz w:val="28"/>
          <w:szCs w:val="28"/>
        </w:rPr>
        <w:t xml:space="preserve"> are limited. Another possibility is to </w:t>
      </w:r>
      <w:r w:rsidRPr="001509F7">
        <w:rPr>
          <w:rFonts w:ascii="Calibri" w:eastAsia="PingFang SC Regular" w:hAnsi="Calibri" w:cs="Calibri"/>
          <w:b/>
          <w:bCs/>
          <w:color w:val="000000"/>
          <w:sz w:val="28"/>
          <w:szCs w:val="28"/>
        </w:rPr>
        <w:t>ensure</w:t>
      </w:r>
      <w:r>
        <w:rPr>
          <w:rFonts w:ascii="Calibri" w:eastAsia="PingFang SC Regular" w:hAnsi="Calibri" w:cs="Calibri"/>
          <w:color w:val="000000"/>
          <w:sz w:val="28"/>
          <w:szCs w:val="28"/>
        </w:rPr>
        <w:t xml:space="preserve"> that people in developing countries in particular are better informed about family planning and contraception because this would help reduce the birth rate. It would also help if people were encouraged to share </w:t>
      </w:r>
      <w:r w:rsidRPr="001509F7">
        <w:rPr>
          <w:rFonts w:ascii="Calibri" w:eastAsia="PingFang SC Regular" w:hAnsi="Calibri" w:cs="Calibri"/>
          <w:b/>
          <w:bCs/>
          <w:color w:val="000000"/>
          <w:sz w:val="28"/>
          <w:szCs w:val="28"/>
        </w:rPr>
        <w:t>accommodation</w:t>
      </w:r>
      <w:r>
        <w:rPr>
          <w:rFonts w:ascii="Calibri" w:eastAsia="PingFang SC Regular" w:hAnsi="Calibri" w:cs="Calibri"/>
          <w:color w:val="000000"/>
          <w:sz w:val="28"/>
          <w:szCs w:val="28"/>
        </w:rPr>
        <w:t xml:space="preserve"> more, but this may be unlikely to be practical. </w:t>
      </w:r>
    </w:p>
    <w:p w14:paraId="549A9263" w14:textId="0926807D" w:rsidR="001509F7" w:rsidRDefault="001509F7" w:rsidP="001509F7">
      <w:pPr>
        <w:pStyle w:val="a7"/>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right="720"/>
        <w:jc w:val="both"/>
      </w:pPr>
      <w:r>
        <w:rPr>
          <w:rFonts w:ascii="Calibri" w:eastAsia="PingFang SC Regular" w:hAnsi="Calibri" w:cs="Calibri"/>
          <w:sz w:val="28"/>
          <w:szCs w:val="28"/>
        </w:rPr>
        <w:lastRenderedPageBreak/>
        <w:t xml:space="preserve">In </w:t>
      </w:r>
      <w:r w:rsidRPr="001509F7">
        <w:rPr>
          <w:rFonts w:ascii="Calibri" w:eastAsia="PingFang SC Regular" w:hAnsi="Calibri" w:cs="Calibri"/>
          <w:b/>
          <w:bCs/>
          <w:sz w:val="28"/>
          <w:szCs w:val="28"/>
        </w:rPr>
        <w:t>conclusion</w:t>
      </w:r>
      <w:r>
        <w:rPr>
          <w:rFonts w:ascii="Calibri" w:eastAsia="PingFang SC Regular" w:hAnsi="Calibri" w:cs="Calibri"/>
          <w:sz w:val="28"/>
          <w:szCs w:val="28"/>
        </w:rPr>
        <w:t>,</w:t>
      </w:r>
      <w:r>
        <w:rPr>
          <w:rFonts w:ascii="Calibri" w:eastAsia="PingFang SC Regular" w:hAnsi="Calibri" w:cs="Calibri"/>
          <w:sz w:val="28"/>
          <w:szCs w:val="28"/>
        </w:rPr>
        <w:t xml:space="preserve"> my view is that the causes behind the shortage of housing are </w:t>
      </w:r>
      <w:r w:rsidRPr="001509F7">
        <w:rPr>
          <w:rFonts w:ascii="Calibri" w:eastAsia="PingFang SC Regular" w:hAnsi="Calibri" w:cs="Calibri"/>
          <w:b/>
          <w:bCs/>
          <w:sz w:val="28"/>
          <w:szCs w:val="28"/>
        </w:rPr>
        <w:t>complex</w:t>
      </w:r>
      <w:r>
        <w:rPr>
          <w:rFonts w:ascii="Calibri" w:eastAsia="PingFang SC Regular" w:hAnsi="Calibri" w:cs="Calibri"/>
          <w:sz w:val="28"/>
          <w:szCs w:val="28"/>
        </w:rPr>
        <w:t xml:space="preserve"> and a </w:t>
      </w:r>
      <w:r w:rsidRPr="001509F7">
        <w:rPr>
          <w:rFonts w:ascii="Calibri" w:eastAsia="PingFang SC Regular" w:hAnsi="Calibri" w:cs="Calibri"/>
          <w:b/>
          <w:bCs/>
          <w:sz w:val="28"/>
          <w:szCs w:val="28"/>
        </w:rPr>
        <w:t>range</w:t>
      </w:r>
      <w:r>
        <w:rPr>
          <w:rFonts w:ascii="Calibri" w:eastAsia="PingFang SC Regular" w:hAnsi="Calibri" w:cs="Calibri"/>
          <w:sz w:val="28"/>
          <w:szCs w:val="28"/>
        </w:rPr>
        <w:t xml:space="preserve"> of different measures will be </w:t>
      </w:r>
      <w:r w:rsidRPr="001509F7">
        <w:rPr>
          <w:rFonts w:ascii="Calibri" w:eastAsia="PingFang SC Regular" w:hAnsi="Calibri" w:cs="Calibri"/>
          <w:b/>
          <w:bCs/>
          <w:sz w:val="28"/>
          <w:szCs w:val="28"/>
        </w:rPr>
        <w:t>required</w:t>
      </w:r>
      <w:r>
        <w:rPr>
          <w:rFonts w:ascii="Calibri" w:eastAsia="PingFang SC Regular" w:hAnsi="Calibri" w:cs="Calibri"/>
          <w:sz w:val="28"/>
          <w:szCs w:val="28"/>
        </w:rPr>
        <w:t xml:space="preserve"> if any lasting solution to this problem is to be</w:t>
      </w:r>
      <w:r>
        <w:rPr>
          <w:rFonts w:ascii="Calibri" w:eastAsia="PingFang SC Regular" w:hAnsi="Calibri" w:cs="Calibri"/>
          <w:sz w:val="28"/>
          <w:szCs w:val="28"/>
        </w:rPr>
        <w:t xml:space="preserve"> </w:t>
      </w:r>
      <w:proofErr w:type="gramStart"/>
      <w:r w:rsidRPr="001509F7">
        <w:rPr>
          <w:rFonts w:ascii="Calibri" w:eastAsia="PingFang SC Regular" w:hAnsi="Calibri" w:cs="Calibri"/>
          <w:b/>
          <w:bCs/>
          <w:sz w:val="28"/>
          <w:szCs w:val="28"/>
        </w:rPr>
        <w:t>found</w:t>
      </w:r>
      <w:r>
        <w:rPr>
          <w:rFonts w:ascii="Calibri" w:eastAsia="PingFang SC Regular" w:hAnsi="Calibri" w:cs="Calibri"/>
          <w:sz w:val="28"/>
          <w:szCs w:val="28"/>
        </w:rPr>
        <w:t xml:space="preserve"> .</w:t>
      </w:r>
      <w:proofErr w:type="gramEnd"/>
    </w:p>
    <w:p w14:paraId="48EECBDD" w14:textId="77777777" w:rsidR="001509F7" w:rsidRDefault="001509F7" w:rsidP="001509F7"/>
    <w:p w14:paraId="73A3727B" w14:textId="77777777" w:rsidR="00F23132" w:rsidRPr="001509F7" w:rsidRDefault="007404B0"/>
    <w:sectPr w:rsidR="00F23132" w:rsidRPr="001509F7" w:rsidSect="00D41351">
      <w:headerReference w:type="even" r:id="rId4"/>
      <w:headerReference w:type="default" r:id="rId5"/>
      <w:footerReference w:type="even" r:id="rId6"/>
      <w:footerReference w:type="default" r:id="rId7"/>
      <w:headerReference w:type="first" r:id="rId8"/>
      <w:footerReference w:type="first" r:id="rId9"/>
      <w:pgSz w:w="11906" w:h="16838"/>
      <w:pgMar w:top="1814"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PingFang SC Regular">
    <w:altName w:val="微软雅黑"/>
    <w:panose1 w:val="020B0400000000000000"/>
    <w:charset w:val="86"/>
    <w:family w:val="swiss"/>
    <w:pitch w:val="variable"/>
    <w:sig w:usb0="A00002FF" w:usb1="7ACFFDFB" w:usb2="00000017"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A3D2A" w14:textId="77777777" w:rsidR="00873016" w:rsidRDefault="007404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201534"/>
      <w:docPartObj>
        <w:docPartGallery w:val="Page Numbers (Bottom of Page)"/>
        <w:docPartUnique/>
      </w:docPartObj>
    </w:sdtPr>
    <w:sdtEndPr>
      <w:rPr>
        <w:sz w:val="24"/>
        <w:szCs w:val="24"/>
      </w:rPr>
    </w:sdtEndPr>
    <w:sdtContent>
      <w:p w14:paraId="0F9DC7ED" w14:textId="77777777" w:rsidR="003305A9" w:rsidRPr="003305A9" w:rsidRDefault="007404B0">
        <w:pPr>
          <w:pStyle w:val="a5"/>
          <w:jc w:val="center"/>
          <w:rPr>
            <w:sz w:val="24"/>
            <w:szCs w:val="24"/>
          </w:rPr>
        </w:pPr>
        <w:r w:rsidRPr="003305A9">
          <w:rPr>
            <w:sz w:val="24"/>
            <w:szCs w:val="24"/>
          </w:rPr>
          <w:fldChar w:fldCharType="begin"/>
        </w:r>
        <w:r w:rsidRPr="003305A9">
          <w:rPr>
            <w:sz w:val="24"/>
            <w:szCs w:val="24"/>
          </w:rPr>
          <w:instrText>PAGE   \* MERGEFORMAT</w:instrText>
        </w:r>
        <w:r w:rsidRPr="003305A9">
          <w:rPr>
            <w:sz w:val="24"/>
            <w:szCs w:val="24"/>
          </w:rPr>
          <w:fldChar w:fldCharType="separate"/>
        </w:r>
        <w:r w:rsidRPr="000D26D7">
          <w:rPr>
            <w:noProof/>
            <w:sz w:val="24"/>
            <w:szCs w:val="24"/>
            <w:lang w:val="zh-CN"/>
          </w:rPr>
          <w:t>4</w:t>
        </w:r>
        <w:r w:rsidRPr="000D26D7">
          <w:rPr>
            <w:noProof/>
            <w:sz w:val="24"/>
            <w:szCs w:val="24"/>
            <w:lang w:val="zh-CN"/>
          </w:rPr>
          <w:t>2</w:t>
        </w:r>
        <w:r w:rsidRPr="003305A9">
          <w:rPr>
            <w:sz w:val="24"/>
            <w:szCs w:val="24"/>
          </w:rPr>
          <w:fldChar w:fldCharType="end"/>
        </w:r>
      </w:p>
    </w:sdtContent>
  </w:sdt>
  <w:p w14:paraId="330B8400" w14:textId="77777777" w:rsidR="003305A9" w:rsidRDefault="007404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309B8" w14:textId="77777777" w:rsidR="00873016" w:rsidRDefault="007404B0">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A658" w14:textId="77777777" w:rsidR="003305A9" w:rsidRDefault="007404B0">
    <w:pPr>
      <w:pStyle w:val="a3"/>
    </w:pPr>
    <w:r>
      <w:rPr>
        <w:noProof/>
      </w:rPr>
      <w:pict w14:anchorId="7240B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815594" o:spid="_x0000_s1027" type="#_x0000_t75" alt="雷婧 水印" style="position:absolute;left:0;text-align:left;margin-left:0;margin-top:0;width:596.15pt;height:842.4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雷婧 水印"/>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14D7E" w14:textId="77777777" w:rsidR="00D41351" w:rsidRDefault="007404B0" w:rsidP="003305A9">
    <w:pPr>
      <w:pStyle w:val="a3"/>
      <w:jc w:val="left"/>
    </w:pPr>
    <w:r>
      <w:rPr>
        <w:noProof/>
      </w:rPr>
      <w:pict w14:anchorId="33CD3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815595" o:spid="_x0000_s1026" type="#_x0000_t75" alt="雷婧 水印" style="position:absolute;margin-left:0;margin-top:0;width:596.15pt;height:842.4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雷婧 水印"/>
          <o:lock v:ext="edit" rotation="t" cropping="t" verticies="t" grouping="t"/>
          <w10:wrap anchorx="margin" anchory="margin"/>
        </v:shape>
      </w:pict>
    </w:r>
    <w:r w:rsidRPr="00873016">
      <w:rPr>
        <w:rFonts w:ascii="微软雅黑" w:eastAsia="微软雅黑" w:hAnsi="微软雅黑"/>
        <w:sz w:val="20"/>
        <w:szCs w:val="20"/>
      </w:rPr>
      <w:t>新东方在线</w:t>
    </w:r>
    <w:r w:rsidRPr="00873016">
      <w:rPr>
        <w:rFonts w:ascii="微软雅黑" w:eastAsia="微软雅黑" w:hAnsi="微软雅黑" w:hint="eastAsia"/>
        <w:sz w:val="20"/>
        <w:szCs w:val="20"/>
      </w:rPr>
      <w:t xml:space="preserve"> </w:t>
    </w:r>
    <w:r w:rsidRPr="00873016">
      <w:rPr>
        <w:rFonts w:ascii="微软雅黑" w:eastAsia="微软雅黑" w:hAnsi="微软雅黑" w:hint="eastAsia"/>
        <w:sz w:val="20"/>
        <w:szCs w:val="20"/>
      </w:rPr>
      <w:t>写作</w:t>
    </w:r>
    <w:r>
      <w:rPr>
        <w:rFonts w:ascii="微软雅黑" w:eastAsia="微软雅黑" w:hAnsi="微软雅黑" w:hint="eastAsia"/>
        <w:sz w:val="20"/>
        <w:szCs w:val="20"/>
      </w:rPr>
      <w:t>雷婧</w:t>
    </w:r>
    <w:r>
      <w:rPr>
        <w:rFonts w:hint="eastAsia"/>
      </w:rPr>
      <w:t xml:space="preserve"> </w:t>
    </w:r>
    <w:r>
      <w:t xml:space="preserve"> </w:t>
    </w:r>
    <w:r>
      <w:rPr>
        <w:rFonts w:hint="eastAsia"/>
      </w:rPr>
      <w:t xml:space="preserve"> </w:t>
    </w:r>
    <w:r>
      <w:t xml:space="preserve">          </w:t>
    </w:r>
    <w:r>
      <w:t xml:space="preserve">    </w:t>
    </w:r>
    <w:r>
      <w:t xml:space="preserve">    </w:t>
    </w:r>
    <w:r>
      <w:t xml:space="preserve">                       </w:t>
    </w:r>
    <w:r>
      <w:t xml:space="preserve"> </w:t>
    </w:r>
    <w:r>
      <w:t xml:space="preserve">    </w:t>
    </w:r>
    <w:r>
      <w:t xml:space="preserve">  </w:t>
    </w:r>
    <w:r>
      <w:t xml:space="preserve"> </w:t>
    </w:r>
    <w:r>
      <w:rPr>
        <w:noProof/>
      </w:rPr>
      <w:drawing>
        <wp:inline distT="0" distB="0" distL="0" distR="0" wp14:anchorId="3E6ABCFD" wp14:editId="1FE10869">
          <wp:extent cx="1087528" cy="284672"/>
          <wp:effectExtent l="0" t="0" r="0" b="1270"/>
          <wp:docPr id="14" name="图片 14" descr="D:\WXWork Files\Image\2019-01\1-新logo+雅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XWork Files\Image\2019-01\1-新logo+雅思.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479" cy="301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B7536" w14:textId="77777777" w:rsidR="003305A9" w:rsidRDefault="007404B0">
    <w:pPr>
      <w:pStyle w:val="a3"/>
    </w:pPr>
    <w:r>
      <w:rPr>
        <w:noProof/>
      </w:rPr>
      <w:pict w14:anchorId="64604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815593" o:spid="_x0000_s1025" type="#_x0000_t75" alt="雷婧 水印" style="position:absolute;left:0;text-align:left;margin-left:0;margin-top:0;width:596.15pt;height:842.4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雷婧 水印"/>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8"/>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F7"/>
    <w:rsid w:val="001509F7"/>
    <w:rsid w:val="007404B0"/>
    <w:rsid w:val="00E44DE9"/>
    <w:rsid w:val="00EE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B1CD91"/>
  <w15:chartTrackingRefBased/>
  <w15:docId w15:val="{89EF4DE1-5FAC-8A4A-98DD-9EC08841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9F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9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509F7"/>
    <w:rPr>
      <w:sz w:val="18"/>
      <w:szCs w:val="18"/>
    </w:rPr>
  </w:style>
  <w:style w:type="paragraph" w:styleId="a5">
    <w:name w:val="footer"/>
    <w:basedOn w:val="a"/>
    <w:link w:val="a6"/>
    <w:uiPriority w:val="99"/>
    <w:unhideWhenUsed/>
    <w:rsid w:val="001509F7"/>
    <w:pPr>
      <w:tabs>
        <w:tab w:val="center" w:pos="4153"/>
        <w:tab w:val="right" w:pos="8306"/>
      </w:tabs>
      <w:snapToGrid w:val="0"/>
      <w:jc w:val="left"/>
    </w:pPr>
    <w:rPr>
      <w:sz w:val="18"/>
      <w:szCs w:val="18"/>
    </w:rPr>
  </w:style>
  <w:style w:type="character" w:customStyle="1" w:styleId="a6">
    <w:name w:val="页脚 字符"/>
    <w:basedOn w:val="a0"/>
    <w:link w:val="a5"/>
    <w:uiPriority w:val="99"/>
    <w:rsid w:val="001509F7"/>
    <w:rPr>
      <w:sz w:val="18"/>
      <w:szCs w:val="18"/>
    </w:rPr>
  </w:style>
  <w:style w:type="paragraph" w:customStyle="1" w:styleId="a7">
    <w:name w:val="默认"/>
    <w:rsid w:val="001509F7"/>
    <w:pPr>
      <w:pBdr>
        <w:top w:val="nil"/>
        <w:left w:val="nil"/>
        <w:bottom w:val="nil"/>
        <w:right w:val="nil"/>
        <w:between w:val="nil"/>
        <w:bar w:val="nil"/>
      </w:pBdr>
    </w:pPr>
    <w:rPr>
      <w:rFonts w:ascii="Helvetica Neue" w:eastAsia="Helvetica Neue" w:hAnsi="Helvetica Neue" w:cs="Helvetica Neue"/>
      <w:color w:val="000000"/>
      <w:kern w:val="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婧</dc:creator>
  <cp:keywords/>
  <dc:description/>
  <cp:lastModifiedBy>雷 婧</cp:lastModifiedBy>
  <cp:revision>1</cp:revision>
  <dcterms:created xsi:type="dcterms:W3CDTF">2020-11-29T09:50:00Z</dcterms:created>
  <dcterms:modified xsi:type="dcterms:W3CDTF">2020-11-29T09:53:00Z</dcterms:modified>
</cp:coreProperties>
</file>