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C7275" w14:textId="77777777" w:rsidR="000C4975" w:rsidRPr="000C4975" w:rsidRDefault="000C4975" w:rsidP="000C4975">
      <w:pPr>
        <w:jc w:val="center"/>
        <w:rPr>
          <w:color w:val="FF0000"/>
          <w:sz w:val="28"/>
          <w:szCs w:val="28"/>
        </w:rPr>
      </w:pPr>
      <w:r w:rsidRPr="000C4975">
        <w:rPr>
          <w:rFonts w:hint="eastAsia"/>
          <w:color w:val="FF0000"/>
          <w:sz w:val="28"/>
          <w:szCs w:val="28"/>
        </w:rPr>
        <w:t>小迪安全</w:t>
      </w:r>
      <w:r w:rsidRPr="000C4975">
        <w:rPr>
          <w:color w:val="FF0000"/>
          <w:sz w:val="28"/>
          <w:szCs w:val="28"/>
        </w:rPr>
        <w:t xml:space="preserve"> V2022-1</w:t>
      </w:r>
    </w:p>
    <w:p w14:paraId="1C0FDFFA" w14:textId="725155A3" w:rsidR="000C4975" w:rsidRPr="000C4975" w:rsidRDefault="000C4975" w:rsidP="000C4975">
      <w:pPr>
        <w:jc w:val="center"/>
        <w:rPr>
          <w:color w:val="FF0000"/>
          <w:sz w:val="28"/>
          <w:szCs w:val="28"/>
        </w:rPr>
      </w:pPr>
      <w:r w:rsidRPr="000C4975">
        <w:rPr>
          <w:color w:val="FF0000"/>
          <w:sz w:val="28"/>
          <w:szCs w:val="28"/>
        </w:rPr>
        <w:t>VPC-</w:t>
      </w:r>
      <w:r>
        <w:rPr>
          <w:color w:val="FF0000"/>
          <w:sz w:val="28"/>
          <w:szCs w:val="28"/>
        </w:rPr>
        <w:t>2</w:t>
      </w:r>
      <w:r w:rsidRPr="000C4975">
        <w:rPr>
          <w:color w:val="FF0000"/>
          <w:sz w:val="28"/>
          <w:szCs w:val="28"/>
        </w:rPr>
        <w:t>(xiaodi.vpc)</w:t>
      </w:r>
    </w:p>
    <w:p w14:paraId="28103BD5" w14:textId="0C2B3B49" w:rsidR="000C4975" w:rsidRDefault="000C4975" w:rsidP="000C4975">
      <w:r>
        <w:rPr>
          <w:rFonts w:hint="eastAsia"/>
        </w:rPr>
        <w:t>难度评分：</w:t>
      </w:r>
      <w:r>
        <w:t>6</w:t>
      </w:r>
    </w:p>
    <w:p w14:paraId="11D43532" w14:textId="614D72A1" w:rsidR="000C4975" w:rsidRDefault="000C4975" w:rsidP="000C4975">
      <w:r>
        <w:rPr>
          <w:rFonts w:hint="eastAsia"/>
        </w:rPr>
        <w:t>难度等级：中级</w:t>
      </w:r>
    </w:p>
    <w:p w14:paraId="52B33861" w14:textId="77777777" w:rsidR="000C4975" w:rsidRDefault="000C4975" w:rsidP="000C4975"/>
    <w:p w14:paraId="15097856" w14:textId="7EB7227E" w:rsidR="000C4975" w:rsidRPr="000C4975" w:rsidRDefault="000C4975" w:rsidP="000C4975">
      <w:pPr>
        <w:rPr>
          <w:rFonts w:ascii="黑体" w:eastAsia="黑体" w:hAnsi="黑体"/>
          <w:b/>
          <w:bCs/>
          <w:sz w:val="24"/>
          <w:szCs w:val="24"/>
        </w:rPr>
      </w:pPr>
      <w:r w:rsidRPr="000C4975">
        <w:rPr>
          <w:rFonts w:ascii="黑体" w:eastAsia="黑体" w:hAnsi="黑体" w:hint="eastAsia"/>
          <w:b/>
          <w:bCs/>
          <w:sz w:val="24"/>
          <w:szCs w:val="24"/>
          <w:highlight w:val="yellow"/>
        </w:rPr>
        <w:t>考核内容：</w:t>
      </w:r>
    </w:p>
    <w:p w14:paraId="275A456C" w14:textId="77777777" w:rsidR="000C4975" w:rsidRDefault="000C4975" w:rsidP="000C4975">
      <w:r>
        <w:rPr>
          <w:rFonts w:hint="eastAsia"/>
        </w:rPr>
        <w:t>从外网打到内网域，成功拿到四台靶场权限。</w:t>
      </w:r>
    </w:p>
    <w:p w14:paraId="742D08CA" w14:textId="77777777" w:rsidR="000C4975" w:rsidRDefault="000C4975" w:rsidP="000C4975"/>
    <w:p w14:paraId="4D261354" w14:textId="1965DF1D" w:rsidR="000C4975" w:rsidRPr="000C4975" w:rsidRDefault="000C4975" w:rsidP="000C4975">
      <w:pPr>
        <w:rPr>
          <w:rFonts w:ascii="黑体" w:eastAsia="黑体" w:hAnsi="黑体"/>
          <w:b/>
          <w:bCs/>
          <w:sz w:val="24"/>
          <w:szCs w:val="24"/>
        </w:rPr>
      </w:pPr>
      <w:r w:rsidRPr="000C4975">
        <w:rPr>
          <w:rFonts w:ascii="黑体" w:eastAsia="黑体" w:hAnsi="黑体" w:hint="eastAsia"/>
          <w:b/>
          <w:bCs/>
          <w:sz w:val="24"/>
          <w:szCs w:val="24"/>
          <w:highlight w:val="yellow"/>
        </w:rPr>
        <w:t>主要技术</w:t>
      </w:r>
      <w:r w:rsidRPr="000C4975">
        <w:rPr>
          <w:rFonts w:ascii="黑体" w:eastAsia="黑体" w:hAnsi="黑体"/>
          <w:b/>
          <w:bCs/>
          <w:sz w:val="24"/>
          <w:szCs w:val="24"/>
          <w:highlight w:val="yellow"/>
        </w:rPr>
        <w:t xml:space="preserve"> ：</w:t>
      </w:r>
    </w:p>
    <w:p w14:paraId="48C06837" w14:textId="54828177" w:rsidR="000C4975" w:rsidRDefault="000C4975" w:rsidP="000C4975">
      <w:r>
        <w:t>We</w:t>
      </w:r>
      <w:r>
        <w:rPr>
          <w:rFonts w:hint="eastAsia"/>
        </w:rPr>
        <w:t>b</w:t>
      </w:r>
      <w:r>
        <w:t>攻防</w:t>
      </w:r>
      <w:r>
        <w:rPr>
          <w:rFonts w:hint="eastAsia"/>
        </w:rPr>
        <w:t>(</w:t>
      </w:r>
      <w:r>
        <w:t>Java)，</w:t>
      </w:r>
      <w:r>
        <w:rPr>
          <w:rFonts w:hint="eastAsia"/>
        </w:rPr>
        <w:t>D</w:t>
      </w:r>
      <w:r>
        <w:t>ocker</w:t>
      </w:r>
      <w:r>
        <w:rPr>
          <w:rFonts w:hint="eastAsia"/>
        </w:rPr>
        <w:t>逃逸，</w:t>
      </w:r>
      <w:r>
        <w:t>内网打点，</w:t>
      </w:r>
      <w:r>
        <w:rPr>
          <w:rFonts w:hint="eastAsia"/>
        </w:rPr>
        <w:t>免杀对抗</w:t>
      </w:r>
      <w:r>
        <w:t>，域横向移动，代理隧道等。</w:t>
      </w:r>
    </w:p>
    <w:p w14:paraId="2C5A25B8" w14:textId="77777777" w:rsidR="000C4975" w:rsidRDefault="000C4975" w:rsidP="000C4975"/>
    <w:p w14:paraId="186AD2A3" w14:textId="023452D3" w:rsidR="000C4975" w:rsidRPr="000C4975" w:rsidRDefault="000C4975" w:rsidP="000C4975">
      <w:pPr>
        <w:rPr>
          <w:b/>
          <w:bCs/>
          <w:sz w:val="24"/>
          <w:szCs w:val="24"/>
        </w:rPr>
      </w:pPr>
      <w:r w:rsidRPr="000C4975">
        <w:rPr>
          <w:rFonts w:hint="eastAsia"/>
          <w:b/>
          <w:bCs/>
          <w:sz w:val="24"/>
          <w:szCs w:val="24"/>
          <w:highlight w:val="yellow"/>
        </w:rPr>
        <w:t>注意事项：</w:t>
      </w:r>
    </w:p>
    <w:p w14:paraId="551F63B9" w14:textId="77777777" w:rsidR="000C4975" w:rsidRDefault="000C4975" w:rsidP="000C4975">
      <w:r>
        <w:t>1.禁止使用扫描器进行批扫。</w:t>
      </w:r>
    </w:p>
    <w:p w14:paraId="30418600" w14:textId="77777777" w:rsidR="000C4975" w:rsidRDefault="000C4975" w:rsidP="000C4975">
      <w:r>
        <w:t>2.测试过程中要对进行保密。</w:t>
      </w:r>
    </w:p>
    <w:p w14:paraId="5CBE8703" w14:textId="77777777" w:rsidR="000C4975" w:rsidRDefault="000C4975" w:rsidP="000C4975">
      <w:r>
        <w:t>3.禁止攻击靶场以外的主机。</w:t>
      </w:r>
    </w:p>
    <w:p w14:paraId="144E7634" w14:textId="77777777" w:rsidR="000C4975" w:rsidRDefault="000C4975" w:rsidP="000C4975">
      <w:r>
        <w:t>4.完成后编写文档发给小迪。</w:t>
      </w:r>
    </w:p>
    <w:p w14:paraId="702B8567" w14:textId="77777777" w:rsidR="000C4975" w:rsidRDefault="000C4975" w:rsidP="000C4975"/>
    <w:p w14:paraId="211962E3" w14:textId="19912455" w:rsidR="000C4975" w:rsidRPr="000C4975" w:rsidRDefault="000C4975" w:rsidP="000C4975">
      <w:pPr>
        <w:rPr>
          <w:b/>
          <w:bCs/>
          <w:sz w:val="24"/>
          <w:szCs w:val="24"/>
        </w:rPr>
      </w:pPr>
      <w:r w:rsidRPr="000C4975">
        <w:rPr>
          <w:rFonts w:hint="eastAsia"/>
          <w:b/>
          <w:bCs/>
          <w:sz w:val="24"/>
          <w:szCs w:val="24"/>
          <w:highlight w:val="yellow"/>
        </w:rPr>
        <w:t>入口点：</w:t>
      </w:r>
    </w:p>
    <w:p w14:paraId="7926A37D" w14:textId="098496DA" w:rsidR="00C20692" w:rsidRDefault="002C37EE" w:rsidP="000C4975">
      <w:r>
        <w:rPr>
          <w:rFonts w:hint="eastAsia"/>
        </w:rPr>
        <w:t>http</w:t>
      </w:r>
      <w:r>
        <w:t>://</w:t>
      </w:r>
      <w:r w:rsidR="000C4975" w:rsidRPr="000C4975">
        <w:t>119.91.148.17</w:t>
      </w:r>
      <w:r>
        <w:t>:8080/</w:t>
      </w:r>
    </w:p>
    <w:p w14:paraId="58505332" w14:textId="77777777" w:rsidR="000C4975" w:rsidRDefault="000C4975" w:rsidP="000C4975"/>
    <w:p w14:paraId="5B048B02" w14:textId="1C947830" w:rsidR="000C4975" w:rsidRPr="000C4975" w:rsidRDefault="000C4975" w:rsidP="000C4975">
      <w:pPr>
        <w:rPr>
          <w:rFonts w:ascii="黑体" w:eastAsia="黑体" w:hAnsi="黑体"/>
          <w:sz w:val="24"/>
          <w:szCs w:val="24"/>
        </w:rPr>
      </w:pPr>
      <w:r w:rsidRPr="000C4975">
        <w:rPr>
          <w:rFonts w:ascii="黑体" w:eastAsia="黑体" w:hAnsi="黑体" w:hint="eastAsia"/>
          <w:sz w:val="24"/>
          <w:szCs w:val="24"/>
          <w:highlight w:val="yellow"/>
        </w:rPr>
        <w:t>拓扑图：</w:t>
      </w:r>
    </w:p>
    <w:p w14:paraId="7E06674B" w14:textId="67857AAC" w:rsidR="000C4975" w:rsidRDefault="00F95E7F" w:rsidP="000C4975">
      <w:r>
        <w:rPr>
          <w:noProof/>
        </w:rPr>
        <w:drawing>
          <wp:inline distT="0" distB="0" distL="0" distR="0" wp14:anchorId="1FAACE6F" wp14:editId="24A1A00B">
            <wp:extent cx="5274310" cy="3729355"/>
            <wp:effectExtent l="0" t="0" r="2540" b="4445"/>
            <wp:docPr id="2" name="图片 2" descr="图示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示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29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C49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FCB"/>
    <w:rsid w:val="000C4975"/>
    <w:rsid w:val="002C37EE"/>
    <w:rsid w:val="005A6FCB"/>
    <w:rsid w:val="00C20692"/>
    <w:rsid w:val="00F95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7BE6D"/>
  <w15:chartTrackingRefBased/>
  <w15:docId w15:val="{6078590B-2B5C-455A-9AB1-9006E4965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C497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C4975"/>
    <w:rPr>
      <w:b/>
      <w:bCs/>
      <w:kern w:val="44"/>
      <w:sz w:val="44"/>
      <w:szCs w:val="44"/>
    </w:rPr>
  </w:style>
  <w:style w:type="paragraph" w:styleId="a3">
    <w:name w:val="No Spacing"/>
    <w:uiPriority w:val="1"/>
    <w:qFormat/>
    <w:rsid w:val="000C4975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cp:lastPrinted>2022-11-16T18:06:00Z</cp:lastPrinted>
  <dcterms:created xsi:type="dcterms:W3CDTF">2022-11-16T17:59:00Z</dcterms:created>
  <dcterms:modified xsi:type="dcterms:W3CDTF">2022-11-17T04:01:00Z</dcterms:modified>
</cp:coreProperties>
</file>