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B5B6A" w:rsidRDefault="00A732C4">
      <w:pPr>
        <w:jc w:val="center"/>
        <w:rPr>
          <w:rFonts w:ascii="微软雅黑" w:eastAsia="微软雅黑" w:hAnsi="微软雅黑" w:cs="微软雅黑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E36C09"/>
          <w:sz w:val="28"/>
          <w:szCs w:val="24"/>
        </w:rPr>
        <w:t>面试谈这些就注定失败</w:t>
      </w:r>
    </w:p>
    <w:p w:rsidR="003B5B6A" w:rsidRDefault="00A732C4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　　又一年毕业季，许多毕业生要加入职场，找工作最重要的一环应该是面试了。面试对于求职者来说是非常重要的，为了能在面试中表现得更好，有关的面试的禁忌必须要牢记于心。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270500" cy="3515360"/>
            <wp:effectExtent l="0" t="0" r="6350" b="8890"/>
            <wp:docPr id="1" name="图片 1" descr="dcff6b49-bab2-4105-ad17-0ade3ea1d9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ff6b49-bab2-4105-ad17-0ade3ea1d9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5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一、沟通不顺畅：</w:t>
      </w:r>
      <w:r>
        <w:rPr>
          <w:rFonts w:ascii="微软雅黑" w:eastAsia="微软雅黑" w:hAnsi="微软雅黑" w:cs="微软雅黑" w:hint="eastAsia"/>
        </w:rPr>
        <w:t>面试开始后，需要在沟通中表现自信。如果介绍自己时结结巴巴，回答问题让人摸不着头脑，声音低得像蚊子叫，这样的人沟通能力实在欠佳，因为公司毕竟是一个整体，讲究团队协作。如有这种毛病的人建议多微笑或点头，来弥补不足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二、面试无故迟到：</w:t>
      </w:r>
      <w:r>
        <w:rPr>
          <w:rFonts w:ascii="微软雅黑" w:eastAsia="微软雅黑" w:hAnsi="微软雅黑" w:cs="微软雅黑" w:hint="eastAsia"/>
        </w:rPr>
        <w:t>不管出于何种原因，是搞错时间还是堵车，面试迟到都是求职大忌，很容易让人怀疑对这份职业的需要及本身的职业操守，以及让人产生未来在公司是否也会频频迟到的遐想。建议无论如何要早做出行计划，提前半小时给自己缓冲时间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三、面容憔悴，穿着邋遢：</w:t>
      </w:r>
      <w:r>
        <w:rPr>
          <w:rFonts w:ascii="微软雅黑" w:eastAsia="微软雅黑" w:hAnsi="微软雅黑" w:cs="微软雅黑" w:hint="eastAsia"/>
        </w:rPr>
        <w:t>不需要穿名牌，但最起码要保持衣着的干净、整洁。尤其是女性，如果你已经不是职场新鲜人了，那么你的衣着品味，脸上的妆容是否得体、大方，直接关系到面试官对于你职业素养的印象分。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lastRenderedPageBreak/>
        <w:t>四、最先谈钱：</w:t>
      </w:r>
      <w:r>
        <w:rPr>
          <w:rFonts w:ascii="微软雅黑" w:eastAsia="微软雅黑" w:hAnsi="微软雅黑" w:cs="微软雅黑" w:hint="eastAsia"/>
        </w:rPr>
        <w:t>不要张口就谈钱，漫天要价就更不能忍。试想一下，如果你看中了一件衣服，还没来得及试穿，售货员</w:t>
      </w:r>
      <w:r>
        <w:rPr>
          <w:rFonts w:ascii="微软雅黑" w:eastAsia="微软雅黑" w:hAnsi="微软雅黑" w:cs="微软雅黑" w:hint="eastAsia"/>
        </w:rPr>
        <w:t>就跟你说了价钱，你还有心思试穿了吗？也许会转身就走吧。面试不也是这个道理吗，面试官对你还一无所知，怎么给你定价？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上面这些都是面试大忌，如果想要面试成功，千万不要做这些傻事。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　　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</w:p>
    <w:sectPr w:rsidR="003B5B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24F94"/>
    <w:rsid w:val="00126F01"/>
    <w:rsid w:val="00136CDF"/>
    <w:rsid w:val="003B5B6A"/>
    <w:rsid w:val="00A732C4"/>
    <w:rsid w:val="00BD4025"/>
    <w:rsid w:val="00E54A5B"/>
    <w:rsid w:val="37790EF4"/>
    <w:rsid w:val="5CA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105B4A-E6F5-43F9-B6ED-37E7BEF3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284</Characters>
  <Application>Microsoft Office Word</Application>
  <DocSecurity>0</DocSecurity>
  <Lines>10</Lines>
  <Paragraphs>1</Paragraphs>
  <ScaleCrop>false</ScaleCrop>
  <Manager>淘宝-知识杂货店（https://zszhd.taobao.com）</Manager>
  <Company>淘宝-知识杂货店（https://zszhd.taobao.com）</Company>
  <LinksUpToDate>false</LinksUpToDate>
  <CharactersWithSpaces>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2018-03-29T07:01:00Z</dcterms:created>
  <dcterms:modified xsi:type="dcterms:W3CDTF">2018-10-11T10:08:00Z</dcterms:modified>
  <cp:category>淘宝-知识杂货店（https://zszhd.taobao.com）</cp:category>
</cp:coreProperties>
</file>