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与性能优化相关面试题"/>
      <w:bookmarkEnd w:id="21"/>
      <w:r>
        <w:t xml:space="preserve">与性能优化相关面试题</w:t>
      </w:r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内存泄漏和内存溢出区别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UI优化和线程池实现原理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代码优化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Android应用UI性能分析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内存泄漏监测</w:t>
        </w:r>
      </w:hyperlink>
    </w:p>
    <w:p>
      <w:pPr>
        <w:pStyle w:val="Compact"/>
        <w:numPr>
          <w:numId w:val="1001"/>
          <w:ilvl w:val="0"/>
        </w:numPr>
      </w:pPr>
      <w:hyperlink r:id="rId27">
        <w:r>
          <w:rPr>
            <w:rStyle w:val="Hyperlink"/>
          </w:rPr>
          <w:t xml:space="preserve">App应用启动分析与优化</w:t>
        </w:r>
      </w:hyperlink>
    </w:p>
    <w:p>
      <w:pPr>
        <w:pStyle w:val="Compact"/>
        <w:numPr>
          <w:numId w:val="1001"/>
          <w:ilvl w:val="0"/>
        </w:numPr>
      </w:pPr>
      <w:hyperlink r:id="rId28">
        <w:r>
          <w:rPr>
            <w:rStyle w:val="Hyperlink"/>
          </w:rPr>
          <w:t xml:space="preserve">与IPC机制相关面试题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33a5a2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83b9585e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5" Target="Android&#24212;&#29992;UI&#24615;&#33021;&#20998;&#26512;.md" TargetMode="External" /><Relationship Type="http://schemas.openxmlformats.org/officeDocument/2006/relationships/hyperlink" Id="rId27" Target="App&#24212;&#29992;&#21551;&#21160;&#20998;&#26512;&#19982;&#20248;&#21270;.md" TargetMode="External" /><Relationship Type="http://schemas.openxmlformats.org/officeDocument/2006/relationships/hyperlink" Id="rId28" Target="&#19982;IPC&#26426;&#21046;&#30456;&#20851;&#38754;&#35797;&#39064;.md" TargetMode="External" /><Relationship Type="http://schemas.openxmlformats.org/officeDocument/2006/relationships/hyperlink" Id="rId22" Target="&#19982;&#24615;&#33021;&#20248;&#21270;&#30456;&#20851;&#35797;&#39064;&#19968;.md" TargetMode="External" /><Relationship Type="http://schemas.openxmlformats.org/officeDocument/2006/relationships/hyperlink" Id="rId24" Target="&#19982;&#24615;&#33021;&#20248;&#21270;&#30456;&#20851;&#35797;&#39064;&#19977;.md" TargetMode="External" /><Relationship Type="http://schemas.openxmlformats.org/officeDocument/2006/relationships/hyperlink" Id="rId23" Target="&#19982;&#24615;&#33021;&#20248;&#21270;&#30456;&#20851;&#35797;&#39064;&#20108;.md" TargetMode="External" /><Relationship Type="http://schemas.openxmlformats.org/officeDocument/2006/relationships/hyperlink" Id="rId26" Target="&#20869;&#23384;&#27844;&#28431;&#30417;&#27979;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5" Target="Android&#24212;&#29992;UI&#24615;&#33021;&#20998;&#26512;.md" TargetMode="External" /><Relationship Type="http://schemas.openxmlformats.org/officeDocument/2006/relationships/hyperlink" Id="rId27" Target="App&#24212;&#29992;&#21551;&#21160;&#20998;&#26512;&#19982;&#20248;&#21270;.md" TargetMode="External" /><Relationship Type="http://schemas.openxmlformats.org/officeDocument/2006/relationships/hyperlink" Id="rId28" Target="&#19982;IPC&#26426;&#21046;&#30456;&#20851;&#38754;&#35797;&#39064;.md" TargetMode="External" /><Relationship Type="http://schemas.openxmlformats.org/officeDocument/2006/relationships/hyperlink" Id="rId22" Target="&#19982;&#24615;&#33021;&#20248;&#21270;&#30456;&#20851;&#35797;&#39064;&#19968;.md" TargetMode="External" /><Relationship Type="http://schemas.openxmlformats.org/officeDocument/2006/relationships/hyperlink" Id="rId24" Target="&#19982;&#24615;&#33021;&#20248;&#21270;&#30456;&#20851;&#35797;&#39064;&#19977;.md" TargetMode="External" /><Relationship Type="http://schemas.openxmlformats.org/officeDocument/2006/relationships/hyperlink" Id="rId23" Target="&#19982;&#24615;&#33021;&#20248;&#21270;&#30456;&#20851;&#35797;&#39064;&#20108;.md" TargetMode="External" /><Relationship Type="http://schemas.openxmlformats.org/officeDocument/2006/relationships/hyperlink" Id="rId26" Target="&#20869;&#23384;&#27844;&#28431;&#30417;&#27979;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2022-06-04T07:09:25Z</dcterms:created>
  <dcterms:modified xsi:type="dcterms:W3CDTF">2022-06-04T07:09:25Z</dcterms:modified>
</cp:coreProperties>
</file>