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6C6FF4" w14:textId="77777777" w:rsidR="006D20C4" w:rsidRDefault="00EE7AAE">
      <w:pPr>
        <w:jc w:val="center"/>
        <w:rPr>
          <w:rFonts w:ascii="微软雅黑" w:eastAsia="微软雅黑" w:hAnsi="微软雅黑" w:cs="微软雅黑"/>
          <w:b/>
          <w:bCs/>
          <w:color w:val="E36C09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28"/>
          <w:szCs w:val="24"/>
        </w:rPr>
        <w:t>面试谈崩到底是谁的责任</w:t>
      </w:r>
    </w:p>
    <w:p w14:paraId="6D0FC39F" w14:textId="77777777" w:rsidR="006D20C4" w:rsidRDefault="00EE7AA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ab/>
        <w:t>话说王宝强离婚事件的影响力够大的，街头巷尾都在热议，上两天在电梯里听一位男士说双方都有责任，一个巴掌拍不响。这件事吧，在没水落石出之前，一切都只能是猜测，不过一个巴掌拍不响的言论小编认为可以精准概括面试谈崩的原因。面试是双方互动的过程，面试谈崩不是因为你看不上我，就是因为我看不上你，或者互相看不上眼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E670C7C" wp14:editId="4256B7A1">
            <wp:extent cx="5006975" cy="2724785"/>
            <wp:effectExtent l="0" t="0" r="3175" b="18415"/>
            <wp:docPr id="1" name="图片 3" descr="6abd5896-a2be-40b3-97a5-0913b74b8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6abd5896-a2be-40b3-97a5-0913b74b8b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HR方的责任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一、嫌弃求职者无经验</w:t>
      </w:r>
      <w:r>
        <w:rPr>
          <w:rFonts w:ascii="微软雅黑" w:eastAsia="微软雅黑" w:hAnsi="微软雅黑" w:cs="微软雅黑" w:hint="eastAsia"/>
        </w:rPr>
        <w:cr/>
        <w:t xml:space="preserve">  求职者的简历上已经注明“应届生”、“工作一年”，你既然打电话邀请人家来面试，难道不是已经表明可以接受对方这样的条件吗？但面试的时候却告诉说这个岗位不招应届生，这个岗位需要至少三年的工作经验，这不是浪费求职者的时间吗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二、嫌弃求职者要求多</w:t>
      </w:r>
      <w:r>
        <w:rPr>
          <w:rFonts w:ascii="微软雅黑" w:eastAsia="微软雅黑" w:hAnsi="微软雅黑" w:cs="微软雅黑" w:hint="eastAsia"/>
        </w:rPr>
        <w:cr/>
        <w:t xml:space="preserve">  求职者要求有社保，希望有多少的月薪，这不是很正常吗？你都希望招到“物美价廉”的员工了，还不允许对方希望有个福利好一点的工作？有时候，还真不是求职者要求多，是贵公司太抠！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>三、招聘岗位挂羊头卖狗肉</w:t>
      </w:r>
    </w:p>
    <w:p w14:paraId="10D09EC1" w14:textId="77777777" w:rsidR="006D20C4" w:rsidRDefault="00EE7AA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明明就是招聘电话销售，招聘广告上却要写招“商务代表”，名字是好听了，但要求做的还是销售的工作，还不允许求职者说你们挂羊头卖狗肉？</w:t>
      </w:r>
      <w:r>
        <w:rPr>
          <w:rFonts w:ascii="微软雅黑" w:eastAsia="微软雅黑" w:hAnsi="微软雅黑" w:cs="微软雅黑" w:hint="eastAsia"/>
        </w:rPr>
        <w:cr/>
        <w:t>还有些是面试几轮后却让求职者去面试另一个岗位，说是因为架构调整，或解释说认为求职者更适合另一个岗位。求职者有自己的职业规划，拒绝你们的调配很正常，面试谈崩也是可想而知的。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四、公司提出无理要求</w:t>
      </w:r>
      <w:r>
        <w:rPr>
          <w:rFonts w:ascii="微软雅黑" w:eastAsia="微软雅黑" w:hAnsi="微软雅黑" w:cs="微软雅黑" w:hint="eastAsia"/>
        </w:rPr>
        <w:cr/>
        <w:t xml:space="preserve">  面试谈了一个多小时，双方也很愉快，薪酬也满意，眼看出offer在即，HR却告知求职者，公司需要经常加班，加班没有任何补贴，也没有补休，即需要员工长期义务加班……这样的面试怎么能不谈崩？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求职者的问题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一、面试表现不佳</w:t>
      </w:r>
      <w:r>
        <w:rPr>
          <w:rFonts w:ascii="微软雅黑" w:eastAsia="微软雅黑" w:hAnsi="微软雅黑" w:cs="微软雅黑" w:hint="eastAsia"/>
        </w:rPr>
        <w:cr/>
        <w:t xml:space="preserve">  回答问题吞吞吐吐，目光游离不敢与HR对视，肢体语言过于丰富等表现，都是面试谈崩的导火线。求职者能力再好，经验再多，面试表现不好的话，结果也不会太好。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3CF7960" wp14:editId="19702235">
            <wp:extent cx="3810000" cy="2895600"/>
            <wp:effectExtent l="0" t="0" r="0" b="0"/>
            <wp:docPr id="2" name="图片 2" descr="e0d918a5-d942-41f9-9e0d-d8c38cf02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d918a5-d942-41f9-9e0d-d8c38cf026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>二、狮子大开口</w:t>
      </w:r>
      <w:r>
        <w:rPr>
          <w:rFonts w:ascii="微软雅黑" w:eastAsia="微软雅黑" w:hAnsi="微软雅黑" w:cs="微软雅黑" w:hint="eastAsia"/>
        </w:rPr>
        <w:cr/>
        <w:t xml:space="preserve">  不少求职者在面试的时候会以以往的工资作为标准要求新公司，而不去考虑地域、市场、公司规模等问题，所以你的薪资要求会在面试官看来是狮子大开口，而薪资则是最容易导致面试谈崩的原因。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三、没有任何准备</w:t>
      </w:r>
      <w:r>
        <w:rPr>
          <w:rFonts w:ascii="微软雅黑" w:eastAsia="微软雅黑" w:hAnsi="微软雅黑" w:cs="微软雅黑" w:hint="eastAsia"/>
        </w:rPr>
        <w:cr/>
        <w:t xml:space="preserve">  先不问你招聘单位的老总是谁，就说说公司是做什么的，规模多大，有什么业务，这些问题你都能答得上来吗？不能的话，那面试谈崩就很正常了。</w:t>
      </w:r>
      <w:r>
        <w:rPr>
          <w:rFonts w:ascii="微软雅黑" w:eastAsia="微软雅黑" w:hAnsi="微软雅黑" w:cs="微软雅黑" w:hint="eastAsia"/>
        </w:rPr>
        <w:cr/>
        <w:t xml:space="preserve">  面试就跟相亲类似，你不符合我的要求，我不能满足你的期待，联系都会断掉何况一见钟情了。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</w:r>
    </w:p>
    <w:sectPr w:rsidR="006D20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C25B6" w14:textId="77777777" w:rsidR="00AD6F65" w:rsidRDefault="00AD6F65" w:rsidP="00AD6F65">
      <w:r>
        <w:separator/>
      </w:r>
    </w:p>
  </w:endnote>
  <w:endnote w:type="continuationSeparator" w:id="0">
    <w:p w14:paraId="47E4C7AF" w14:textId="77777777" w:rsidR="00AD6F65" w:rsidRDefault="00AD6F65" w:rsidP="00AD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931CB" w14:textId="77777777" w:rsidR="00AD6F65" w:rsidRDefault="00AD6F65" w:rsidP="00AD6F65">
      <w:r>
        <w:separator/>
      </w:r>
    </w:p>
  </w:footnote>
  <w:footnote w:type="continuationSeparator" w:id="0">
    <w:p w14:paraId="6435394B" w14:textId="77777777" w:rsidR="00AD6F65" w:rsidRDefault="00AD6F65" w:rsidP="00AD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1794"/>
    <w:rsid w:val="003C258B"/>
    <w:rsid w:val="004A6534"/>
    <w:rsid w:val="006D20C4"/>
    <w:rsid w:val="00723F31"/>
    <w:rsid w:val="00AD6F65"/>
    <w:rsid w:val="00B33EF0"/>
    <w:rsid w:val="00EE7AAE"/>
    <w:rsid w:val="00F11146"/>
    <w:rsid w:val="16421794"/>
    <w:rsid w:val="31E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391131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496</Characters>
  <Application>Microsoft Office Word</Application>
  <DocSecurity>0</DocSecurity>
  <Lines>24</Lines>
  <Paragraphs>2</Paragraphs>
  <ScaleCrop>false</ScaleCrop>
  <Manager>hstz</Manager>
  <Company>hstz</Company>
  <LinksUpToDate>false</LinksUpToDate>
  <CharactersWithSpaces>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